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AF17" w14:textId="77777777" w:rsidR="00357445" w:rsidRPr="00EB3BB9" w:rsidRDefault="00137183" w:rsidP="008A0779">
      <w:pPr>
        <w:spacing w:before="120" w:after="120"/>
        <w:jc w:val="center"/>
        <w:rPr>
          <w:rFonts w:asciiTheme="majorHAnsi" w:hAnsiTheme="majorHAnsi" w:cstheme="majorHAnsi"/>
          <w:sz w:val="32"/>
          <w:szCs w:val="32"/>
        </w:rPr>
      </w:pPr>
      <w:r w:rsidRPr="00EB3BB9">
        <w:rPr>
          <w:rFonts w:asciiTheme="majorHAnsi" w:hAnsiTheme="majorHAnsi" w:cstheme="majorHAnsi"/>
          <w:b/>
          <w:sz w:val="32"/>
          <w:szCs w:val="32"/>
        </w:rPr>
        <w:t xml:space="preserve">PHIẾU ĐĂNG KÝ ĐỀ TÀI </w:t>
      </w:r>
    </w:p>
    <w:tbl>
      <w:tblPr>
        <w:tblStyle w:val="a"/>
        <w:tblW w:w="928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288"/>
      </w:tblGrid>
      <w:tr w:rsidR="00EB3BB9" w:rsidRPr="00EB3BB9" w14:paraId="13DB616F" w14:textId="77777777">
        <w:tc>
          <w:tcPr>
            <w:tcW w:w="9288" w:type="dxa"/>
          </w:tcPr>
          <w:p w14:paraId="0C7BC652" w14:textId="77777777" w:rsidR="00357445" w:rsidRPr="00EB3BB9" w:rsidRDefault="00137183" w:rsidP="008A0779">
            <w:pPr>
              <w:spacing w:before="120" w:after="12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1.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đề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tài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</w:p>
          <w:p w14:paraId="0373FDC7" w14:textId="77777777" w:rsidR="00357445" w:rsidRPr="00EB3BB9" w:rsidRDefault="00137183" w:rsidP="008A0779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Ứng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dụng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học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máy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dữ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bán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lẻ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doanh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Tối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ưu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hóa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chiến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lược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kinh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doanh</w:t>
            </w:r>
            <w:proofErr w:type="spellEnd"/>
          </w:p>
        </w:tc>
      </w:tr>
      <w:tr w:rsidR="00EB3BB9" w:rsidRPr="00EB3BB9" w14:paraId="3BA2E13C" w14:textId="77777777">
        <w:tc>
          <w:tcPr>
            <w:tcW w:w="9288" w:type="dxa"/>
          </w:tcPr>
          <w:p w14:paraId="6235A442" w14:textId="77777777" w:rsidR="00357445" w:rsidRPr="00EB3BB9" w:rsidRDefault="00137183" w:rsidP="008A0779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2.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Thông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tin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nhóm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sinh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viên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  <w:p w14:paraId="3EEB5603" w14:textId="77777777" w:rsidR="00357445" w:rsidRPr="00EB3BB9" w:rsidRDefault="00137183" w:rsidP="008A0779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Sinh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viên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1 (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Nhóm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trưởng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):</w:t>
            </w:r>
          </w:p>
          <w:p w14:paraId="654F895A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Họ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Nguyễn Khang</w:t>
            </w:r>
          </w:p>
          <w:p w14:paraId="375540D9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Mã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sinh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viên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22174600062</w:t>
            </w:r>
          </w:p>
          <w:p w14:paraId="5CA5A809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Điện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thoại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0862648906</w:t>
            </w:r>
          </w:p>
          <w:p w14:paraId="5A2C4DFD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Email: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nkhang.dhkl16a1hn@sv.uneti.edu.vn </w:t>
            </w:r>
          </w:p>
          <w:p w14:paraId="70B8D240" w14:textId="77777777" w:rsidR="00357445" w:rsidRPr="00EB3BB9" w:rsidRDefault="00137183" w:rsidP="008A0779">
            <w:pPr>
              <w:tabs>
                <w:tab w:val="center" w:pos="4536"/>
              </w:tabs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Sinh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viên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2:</w:t>
            </w: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</w:r>
          </w:p>
          <w:p w14:paraId="7D66DE4D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Họ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Nguyễn Văn Hoàng</w:t>
            </w:r>
          </w:p>
          <w:p w14:paraId="6E6B3651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Mã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sinh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viên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22174600023</w:t>
            </w:r>
          </w:p>
          <w:p w14:paraId="220FB57E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Điện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thoại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0365586740</w:t>
            </w:r>
          </w:p>
          <w:p w14:paraId="4FB2642F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Email: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nvhoang.dhkl16a1hn@sn.uneti.edu.vn</w:t>
            </w:r>
          </w:p>
          <w:p w14:paraId="09BA4EDF" w14:textId="77777777" w:rsidR="00357445" w:rsidRPr="00EB3BB9" w:rsidRDefault="00137183" w:rsidP="008A0779">
            <w:pPr>
              <w:tabs>
                <w:tab w:val="center" w:pos="4536"/>
              </w:tabs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Sinh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viên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3:</w:t>
            </w: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</w:r>
          </w:p>
          <w:p w14:paraId="4B7074C9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Họ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Lê Thị Lan</w:t>
            </w:r>
          </w:p>
          <w:p w14:paraId="343D3091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Mã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sinh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vi</w:t>
            </w: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22174600093</w:t>
            </w:r>
          </w:p>
          <w:p w14:paraId="2A7CF395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Điện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thoại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0583467602</w:t>
            </w:r>
          </w:p>
          <w:p w14:paraId="16996ADB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Email: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ltlan.dhkl16a1hn@sv.uneti.edu.vn</w:t>
            </w:r>
          </w:p>
          <w:p w14:paraId="16A5113A" w14:textId="77777777" w:rsidR="00357445" w:rsidRPr="00EB3BB9" w:rsidRDefault="00137183" w:rsidP="008A0779">
            <w:pPr>
              <w:tabs>
                <w:tab w:val="center" w:pos="4536"/>
              </w:tabs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Sinh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viên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4:</w:t>
            </w: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</w:r>
          </w:p>
          <w:p w14:paraId="5592A45A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Họ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Phùng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Thị Linh</w:t>
            </w:r>
          </w:p>
          <w:p w14:paraId="75B7F911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Mã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sinh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viên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22174600001</w:t>
            </w:r>
          </w:p>
          <w:p w14:paraId="2DDB025B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Điện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thoại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0329869246</w:t>
            </w:r>
          </w:p>
          <w:p w14:paraId="45F6163B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Email: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ptlinh.dhkl16a1hn@sv.uneti.edu.vn</w:t>
            </w:r>
          </w:p>
          <w:p w14:paraId="0CBF9F9E" w14:textId="77777777" w:rsidR="00357445" w:rsidRPr="00EB3BB9" w:rsidRDefault="00137183" w:rsidP="008A0779">
            <w:pPr>
              <w:tabs>
                <w:tab w:val="center" w:pos="4536"/>
              </w:tabs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Sinh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viên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5:</w:t>
            </w: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</w:r>
          </w:p>
          <w:p w14:paraId="2E5B1D22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Họ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Nguyễn Thị Thanh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Hoa</w:t>
            </w:r>
          </w:p>
          <w:p w14:paraId="787965AF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Mã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sinh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viên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22174600052</w:t>
            </w:r>
          </w:p>
          <w:p w14:paraId="643EDD96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Điện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thoại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0352307901</w:t>
            </w:r>
          </w:p>
          <w:p w14:paraId="5AC7BCCD" w14:textId="77777777" w:rsidR="00357445" w:rsidRPr="00EB3BB9" w:rsidRDefault="00137183" w:rsidP="008A0779">
            <w:pPr>
              <w:numPr>
                <w:ilvl w:val="0"/>
                <w:numId w:val="5"/>
              </w:num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 xml:space="preserve">Email: 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ntthoa.dhkl16a1hn@sv.uneti.edu.vn</w:t>
            </w:r>
          </w:p>
        </w:tc>
      </w:tr>
      <w:tr w:rsidR="00EB3BB9" w:rsidRPr="00EB3BB9" w14:paraId="10908848" w14:textId="77777777">
        <w:tc>
          <w:tcPr>
            <w:tcW w:w="9288" w:type="dxa"/>
          </w:tcPr>
          <w:p w14:paraId="72A78FB0" w14:textId="77777777" w:rsidR="00357445" w:rsidRPr="00EB3BB9" w:rsidRDefault="00137183" w:rsidP="008A0779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highlight w:val="white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 xml:space="preserve">3.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Tóm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tắt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nội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dung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đề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tài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</w:p>
          <w:p w14:paraId="21404B6D" w14:textId="25471008" w:rsidR="00357445" w:rsidRPr="00EB3BB9" w:rsidRDefault="00137183" w:rsidP="008A0779">
            <w:pPr>
              <w:spacing w:before="240" w:after="240"/>
              <w:jc w:val="both"/>
              <w:rPr>
                <w:rFonts w:asciiTheme="majorHAnsi" w:hAnsiTheme="majorHAnsi" w:cstheme="majorHAnsi"/>
                <w:sz w:val="26"/>
                <w:szCs w:val="26"/>
                <w:highlight w:val="white"/>
              </w:rPr>
            </w:pP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Đề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tài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“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Ứng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dụng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học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máy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trong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phân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tích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dữ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liệu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bán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lẻ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: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Dự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báo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doanh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số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Tối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ưu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hóa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chiến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lược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kinh</w:t>
            </w:r>
            <w:proofErr w:type="spellEnd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doanh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”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tập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trung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vào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việc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ứng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dụng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các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kỹ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thuật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học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máy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để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phân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tích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dữ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liệu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bán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lẻ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từ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bộ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dữ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liệu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Retail Sales Dataset (Kaggle) </w:t>
            </w:r>
            <w:proofErr w:type="spellStart"/>
            <w:r w:rsidR="005E626D"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được</w:t>
            </w:r>
            <w:proofErr w:type="spellEnd"/>
            <w:r w:rsidR="005E626D"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5E626D"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lấy</w:t>
            </w:r>
            <w:proofErr w:type="spellEnd"/>
            <w:r w:rsidR="005E626D"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từ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link: </w:t>
            </w:r>
            <w:hyperlink r:id="rId8" w:history="1">
              <w:r w:rsidRPr="00EB3BB9">
                <w:rPr>
                  <w:rStyle w:val="Hyperlink"/>
                  <w:rFonts w:asciiTheme="majorHAnsi" w:hAnsiTheme="majorHAnsi" w:cstheme="majorHAnsi"/>
                  <w:color w:val="auto"/>
                  <w:sz w:val="26"/>
                  <w:szCs w:val="26"/>
                  <w:highlight w:val="white"/>
                </w:rPr>
                <w:t>https://www.kaggle.com/datasets/mohammadtalib7</w:t>
              </w:r>
              <w:r w:rsidRPr="00EB3BB9">
                <w:rPr>
                  <w:rStyle w:val="Hyperlink"/>
                  <w:rFonts w:asciiTheme="majorHAnsi" w:hAnsiTheme="majorHAnsi" w:cstheme="majorHAnsi"/>
                  <w:color w:val="auto"/>
                  <w:sz w:val="26"/>
                  <w:szCs w:val="26"/>
                  <w:highlight w:val="white"/>
                </w:rPr>
                <w:t>86/retail-sales-dataset?</w:t>
              </w:r>
            </w:hyperlink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,</w:t>
            </w:r>
            <w:r w:rsidR="005E626D"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b</w:t>
            </w:r>
            <w:r w:rsidR="005E626D"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ao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gồm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1.000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giao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dịch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với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thông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tin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về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khách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hàng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(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độ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tuổi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giới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tính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),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sản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phẩm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(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danh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mục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giá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),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giao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dịch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(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số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lượng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tổng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chi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tiêu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ngày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mua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).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Mục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tiêu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chính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là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:</w:t>
            </w:r>
          </w:p>
          <w:p w14:paraId="3A9A4B12" w14:textId="77777777" w:rsidR="00357445" w:rsidRPr="00EB3BB9" w:rsidRDefault="00137183" w:rsidP="00F63F92">
            <w:pPr>
              <w:numPr>
                <w:ilvl w:val="0"/>
                <w:numId w:val="18"/>
              </w:numPr>
              <w:spacing w:before="240"/>
              <w:ind w:left="426" w:hanging="284"/>
              <w:jc w:val="both"/>
              <w:rPr>
                <w:rFonts w:asciiTheme="majorHAnsi" w:hAnsiTheme="majorHAnsi" w:cstheme="majorHAnsi"/>
                <w:sz w:val="26"/>
                <w:szCs w:val="26"/>
                <w:highlight w:val="white"/>
              </w:rPr>
            </w:pP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Phân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tích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hành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vi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tiêu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dùng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: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Khai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thác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dữ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liệu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để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nhận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diện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xu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hướng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mua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sắm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theo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thời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gian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độ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tuổi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giới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tính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danh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mục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sản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phẩm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.</w:t>
            </w:r>
          </w:p>
          <w:p w14:paraId="4C3ECD67" w14:textId="77777777" w:rsidR="00357445" w:rsidRPr="00EB3BB9" w:rsidRDefault="00137183" w:rsidP="00F63F92">
            <w:pPr>
              <w:numPr>
                <w:ilvl w:val="0"/>
                <w:numId w:val="18"/>
              </w:numPr>
              <w:ind w:left="426" w:hanging="284"/>
              <w:jc w:val="both"/>
              <w:rPr>
                <w:rFonts w:asciiTheme="majorHAnsi" w:hAnsiTheme="majorHAnsi" w:cstheme="majorHAnsi"/>
                <w:sz w:val="26"/>
                <w:szCs w:val="26"/>
                <w:highlight w:val="white"/>
              </w:rPr>
            </w:pP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Phân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nhóm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khách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hàng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: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Sử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dụng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thuật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toán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phân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cụm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(K-Means Clustering)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để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chia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khách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hàng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thành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các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phân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khúc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dựa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trên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đặc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điểm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hành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vi,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từ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đó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hỗ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trợ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xây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dựng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chiến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lược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tiếp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</w:t>
            </w:r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hị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chăm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sóc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khách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hàng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cá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nhân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hóa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.</w:t>
            </w:r>
          </w:p>
          <w:p w14:paraId="205AB66C" w14:textId="3EC66F09" w:rsidR="00357445" w:rsidRPr="00EB3BB9" w:rsidRDefault="00137183" w:rsidP="00F63F92">
            <w:pPr>
              <w:numPr>
                <w:ilvl w:val="0"/>
                <w:numId w:val="18"/>
              </w:numPr>
              <w:ind w:left="426" w:hanging="284"/>
              <w:jc w:val="both"/>
              <w:rPr>
                <w:rFonts w:asciiTheme="majorHAnsi" w:hAnsiTheme="majorHAnsi" w:cstheme="majorHAnsi"/>
                <w:sz w:val="26"/>
                <w:szCs w:val="26"/>
                <w:highlight w:val="white"/>
              </w:rPr>
            </w:pP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Dự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báo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doanh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số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: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Áp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dụng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các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mô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hình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học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máy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như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Hồi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quy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tuyến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tính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(Linear Regression),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Rừng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ngẫu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nhiên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(Random Forest)</w:t>
            </w:r>
            <w:r w:rsidR="0031521A">
              <w:rPr>
                <w:rFonts w:asciiTheme="majorHAnsi" w:hAnsiTheme="majorHAnsi" w:cstheme="majorHAnsi"/>
                <w:sz w:val="26"/>
                <w:szCs w:val="26"/>
                <w:highlight w:val="white"/>
                <w:lang w:val="vi-VN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giúp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doanh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nghiệ</w:t>
            </w:r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p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lập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kế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hoạch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kinh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doanh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hiệu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quả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.</w:t>
            </w:r>
          </w:p>
          <w:p w14:paraId="53150415" w14:textId="77777777" w:rsidR="00357445" w:rsidRPr="00EB3BB9" w:rsidRDefault="00137183" w:rsidP="00F63F92">
            <w:pPr>
              <w:numPr>
                <w:ilvl w:val="0"/>
                <w:numId w:val="18"/>
              </w:numPr>
              <w:spacing w:after="240"/>
              <w:ind w:left="426" w:hanging="284"/>
              <w:jc w:val="both"/>
              <w:rPr>
                <w:rFonts w:asciiTheme="majorHAnsi" w:hAnsiTheme="majorHAnsi" w:cstheme="majorHAnsi"/>
                <w:sz w:val="26"/>
                <w:szCs w:val="26"/>
                <w:highlight w:val="white"/>
              </w:rPr>
            </w:pP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Tối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ưu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hóa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chiến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lược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kinh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doanh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: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Dựa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trên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kết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quả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phân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tích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dự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báo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đề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xuất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các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chiến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lược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về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giá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khuyến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mãi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quản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lý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hàng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tồn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kho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tiếp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cận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khách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hàng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nhằm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tăng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doanh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thu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giảm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lãng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phí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.</w:t>
            </w:r>
          </w:p>
          <w:p w14:paraId="684A71F8" w14:textId="77777777" w:rsidR="00357445" w:rsidRPr="00EB3BB9" w:rsidRDefault="00137183" w:rsidP="008A0779">
            <w:pPr>
              <w:spacing w:before="240" w:after="240"/>
              <w:jc w:val="both"/>
              <w:rPr>
                <w:rFonts w:asciiTheme="majorHAnsi" w:hAnsiTheme="majorHAnsi" w:cstheme="majorHAnsi"/>
                <w:sz w:val="26"/>
                <w:szCs w:val="26"/>
                <w:highlight w:val="white"/>
              </w:rPr>
            </w:pP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Quá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trình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thực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hiện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ba</w:t>
            </w:r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o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gồm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: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tiền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xử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lý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dữ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liệu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(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làm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sạch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chuẩn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hóa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),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phân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tích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mô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tả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trực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quan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hóa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dữ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liệu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bằng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các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biểu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đồ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(histogram, boxplot, heatmap),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xây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dựng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các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mô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hình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học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máy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.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Kết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quả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dự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kiến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cung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cấp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các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insight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hữu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ích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mô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hình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dự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báo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chính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xác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hỗ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trợ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doanh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nghiệp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bán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lẻ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ra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quyết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định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dựa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trên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dữ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liệu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  <w:highlight w:val="white"/>
              </w:rPr>
              <w:t>.</w:t>
            </w:r>
          </w:p>
          <w:p w14:paraId="0B0316DB" w14:textId="77777777" w:rsidR="00357445" w:rsidRPr="00EB3BB9" w:rsidRDefault="00357445" w:rsidP="008A0779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highlight w:val="white"/>
              </w:rPr>
            </w:pPr>
          </w:p>
        </w:tc>
      </w:tr>
    </w:tbl>
    <w:p w14:paraId="13C8F8E4" w14:textId="77777777" w:rsidR="00357445" w:rsidRPr="00EB3BB9" w:rsidRDefault="00357445" w:rsidP="008A0779">
      <w:pPr>
        <w:spacing w:before="120" w:after="120"/>
        <w:jc w:val="center"/>
        <w:rPr>
          <w:rFonts w:asciiTheme="majorHAnsi" w:hAnsiTheme="majorHAnsi" w:cstheme="majorHAnsi"/>
          <w:sz w:val="26"/>
          <w:szCs w:val="26"/>
        </w:rPr>
      </w:pPr>
    </w:p>
    <w:p w14:paraId="2001084A" w14:textId="77777777" w:rsidR="00357445" w:rsidRPr="00EB3BB9" w:rsidRDefault="00137183" w:rsidP="008A0779">
      <w:pPr>
        <w:rPr>
          <w:rFonts w:asciiTheme="majorHAnsi" w:hAnsiTheme="majorHAnsi" w:cstheme="majorHAnsi"/>
          <w:sz w:val="26"/>
          <w:szCs w:val="26"/>
        </w:rPr>
      </w:pPr>
      <w:r w:rsidRPr="00EB3BB9">
        <w:rPr>
          <w:rFonts w:asciiTheme="majorHAnsi" w:hAnsiTheme="majorHAnsi" w:cstheme="majorHAnsi"/>
          <w:i/>
          <w:sz w:val="26"/>
          <w:szCs w:val="26"/>
        </w:rPr>
        <w:t xml:space="preserve">                                                                            </w:t>
      </w:r>
    </w:p>
    <w:tbl>
      <w:tblPr>
        <w:tblStyle w:val="a0"/>
        <w:tblW w:w="9699" w:type="dxa"/>
        <w:tblLayout w:type="fixed"/>
        <w:tblLook w:val="0000" w:firstRow="0" w:lastRow="0" w:firstColumn="0" w:lastColumn="0" w:noHBand="0" w:noVBand="0"/>
      </w:tblPr>
      <w:tblGrid>
        <w:gridCol w:w="4534"/>
        <w:gridCol w:w="5165"/>
      </w:tblGrid>
      <w:tr w:rsidR="00EB3BB9" w:rsidRPr="00EB3BB9" w14:paraId="78742BC9" w14:textId="77777777">
        <w:tc>
          <w:tcPr>
            <w:tcW w:w="4534" w:type="dxa"/>
          </w:tcPr>
          <w:p w14:paraId="62A7C0F8" w14:textId="77777777" w:rsidR="00357445" w:rsidRPr="00EB3BB9" w:rsidRDefault="00357445" w:rsidP="008A07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165" w:type="dxa"/>
          </w:tcPr>
          <w:p w14:paraId="58A2CBE0" w14:textId="77777777" w:rsidR="00357445" w:rsidRPr="00EB3BB9" w:rsidRDefault="00137183" w:rsidP="008A07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i/>
                <w:sz w:val="26"/>
                <w:szCs w:val="26"/>
              </w:rPr>
              <w:t>Ngày</w:t>
            </w:r>
            <w:proofErr w:type="spellEnd"/>
            <w:r w:rsidRPr="00EB3BB9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11 </w:t>
            </w:r>
            <w:proofErr w:type="spellStart"/>
            <w:r w:rsidRPr="00EB3BB9">
              <w:rPr>
                <w:rFonts w:asciiTheme="majorHAnsi" w:hAnsiTheme="majorHAnsi" w:cstheme="majorHAnsi"/>
                <w:i/>
                <w:sz w:val="26"/>
                <w:szCs w:val="26"/>
              </w:rPr>
              <w:t>tháng</w:t>
            </w:r>
            <w:proofErr w:type="spellEnd"/>
            <w:r w:rsidRPr="00EB3BB9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4</w:t>
            </w:r>
            <w:r w:rsidRPr="00EB3BB9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i/>
                <w:sz w:val="26"/>
                <w:szCs w:val="26"/>
              </w:rPr>
              <w:t>năm</w:t>
            </w:r>
            <w:proofErr w:type="spellEnd"/>
            <w:r w:rsidRPr="00EB3BB9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2025</w:t>
            </w:r>
          </w:p>
        </w:tc>
      </w:tr>
      <w:tr w:rsidR="00EB3BB9" w:rsidRPr="00EB3BB9" w14:paraId="16077ACE" w14:textId="77777777">
        <w:tc>
          <w:tcPr>
            <w:tcW w:w="4534" w:type="dxa"/>
          </w:tcPr>
          <w:p w14:paraId="1BC0AEF0" w14:textId="77777777" w:rsidR="00357445" w:rsidRPr="00EB3BB9" w:rsidRDefault="00357445" w:rsidP="008A07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165" w:type="dxa"/>
          </w:tcPr>
          <w:p w14:paraId="4A03FCD6" w14:textId="77777777" w:rsidR="00357445" w:rsidRPr="00EB3BB9" w:rsidRDefault="00137183" w:rsidP="008A07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Nhóm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trưởng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</w:p>
        </w:tc>
      </w:tr>
      <w:tr w:rsidR="00357445" w:rsidRPr="00EB3BB9" w14:paraId="2F8B3627" w14:textId="77777777">
        <w:tc>
          <w:tcPr>
            <w:tcW w:w="4534" w:type="dxa"/>
          </w:tcPr>
          <w:p w14:paraId="37FEFB3E" w14:textId="77777777" w:rsidR="00357445" w:rsidRPr="00EB3BB9" w:rsidRDefault="00357445" w:rsidP="008A077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BF93B29" w14:textId="77777777" w:rsidR="00357445" w:rsidRPr="00EB3BB9" w:rsidRDefault="00357445" w:rsidP="008A077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165" w:type="dxa"/>
          </w:tcPr>
          <w:p w14:paraId="6AF96864" w14:textId="77777777" w:rsidR="0077408A" w:rsidRPr="00EB3BB9" w:rsidRDefault="0077408A" w:rsidP="0077408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6FAE0F35" w14:textId="77777777" w:rsidR="00357445" w:rsidRPr="00EB3BB9" w:rsidRDefault="00357445" w:rsidP="008A07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2A2D8670" w14:textId="32CD49CB" w:rsidR="00357445" w:rsidRPr="00EB3BB9" w:rsidRDefault="00137183" w:rsidP="008A07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Nguyễn Khang</w:t>
            </w:r>
          </w:p>
        </w:tc>
      </w:tr>
    </w:tbl>
    <w:p w14:paraId="0AA94A3E" w14:textId="77777777" w:rsidR="00357445" w:rsidRPr="00EB3BB9" w:rsidRDefault="00357445" w:rsidP="008A0779">
      <w:pPr>
        <w:pStyle w:val="Title"/>
        <w:jc w:val="left"/>
        <w:rPr>
          <w:rFonts w:asciiTheme="majorHAnsi" w:eastAsia="Times New Roman" w:hAnsiTheme="majorHAnsi" w:cstheme="majorHAnsi"/>
          <w:sz w:val="26"/>
          <w:szCs w:val="26"/>
        </w:rPr>
      </w:pPr>
    </w:p>
    <w:p w14:paraId="1B91D85C" w14:textId="77777777" w:rsidR="00357445" w:rsidRPr="00EB3BB9" w:rsidRDefault="00137183" w:rsidP="008A0779">
      <w:pPr>
        <w:pStyle w:val="Title"/>
        <w:rPr>
          <w:rFonts w:asciiTheme="majorHAnsi" w:eastAsia="Times New Roman" w:hAnsiTheme="majorHAnsi" w:cstheme="majorHAnsi"/>
          <w:sz w:val="32"/>
          <w:szCs w:val="32"/>
        </w:rPr>
      </w:pPr>
      <w:r w:rsidRPr="00EB3BB9">
        <w:rPr>
          <w:rFonts w:asciiTheme="majorHAnsi" w:hAnsiTheme="majorHAnsi" w:cstheme="majorHAnsi"/>
        </w:rPr>
        <w:br w:type="page"/>
      </w:r>
      <w:r w:rsidRPr="00EB3BB9">
        <w:rPr>
          <w:rFonts w:asciiTheme="majorHAnsi" w:eastAsia="Times New Roman" w:hAnsiTheme="majorHAnsi" w:cstheme="majorHAnsi"/>
          <w:sz w:val="32"/>
          <w:szCs w:val="32"/>
        </w:rPr>
        <w:lastRenderedPageBreak/>
        <w:t>ĐỀ CƯƠNG CHI TIẾT ĐỀ TÀI</w:t>
      </w:r>
    </w:p>
    <w:p w14:paraId="4525FEDD" w14:textId="77777777" w:rsidR="00357445" w:rsidRPr="00EB3BB9" w:rsidRDefault="00357445" w:rsidP="008A0779">
      <w:pPr>
        <w:spacing w:after="120"/>
        <w:jc w:val="center"/>
        <w:rPr>
          <w:rFonts w:asciiTheme="majorHAnsi" w:hAnsiTheme="majorHAnsi" w:cstheme="majorHAnsi"/>
          <w:sz w:val="26"/>
          <w:szCs w:val="26"/>
        </w:rPr>
      </w:pPr>
    </w:p>
    <w:tbl>
      <w:tblPr>
        <w:tblStyle w:val="a1"/>
        <w:tblW w:w="928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288"/>
      </w:tblGrid>
      <w:tr w:rsidR="00EB3BB9" w:rsidRPr="00EB3BB9" w14:paraId="269EA6EB" w14:textId="77777777">
        <w:tc>
          <w:tcPr>
            <w:tcW w:w="9288" w:type="dxa"/>
          </w:tcPr>
          <w:p w14:paraId="5DAF3C06" w14:textId="77777777" w:rsidR="00357445" w:rsidRPr="00EB3BB9" w:rsidRDefault="00137183" w:rsidP="008A0779">
            <w:pPr>
              <w:spacing w:before="120" w:after="12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1.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đề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tài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</w:p>
        </w:tc>
      </w:tr>
      <w:tr w:rsidR="00EB3BB9" w:rsidRPr="00EB3BB9" w14:paraId="6344ACB2" w14:textId="77777777">
        <w:tc>
          <w:tcPr>
            <w:tcW w:w="9288" w:type="dxa"/>
          </w:tcPr>
          <w:p w14:paraId="2F765F10" w14:textId="77777777" w:rsidR="00357445" w:rsidRPr="00EB3BB9" w:rsidRDefault="00137183" w:rsidP="008A0779">
            <w:pPr>
              <w:spacing w:before="120" w:after="12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Ứng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dụng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học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máy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dữ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bán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lẻ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doanh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Tối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ưu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hóa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chiến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lược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kinh</w:t>
            </w:r>
            <w:proofErr w:type="spellEnd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sz w:val="26"/>
                <w:szCs w:val="26"/>
              </w:rPr>
              <w:t>doanh</w:t>
            </w:r>
            <w:proofErr w:type="spellEnd"/>
          </w:p>
          <w:p w14:paraId="6B29AC8C" w14:textId="77777777" w:rsidR="00357445" w:rsidRPr="00EB3BB9" w:rsidRDefault="00137183" w:rsidP="008A0779">
            <w:pPr>
              <w:spacing w:before="120" w:after="120"/>
              <w:jc w:val="both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2.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Mục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tiêu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đề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tài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</w:p>
          <w:p w14:paraId="38CD587E" w14:textId="77777777" w:rsidR="00357445" w:rsidRPr="00EB3BB9" w:rsidRDefault="00137183" w:rsidP="008A0779">
            <w:pPr>
              <w:jc w:val="both"/>
            </w:pPr>
            <w:proofErr w:type="spellStart"/>
            <w:r w:rsidRPr="00EB3BB9">
              <w:t>Mục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tiêu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chính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của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đề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tài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xây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trình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tích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khai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liệu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lẻ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bằng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kỹ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thuật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học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máy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hiện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đại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nhằm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hỗ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nghiệp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việc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số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tối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ưu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hóa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chiến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lược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kinh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. </w:t>
            </w:r>
            <w:proofErr w:type="spellStart"/>
            <w:r w:rsidRPr="00EB3BB9">
              <w:t>Cụ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thể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đề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tài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hướng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tới</w:t>
            </w:r>
            <w:proofErr w:type="spellEnd"/>
            <w:r w:rsidRPr="00EB3BB9">
              <w:t>:</w:t>
            </w:r>
          </w:p>
          <w:p w14:paraId="38C8A753" w14:textId="323ED27B" w:rsidR="00357445" w:rsidRPr="00EB3BB9" w:rsidRDefault="00137183" w:rsidP="00F63F92">
            <w:pPr>
              <w:pStyle w:val="ListParagraph"/>
              <w:numPr>
                <w:ilvl w:val="0"/>
                <w:numId w:val="19"/>
              </w:numPr>
              <w:ind w:left="426" w:hanging="284"/>
              <w:jc w:val="both"/>
            </w:pPr>
            <w:proofErr w:type="spellStart"/>
            <w:r w:rsidRPr="00EB3BB9">
              <w:t>Tiền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xử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trực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quan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hóa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liệu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lẻ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thực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tế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từ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bộ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liệu</w:t>
            </w:r>
            <w:proofErr w:type="spellEnd"/>
            <w:r w:rsidRPr="00EB3BB9">
              <w:t xml:space="preserve"> Retail Sales Dataset (Kaggle), bao </w:t>
            </w:r>
            <w:proofErr w:type="spellStart"/>
            <w:r w:rsidRPr="00EB3BB9">
              <w:t>gồm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việc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làm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liệu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xử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giá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trị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thiếu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chuẩn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hóa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hóa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biến</w:t>
            </w:r>
            <w:proofErr w:type="spellEnd"/>
            <w:r w:rsidRPr="00EB3BB9">
              <w:t>.</w:t>
            </w:r>
          </w:p>
          <w:p w14:paraId="04C7F4EC" w14:textId="2F1D8EC7" w:rsidR="00357445" w:rsidRPr="00EB3BB9" w:rsidRDefault="00137183" w:rsidP="00F63F92">
            <w:pPr>
              <w:pStyle w:val="ListParagraph"/>
              <w:numPr>
                <w:ilvl w:val="0"/>
                <w:numId w:val="19"/>
              </w:numPr>
              <w:ind w:left="426" w:hanging="284"/>
              <w:jc w:val="both"/>
            </w:pP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tích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hành</w:t>
            </w:r>
            <w:proofErr w:type="spellEnd"/>
            <w:r w:rsidRPr="00EB3BB9">
              <w:t xml:space="preserve"> vi </w:t>
            </w:r>
            <w:proofErr w:type="spellStart"/>
            <w:r w:rsidRPr="00EB3BB9">
              <w:t>mua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của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trên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đặc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trưng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như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thời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gian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giao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dịch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loại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sản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phẩm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số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lượng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mua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tổng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giá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trị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>.</w:t>
            </w:r>
          </w:p>
          <w:p w14:paraId="060BA614" w14:textId="1BFB36D2" w:rsidR="00357445" w:rsidRPr="00EB3BB9" w:rsidRDefault="00137183" w:rsidP="00F63F92">
            <w:pPr>
              <w:pStyle w:val="ListParagraph"/>
              <w:numPr>
                <w:ilvl w:val="0"/>
                <w:numId w:val="19"/>
              </w:numPr>
              <w:ind w:left="426" w:hanging="284"/>
              <w:jc w:val="both"/>
            </w:pP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khúc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bằng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thuật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toán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cụm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như</w:t>
            </w:r>
            <w:proofErr w:type="spellEnd"/>
            <w:r w:rsidRPr="00EB3BB9">
              <w:t xml:space="preserve"> K-Means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Spectral Clustering, </w:t>
            </w:r>
            <w:proofErr w:type="spellStart"/>
            <w:r w:rsidRPr="00EB3BB9">
              <w:t>nhằm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xây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có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hành</w:t>
            </w:r>
            <w:proofErr w:type="spellEnd"/>
            <w:r w:rsidRPr="00EB3BB9">
              <w:t xml:space="preserve"> vi </w:t>
            </w:r>
            <w:proofErr w:type="spellStart"/>
            <w:r w:rsidRPr="00EB3BB9">
              <w:t>tiêu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dùng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tương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đồng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để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phục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vụ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mục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tiêu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tiếp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thị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chăm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sóc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hóa</w:t>
            </w:r>
            <w:proofErr w:type="spellEnd"/>
            <w:r w:rsidRPr="00EB3BB9">
              <w:t>.</w:t>
            </w:r>
          </w:p>
          <w:p w14:paraId="7789245B" w14:textId="3BE51FBA" w:rsidR="00357445" w:rsidRPr="00EB3BB9" w:rsidRDefault="00137183" w:rsidP="00F63F92">
            <w:pPr>
              <w:pStyle w:val="ListParagraph"/>
              <w:numPr>
                <w:ilvl w:val="0"/>
                <w:numId w:val="19"/>
              </w:numPr>
              <w:ind w:left="426" w:hanging="284"/>
              <w:jc w:val="both"/>
            </w:pPr>
            <w:proofErr w:type="spellStart"/>
            <w:r w:rsidRPr="00EB3BB9">
              <w:t>Đ</w:t>
            </w:r>
            <w:r w:rsidRPr="00EB3BB9">
              <w:t>ưa</w:t>
            </w:r>
            <w:proofErr w:type="spellEnd"/>
            <w:r w:rsidRPr="00EB3BB9">
              <w:t xml:space="preserve"> ra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khuyến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nghị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chiến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lược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kinh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trên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kết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mô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hình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tích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liệu</w:t>
            </w:r>
            <w:proofErr w:type="spellEnd"/>
            <w:r w:rsidRPr="00EB3BB9">
              <w:t xml:space="preserve">, bao </w:t>
            </w:r>
            <w:proofErr w:type="spellStart"/>
            <w:r w:rsidRPr="00EB3BB9">
              <w:t>gồm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chiến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lược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giá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chương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</w:t>
            </w:r>
            <w:r w:rsidRPr="00EB3BB9">
              <w:t>rình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khuyến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mãi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chính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phối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nhằm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nâng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cao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hiệu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hoạt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động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lợi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nhuận</w:t>
            </w:r>
            <w:proofErr w:type="spellEnd"/>
            <w:r w:rsidRPr="00EB3BB9">
              <w:t>.</w:t>
            </w:r>
          </w:p>
        </w:tc>
      </w:tr>
      <w:tr w:rsidR="00EB3BB9" w:rsidRPr="00EB3BB9" w14:paraId="2E283C22" w14:textId="77777777">
        <w:trPr>
          <w:trHeight w:val="510"/>
        </w:trPr>
        <w:tc>
          <w:tcPr>
            <w:tcW w:w="9288" w:type="dxa"/>
          </w:tcPr>
          <w:p w14:paraId="5CA20965" w14:textId="77777777" w:rsidR="00357445" w:rsidRPr="00EB3BB9" w:rsidRDefault="00137183" w:rsidP="008A0779">
            <w:pPr>
              <w:spacing w:before="120" w:after="12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3.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Tổng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quan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tình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hình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nghiên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cứu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thuộc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lĩnh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vực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đề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tài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  <w:r w:rsidRPr="00EB3B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  <w:p w14:paraId="4F4F54A3" w14:textId="77777777" w:rsidR="00357445" w:rsidRPr="00EB3BB9" w:rsidRDefault="00137183" w:rsidP="008A0779">
            <w:pPr>
              <w:jc w:val="both"/>
            </w:pP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những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năm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gần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đây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việc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áp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dụng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học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máy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lĩnh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vực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lẻ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trở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thành</w:t>
            </w:r>
            <w:proofErr w:type="spellEnd"/>
            <w:r w:rsidRPr="00EB3BB9">
              <w:t xml:space="preserve"> xu </w:t>
            </w:r>
            <w:proofErr w:type="spellStart"/>
            <w:r w:rsidRPr="00EB3BB9">
              <w:t>hướng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nghiên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cứu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ứng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</w:t>
            </w:r>
            <w:r w:rsidRPr="00EB3BB9">
              <w:t>ụng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thực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tiễn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quan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trọng</w:t>
            </w:r>
            <w:proofErr w:type="spellEnd"/>
            <w:r w:rsidRPr="00EB3BB9">
              <w:t xml:space="preserve">. </w:t>
            </w:r>
            <w:proofErr w:type="spellStart"/>
            <w:r w:rsidRPr="00EB3BB9">
              <w:t>Nhiều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nghiên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cứu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tập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trung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khai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liệu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lẻ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để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đưa</w:t>
            </w:r>
            <w:proofErr w:type="spellEnd"/>
            <w:r w:rsidRPr="00EB3BB9">
              <w:t xml:space="preserve"> ra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chính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tối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ưu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hóa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chiến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lược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kinh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. Theo </w:t>
            </w:r>
            <w:proofErr w:type="spellStart"/>
            <w:r w:rsidRPr="00EB3BB9">
              <w:t>bài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của</w:t>
            </w:r>
            <w:proofErr w:type="spellEnd"/>
            <w:r w:rsidRPr="00EB3BB9">
              <w:t xml:space="preserve"> Chen et al. (2020),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mô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hình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học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máy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như</w:t>
            </w:r>
            <w:proofErr w:type="spellEnd"/>
            <w:r w:rsidRPr="00EB3BB9">
              <w:t xml:space="preserve"> Random Forest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XGBoost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chứng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minh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đư</w:t>
            </w:r>
            <w:r w:rsidRPr="00EB3BB9">
              <w:t>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hiệu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việc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loại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số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nhờ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năng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xử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liệu</w:t>
            </w:r>
            <w:proofErr w:type="spellEnd"/>
            <w:r w:rsidRPr="00EB3BB9">
              <w:t xml:space="preserve"> phi </w:t>
            </w:r>
            <w:proofErr w:type="spellStart"/>
            <w:r w:rsidRPr="00EB3BB9">
              <w:t>tuyến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chiều</w:t>
            </w:r>
            <w:proofErr w:type="spellEnd"/>
            <w:r w:rsidRPr="00EB3BB9">
              <w:t>.</w:t>
            </w:r>
          </w:p>
          <w:p w14:paraId="316ECF1A" w14:textId="77777777" w:rsidR="00357445" w:rsidRPr="00EB3BB9" w:rsidRDefault="00137183" w:rsidP="008A0779">
            <w:pPr>
              <w:jc w:val="both"/>
            </w:pPr>
            <w:proofErr w:type="spellStart"/>
            <w:r w:rsidRPr="00EB3BB9">
              <w:t>Ngoài</w:t>
            </w:r>
            <w:proofErr w:type="spellEnd"/>
            <w:r w:rsidRPr="00EB3BB9">
              <w:t xml:space="preserve"> ra, </w:t>
            </w:r>
            <w:proofErr w:type="spellStart"/>
            <w:r w:rsidRPr="00EB3BB9">
              <w:t>việc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khúc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cũng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đóng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vai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trò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quan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trọng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tối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ưu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hóa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chiến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lược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kinh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.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thuật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toán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cụm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như</w:t>
            </w:r>
            <w:proofErr w:type="spellEnd"/>
            <w:r w:rsidRPr="00EB3BB9">
              <w:t xml:space="preserve"> K-Means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S</w:t>
            </w:r>
            <w:r w:rsidRPr="00EB3BB9">
              <w:t xml:space="preserve">pectral Clustering </w:t>
            </w:r>
            <w:proofErr w:type="spellStart"/>
            <w:r w:rsidRPr="00EB3BB9">
              <w:t>đã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được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sử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dụng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để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định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trên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hành</w:t>
            </w:r>
            <w:proofErr w:type="spellEnd"/>
            <w:r w:rsidRPr="00EB3BB9">
              <w:t xml:space="preserve"> vi </w:t>
            </w:r>
            <w:proofErr w:type="spellStart"/>
            <w:r w:rsidRPr="00EB3BB9">
              <w:t>mua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sắm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từ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đó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giúp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nghiệp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hóa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chiến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dịch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tiếp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thị</w:t>
            </w:r>
            <w:proofErr w:type="spellEnd"/>
            <w:r w:rsidRPr="00EB3BB9">
              <w:t xml:space="preserve"> (Jain, 2010).</w:t>
            </w:r>
          </w:p>
          <w:p w14:paraId="129D0DD4" w14:textId="77777777" w:rsidR="00357445" w:rsidRPr="00EB3BB9" w:rsidRDefault="00137183" w:rsidP="008A0779">
            <w:pPr>
              <w:jc w:val="both"/>
            </w:pPr>
            <w:proofErr w:type="spellStart"/>
            <w:r w:rsidRPr="00EB3BB9">
              <w:t>T</w:t>
            </w:r>
            <w:r w:rsidRPr="00EB3BB9">
              <w:t>ổng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quan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nghiên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cứu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trên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thấy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việc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áp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dụng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mô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hình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học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máy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tích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liệu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lẻ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hoàn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toàn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mang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lại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nhiều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giá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trị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thực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tiễn</w:t>
            </w:r>
            <w:proofErr w:type="spellEnd"/>
            <w:r w:rsidRPr="00EB3BB9">
              <w:t xml:space="preserve">. </w:t>
            </w:r>
            <w:proofErr w:type="spellStart"/>
            <w:r w:rsidRPr="00EB3BB9">
              <w:t>Tuy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nhiên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việc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lựa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chọn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mô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hình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phù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hợp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xử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liệu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hiệu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kết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hợp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nhiều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kỹ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thuật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nhau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vẫn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thức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đối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với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nghiên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cứu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nghiệp</w:t>
            </w:r>
            <w:proofErr w:type="spellEnd"/>
            <w:r w:rsidRPr="00EB3BB9">
              <w:t>.</w:t>
            </w:r>
          </w:p>
        </w:tc>
      </w:tr>
      <w:tr w:rsidR="00EB3BB9" w:rsidRPr="00EB3BB9" w14:paraId="74763E5D" w14:textId="77777777">
        <w:tc>
          <w:tcPr>
            <w:tcW w:w="9288" w:type="dxa"/>
          </w:tcPr>
          <w:p w14:paraId="4DFE2B47" w14:textId="77777777" w:rsidR="00357445" w:rsidRPr="00EB3BB9" w:rsidRDefault="00137183" w:rsidP="008A0779">
            <w:pPr>
              <w:spacing w:before="120" w:after="12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4.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Nội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dung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đề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tài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</w:p>
          <w:p w14:paraId="5E86BF39" w14:textId="77777777" w:rsidR="008A0779" w:rsidRPr="00EB3BB9" w:rsidRDefault="00137183" w:rsidP="008A0779">
            <w:proofErr w:type="spellStart"/>
            <w:r w:rsidRPr="00EB3BB9">
              <w:t>Đề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tài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được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triển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khai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theo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nội</w:t>
            </w:r>
            <w:proofErr w:type="spellEnd"/>
            <w:r w:rsidRPr="00EB3BB9">
              <w:t xml:space="preserve"> dung </w:t>
            </w:r>
            <w:proofErr w:type="spellStart"/>
            <w:r w:rsidRPr="00EB3BB9">
              <w:t>chính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sau</w:t>
            </w:r>
            <w:proofErr w:type="spellEnd"/>
            <w:r w:rsidRPr="00EB3BB9">
              <w:t>:</w:t>
            </w:r>
          </w:p>
          <w:p w14:paraId="6705DEF6" w14:textId="5ADBBB08" w:rsidR="00357445" w:rsidRPr="00EB3BB9" w:rsidRDefault="00137183" w:rsidP="008A0779">
            <w:pPr>
              <w:jc w:val="both"/>
              <w:rPr>
                <w:bCs/>
              </w:rPr>
            </w:pPr>
            <w:proofErr w:type="spellStart"/>
            <w:r w:rsidRPr="00EB3BB9">
              <w:rPr>
                <w:b/>
              </w:rPr>
              <w:lastRenderedPageBreak/>
              <w:t>Tìm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hiểu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và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phân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tích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bộ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dữ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liệu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bán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lẻ</w:t>
            </w:r>
            <w:proofErr w:type="spellEnd"/>
            <w:r w:rsidR="008A0779" w:rsidRPr="00EB3BB9">
              <w:rPr>
                <w:b/>
              </w:rPr>
              <w:t>:</w:t>
            </w:r>
            <w:r w:rsidR="008A0779"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Khám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phá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và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tìm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hiểu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cấu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trúc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của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bộ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dữ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liệu</w:t>
            </w:r>
            <w:proofErr w:type="spellEnd"/>
            <w:r w:rsidRPr="00EB3BB9">
              <w:rPr>
                <w:bCs/>
              </w:rPr>
              <w:t xml:space="preserve"> Retail Sales Dataset </w:t>
            </w:r>
            <w:proofErr w:type="spellStart"/>
            <w:r w:rsidRPr="00EB3BB9">
              <w:rPr>
                <w:bCs/>
              </w:rPr>
              <w:t>từ</w:t>
            </w:r>
            <w:proofErr w:type="spellEnd"/>
            <w:r w:rsidRPr="00EB3BB9">
              <w:rPr>
                <w:bCs/>
              </w:rPr>
              <w:t xml:space="preserve"> Kaggle. </w:t>
            </w:r>
            <w:proofErr w:type="spellStart"/>
            <w:r w:rsidRPr="00EB3BB9">
              <w:rPr>
                <w:bCs/>
              </w:rPr>
              <w:t>Mô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tả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biến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dữ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liệu</w:t>
            </w:r>
            <w:proofErr w:type="spellEnd"/>
            <w:r w:rsidRPr="00EB3BB9">
              <w:rPr>
                <w:bCs/>
              </w:rPr>
              <w:t xml:space="preserve"> bao </w:t>
            </w:r>
            <w:proofErr w:type="spellStart"/>
            <w:r w:rsidRPr="00EB3BB9">
              <w:rPr>
                <w:bCs/>
              </w:rPr>
              <w:t>gồm</w:t>
            </w:r>
            <w:proofErr w:type="spellEnd"/>
            <w:r w:rsidRPr="00EB3BB9">
              <w:rPr>
                <w:bCs/>
              </w:rPr>
              <w:t xml:space="preserve">: </w:t>
            </w:r>
            <w:proofErr w:type="spellStart"/>
            <w:r w:rsidRPr="00EB3BB9">
              <w:rPr>
                <w:bCs/>
              </w:rPr>
              <w:t>mã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đơn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hàng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ngày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giao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dịch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mã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khách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hàng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mã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sản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phẩm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loại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sản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phẩm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số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lượng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bán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doanh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proofErr w:type="gramStart"/>
            <w:r w:rsidRPr="00EB3BB9">
              <w:rPr>
                <w:bCs/>
              </w:rPr>
              <w:t>thu</w:t>
            </w:r>
            <w:proofErr w:type="spellEnd"/>
            <w:r w:rsidRPr="00EB3BB9">
              <w:rPr>
                <w:bCs/>
              </w:rPr>
              <w:t>,...</w:t>
            </w:r>
            <w:proofErr w:type="gram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Thực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hiện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phân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tích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đặc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điể</w:t>
            </w:r>
            <w:r w:rsidRPr="00EB3BB9">
              <w:rPr>
                <w:bCs/>
              </w:rPr>
              <w:t>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định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tính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và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định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lượng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để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hiểu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rõ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về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nội</w:t>
            </w:r>
            <w:proofErr w:type="spellEnd"/>
            <w:r w:rsidRPr="00EB3BB9">
              <w:rPr>
                <w:bCs/>
              </w:rPr>
              <w:t xml:space="preserve"> dung </w:t>
            </w:r>
            <w:proofErr w:type="spellStart"/>
            <w:r w:rsidRPr="00EB3BB9">
              <w:rPr>
                <w:bCs/>
              </w:rPr>
              <w:t>và</w:t>
            </w:r>
            <w:proofErr w:type="spellEnd"/>
            <w:r w:rsidRPr="00EB3BB9">
              <w:rPr>
                <w:bCs/>
              </w:rPr>
              <w:t xml:space="preserve"> ý </w:t>
            </w:r>
            <w:proofErr w:type="spellStart"/>
            <w:r w:rsidRPr="00EB3BB9">
              <w:rPr>
                <w:bCs/>
              </w:rPr>
              <w:t>nghĩa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của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từng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thuộc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tính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trong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dữ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liệu</w:t>
            </w:r>
            <w:proofErr w:type="spellEnd"/>
            <w:r w:rsidRPr="00EB3BB9">
              <w:rPr>
                <w:bCs/>
              </w:rPr>
              <w:t>.</w:t>
            </w:r>
          </w:p>
          <w:p w14:paraId="67476B5E" w14:textId="46B8DD44" w:rsidR="00357445" w:rsidRPr="00EB3BB9" w:rsidRDefault="00137183" w:rsidP="00F63F92">
            <w:pPr>
              <w:jc w:val="both"/>
              <w:rPr>
                <w:b/>
              </w:rPr>
            </w:pPr>
            <w:proofErr w:type="spellStart"/>
            <w:r w:rsidRPr="00EB3BB9">
              <w:rPr>
                <w:b/>
              </w:rPr>
              <w:t>Tiền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xử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lý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và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làm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sạch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dữ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liệu</w:t>
            </w:r>
            <w:proofErr w:type="spellEnd"/>
            <w:r w:rsidR="008A0779" w:rsidRPr="00EB3BB9">
              <w:rPr>
                <w:b/>
              </w:rPr>
              <w:t>:</w:t>
            </w:r>
            <w:r w:rsidR="00F63F92"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Thực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hiện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bước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tiền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xử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lý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để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chuẩn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bị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dữ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liệu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cho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phân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tích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và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mô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hình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học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máy</w:t>
            </w:r>
            <w:proofErr w:type="spellEnd"/>
            <w:r w:rsidRPr="00EB3BB9">
              <w:rPr>
                <w:bCs/>
              </w:rPr>
              <w:t>:</w:t>
            </w:r>
          </w:p>
          <w:p w14:paraId="39EED37C" w14:textId="77F95381" w:rsidR="00357445" w:rsidRPr="00EB3BB9" w:rsidRDefault="00137183" w:rsidP="00F63F92">
            <w:pPr>
              <w:pStyle w:val="ListParagraph"/>
              <w:numPr>
                <w:ilvl w:val="0"/>
                <w:numId w:val="13"/>
              </w:numPr>
              <w:ind w:left="426" w:hanging="284"/>
              <w:jc w:val="both"/>
              <w:rPr>
                <w:bCs/>
              </w:rPr>
            </w:pPr>
            <w:proofErr w:type="spellStart"/>
            <w:r w:rsidRPr="00EB3BB9">
              <w:rPr>
                <w:bCs/>
              </w:rPr>
              <w:t>Xử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lý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giá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trị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thiếu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loại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bỏ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dữ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liệu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trùng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lặ</w:t>
            </w:r>
            <w:r w:rsidRPr="00EB3BB9">
              <w:rPr>
                <w:bCs/>
              </w:rPr>
              <w:t>p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hoặc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sai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lệch</w:t>
            </w:r>
            <w:proofErr w:type="spellEnd"/>
            <w:r w:rsidRPr="00EB3BB9">
              <w:rPr>
                <w:bCs/>
              </w:rPr>
              <w:t>.</w:t>
            </w:r>
          </w:p>
          <w:p w14:paraId="1A3409D3" w14:textId="330572ED" w:rsidR="00357445" w:rsidRPr="00EB3BB9" w:rsidRDefault="00137183" w:rsidP="00F63F92">
            <w:pPr>
              <w:pStyle w:val="ListParagraph"/>
              <w:numPr>
                <w:ilvl w:val="0"/>
                <w:numId w:val="13"/>
              </w:numPr>
              <w:ind w:left="426" w:hanging="284"/>
              <w:jc w:val="both"/>
              <w:rPr>
                <w:bCs/>
              </w:rPr>
            </w:pPr>
            <w:proofErr w:type="spellStart"/>
            <w:r w:rsidRPr="00EB3BB9">
              <w:rPr>
                <w:bCs/>
              </w:rPr>
              <w:t>Mã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hóa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biến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phân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loại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bằng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kỹ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thuật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như</w:t>
            </w:r>
            <w:proofErr w:type="spellEnd"/>
            <w:r w:rsidRPr="00EB3BB9">
              <w:rPr>
                <w:bCs/>
              </w:rPr>
              <w:t xml:space="preserve"> Label Encoding </w:t>
            </w:r>
            <w:proofErr w:type="spellStart"/>
            <w:r w:rsidRPr="00EB3BB9">
              <w:rPr>
                <w:bCs/>
              </w:rPr>
              <w:t>và</w:t>
            </w:r>
            <w:proofErr w:type="spellEnd"/>
            <w:r w:rsidRPr="00EB3BB9">
              <w:rPr>
                <w:bCs/>
              </w:rPr>
              <w:t xml:space="preserve"> One-hot Encoding.</w:t>
            </w:r>
          </w:p>
          <w:p w14:paraId="5969ABF5" w14:textId="7316B9B3" w:rsidR="00357445" w:rsidRPr="00EB3BB9" w:rsidRDefault="00137183" w:rsidP="00F63F92">
            <w:pPr>
              <w:pStyle w:val="ListParagraph"/>
              <w:numPr>
                <w:ilvl w:val="0"/>
                <w:numId w:val="13"/>
              </w:numPr>
              <w:ind w:left="426" w:hanging="284"/>
              <w:jc w:val="both"/>
              <w:rPr>
                <w:bCs/>
              </w:rPr>
            </w:pPr>
            <w:proofErr w:type="spellStart"/>
            <w:r w:rsidRPr="00EB3BB9">
              <w:rPr>
                <w:bCs/>
              </w:rPr>
              <w:t>Chuẩn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hóa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dữ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liệu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để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đảm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bảo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mô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hình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học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máy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hoạt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động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hiệu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quả</w:t>
            </w:r>
            <w:proofErr w:type="spellEnd"/>
            <w:r w:rsidRPr="00EB3BB9">
              <w:rPr>
                <w:bCs/>
              </w:rPr>
              <w:t>.</w:t>
            </w:r>
          </w:p>
          <w:p w14:paraId="701C2665" w14:textId="77777777" w:rsidR="008A0779" w:rsidRPr="00EB3BB9" w:rsidRDefault="00137183" w:rsidP="00F63F92">
            <w:pPr>
              <w:pStyle w:val="ListParagraph"/>
              <w:numPr>
                <w:ilvl w:val="0"/>
                <w:numId w:val="13"/>
              </w:numPr>
              <w:ind w:left="426" w:hanging="284"/>
              <w:jc w:val="both"/>
              <w:rPr>
                <w:bCs/>
              </w:rPr>
            </w:pPr>
            <w:proofErr w:type="spellStart"/>
            <w:r w:rsidRPr="00EB3BB9">
              <w:rPr>
                <w:bCs/>
              </w:rPr>
              <w:t>Tạo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đặc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trưng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mới</w:t>
            </w:r>
            <w:proofErr w:type="spellEnd"/>
            <w:r w:rsidRPr="00EB3BB9">
              <w:rPr>
                <w:bCs/>
              </w:rPr>
              <w:t xml:space="preserve"> (feature engineering) </w:t>
            </w:r>
            <w:proofErr w:type="spellStart"/>
            <w:r w:rsidRPr="00EB3BB9">
              <w:rPr>
                <w:bCs/>
              </w:rPr>
              <w:t>như</w:t>
            </w:r>
            <w:proofErr w:type="spellEnd"/>
            <w:r w:rsidRPr="00EB3BB9">
              <w:rPr>
                <w:bCs/>
              </w:rPr>
              <w:t xml:space="preserve">: </w:t>
            </w:r>
            <w:proofErr w:type="spellStart"/>
            <w:r w:rsidRPr="00EB3BB9">
              <w:rPr>
                <w:bCs/>
              </w:rPr>
              <w:t>tổng</w:t>
            </w:r>
            <w:proofErr w:type="spellEnd"/>
            <w:r w:rsidRPr="00EB3BB9">
              <w:rPr>
                <w:bCs/>
              </w:rPr>
              <w:t xml:space="preserve"> chi </w:t>
            </w:r>
            <w:proofErr w:type="spellStart"/>
            <w:r w:rsidRPr="00EB3BB9">
              <w:rPr>
                <w:bCs/>
              </w:rPr>
              <w:t>tiêu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theo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khách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hàng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doanh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theo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tuần</w:t>
            </w:r>
            <w:proofErr w:type="spellEnd"/>
            <w:r w:rsidRPr="00EB3BB9">
              <w:rPr>
                <w:bCs/>
              </w:rPr>
              <w:t>/</w:t>
            </w:r>
            <w:proofErr w:type="spellStart"/>
            <w:r w:rsidRPr="00EB3BB9">
              <w:rPr>
                <w:bCs/>
              </w:rPr>
              <w:t>tháng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khoảng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thời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gian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giữa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lần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proofErr w:type="gramStart"/>
            <w:r w:rsidRPr="00EB3BB9">
              <w:rPr>
                <w:bCs/>
              </w:rPr>
              <w:t>mua</w:t>
            </w:r>
            <w:proofErr w:type="spellEnd"/>
            <w:r w:rsidRPr="00EB3BB9">
              <w:rPr>
                <w:bCs/>
              </w:rPr>
              <w:t>,...</w:t>
            </w:r>
            <w:proofErr w:type="gramEnd"/>
          </w:p>
          <w:p w14:paraId="25659064" w14:textId="4932D569" w:rsidR="00357445" w:rsidRPr="00EB3BB9" w:rsidRDefault="00137183" w:rsidP="00F63F92">
            <w:pPr>
              <w:jc w:val="both"/>
              <w:rPr>
                <w:bCs/>
              </w:rPr>
            </w:pPr>
            <w:proofErr w:type="spellStart"/>
            <w:r w:rsidRPr="00EB3BB9">
              <w:rPr>
                <w:b/>
              </w:rPr>
              <w:t>Phân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tích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thăm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dò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và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trực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quan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hóa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dữ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liệu</w:t>
            </w:r>
            <w:proofErr w:type="spellEnd"/>
            <w:r w:rsidRPr="00EB3BB9">
              <w:rPr>
                <w:b/>
              </w:rPr>
              <w:t xml:space="preserve"> (Exploratory Data Analysis - EDA)</w:t>
            </w:r>
            <w:r w:rsidR="008A0779" w:rsidRPr="00EB3BB9">
              <w:rPr>
                <w:b/>
              </w:rPr>
              <w:t>:</w:t>
            </w:r>
            <w:r w:rsidR="00F63F92"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Cs/>
              </w:rPr>
              <w:t>Phân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tích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thống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kê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mô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tả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và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trực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quan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hóa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dữ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liệu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nhằm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phát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hiện</w:t>
            </w:r>
            <w:proofErr w:type="spellEnd"/>
            <w:r w:rsidRPr="00EB3BB9">
              <w:rPr>
                <w:bCs/>
              </w:rPr>
              <w:t xml:space="preserve"> xu </w:t>
            </w:r>
            <w:proofErr w:type="spellStart"/>
            <w:r w:rsidRPr="00EB3BB9">
              <w:rPr>
                <w:bCs/>
              </w:rPr>
              <w:t>hướng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và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mô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hình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tiềm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ẩn</w:t>
            </w:r>
            <w:proofErr w:type="spellEnd"/>
            <w:r w:rsidRPr="00EB3BB9">
              <w:rPr>
                <w:bCs/>
              </w:rPr>
              <w:t>:</w:t>
            </w:r>
          </w:p>
          <w:p w14:paraId="44610F9D" w14:textId="246E57DB" w:rsidR="00357445" w:rsidRPr="00EB3BB9" w:rsidRDefault="00137183" w:rsidP="00F63F92">
            <w:pPr>
              <w:pStyle w:val="ListParagraph"/>
              <w:numPr>
                <w:ilvl w:val="0"/>
                <w:numId w:val="14"/>
              </w:numPr>
              <w:ind w:left="426" w:hanging="284"/>
              <w:jc w:val="both"/>
              <w:rPr>
                <w:bCs/>
              </w:rPr>
            </w:pPr>
            <w:proofErr w:type="spellStart"/>
            <w:r w:rsidRPr="00EB3BB9">
              <w:rPr>
                <w:bCs/>
              </w:rPr>
              <w:t>Trực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quan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hóa</w:t>
            </w:r>
            <w:proofErr w:type="spellEnd"/>
            <w:r w:rsidRPr="00EB3BB9">
              <w:rPr>
                <w:bCs/>
              </w:rPr>
              <w:t xml:space="preserve"> xu </w:t>
            </w:r>
            <w:proofErr w:type="spellStart"/>
            <w:r w:rsidRPr="00EB3BB9">
              <w:rPr>
                <w:bCs/>
              </w:rPr>
              <w:t>hướng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bá</w:t>
            </w:r>
            <w:r w:rsidRPr="00EB3BB9">
              <w:rPr>
                <w:bCs/>
              </w:rPr>
              <w:t>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hàng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theo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thời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gian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loại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sản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phẩm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khu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vực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địa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lý</w:t>
            </w:r>
            <w:proofErr w:type="spellEnd"/>
            <w:r w:rsidRPr="00EB3BB9">
              <w:rPr>
                <w:bCs/>
              </w:rPr>
              <w:t xml:space="preserve"> (</w:t>
            </w:r>
            <w:proofErr w:type="spellStart"/>
            <w:r w:rsidRPr="00EB3BB9">
              <w:rPr>
                <w:bCs/>
              </w:rPr>
              <w:t>nếu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có</w:t>
            </w:r>
            <w:proofErr w:type="spellEnd"/>
            <w:r w:rsidRPr="00EB3BB9">
              <w:rPr>
                <w:bCs/>
              </w:rPr>
              <w:t>).</w:t>
            </w:r>
          </w:p>
          <w:p w14:paraId="5AA0D838" w14:textId="382D3AA2" w:rsidR="00357445" w:rsidRPr="00EB3BB9" w:rsidRDefault="00137183" w:rsidP="00F63F92">
            <w:pPr>
              <w:pStyle w:val="ListParagraph"/>
              <w:numPr>
                <w:ilvl w:val="0"/>
                <w:numId w:val="14"/>
              </w:numPr>
              <w:ind w:left="426" w:hanging="284"/>
              <w:jc w:val="both"/>
              <w:rPr>
                <w:bCs/>
              </w:rPr>
            </w:pPr>
            <w:proofErr w:type="spellStart"/>
            <w:r w:rsidRPr="00EB3BB9">
              <w:rPr>
                <w:bCs/>
              </w:rPr>
              <w:t>Phân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tích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mối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quan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hệ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giữa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số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lượng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bán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và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doanh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thu</w:t>
            </w:r>
            <w:proofErr w:type="spellEnd"/>
            <w:r w:rsidRPr="00EB3BB9">
              <w:rPr>
                <w:bCs/>
              </w:rPr>
              <w:t>.</w:t>
            </w:r>
          </w:p>
          <w:p w14:paraId="6CE85004" w14:textId="77777777" w:rsidR="005E626D" w:rsidRPr="00EB3BB9" w:rsidRDefault="00137183" w:rsidP="00F63F92">
            <w:pPr>
              <w:pStyle w:val="ListParagraph"/>
              <w:numPr>
                <w:ilvl w:val="0"/>
                <w:numId w:val="14"/>
              </w:numPr>
              <w:ind w:left="426" w:hanging="284"/>
              <w:jc w:val="both"/>
              <w:rPr>
                <w:bCs/>
              </w:rPr>
            </w:pPr>
            <w:proofErr w:type="spellStart"/>
            <w:r w:rsidRPr="00EB3BB9">
              <w:rPr>
                <w:bCs/>
              </w:rPr>
              <w:t>Phân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tích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hành</w:t>
            </w:r>
            <w:proofErr w:type="spellEnd"/>
            <w:r w:rsidRPr="00EB3BB9">
              <w:rPr>
                <w:bCs/>
              </w:rPr>
              <w:t xml:space="preserve"> vi </w:t>
            </w:r>
            <w:proofErr w:type="spellStart"/>
            <w:r w:rsidRPr="00EB3BB9">
              <w:rPr>
                <w:bCs/>
              </w:rPr>
              <w:t>mua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sắm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theo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nhóm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khách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hàng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để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xác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định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yếu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tố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ảnh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hưởng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đến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doanh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số</w:t>
            </w:r>
            <w:proofErr w:type="spellEnd"/>
            <w:r w:rsidRPr="00EB3BB9">
              <w:rPr>
                <w:bCs/>
              </w:rPr>
              <w:t>.</w:t>
            </w:r>
          </w:p>
          <w:p w14:paraId="2A9B4569" w14:textId="00E28257" w:rsidR="00357445" w:rsidRPr="00EB3BB9" w:rsidRDefault="00137183" w:rsidP="00F63F92">
            <w:pPr>
              <w:jc w:val="both"/>
              <w:rPr>
                <w:bCs/>
              </w:rPr>
            </w:pPr>
            <w:proofErr w:type="spellStart"/>
            <w:r w:rsidRPr="00EB3BB9">
              <w:rPr>
                <w:b/>
              </w:rPr>
              <w:t>Phân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cụm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khách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hàng</w:t>
            </w:r>
            <w:proofErr w:type="spellEnd"/>
            <w:r w:rsidRPr="00EB3BB9">
              <w:rPr>
                <w:b/>
              </w:rPr>
              <w:t xml:space="preserve"> (Customer Segmentation)</w:t>
            </w:r>
            <w:r w:rsidR="00F63F92" w:rsidRPr="00EB3BB9">
              <w:rPr>
                <w:bCs/>
              </w:rPr>
              <w:t xml:space="preserve">: </w:t>
            </w:r>
            <w:proofErr w:type="spellStart"/>
            <w:r w:rsidRPr="00EB3BB9">
              <w:rPr>
                <w:bCs/>
              </w:rPr>
              <w:t>Xây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dựng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đặc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trưng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khách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hàng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theo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mô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hình</w:t>
            </w:r>
            <w:proofErr w:type="spellEnd"/>
            <w:r w:rsidRPr="00EB3BB9">
              <w:rPr>
                <w:bCs/>
              </w:rPr>
              <w:t xml:space="preserve"> RFM (Recency - Frequency - Monetary), </w:t>
            </w:r>
            <w:proofErr w:type="spellStart"/>
            <w:r w:rsidRPr="00EB3BB9">
              <w:rPr>
                <w:bCs/>
              </w:rPr>
              <w:t>sau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đó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áp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dụng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thuật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toán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phân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cụm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như</w:t>
            </w:r>
            <w:proofErr w:type="spellEnd"/>
            <w:r w:rsidRPr="00EB3BB9">
              <w:rPr>
                <w:bCs/>
              </w:rPr>
              <w:t xml:space="preserve"> K-Means, Spectral Clustering </w:t>
            </w:r>
            <w:proofErr w:type="spellStart"/>
            <w:r w:rsidRPr="00EB3BB9">
              <w:rPr>
                <w:bCs/>
              </w:rPr>
              <w:t>để</w:t>
            </w:r>
            <w:proofErr w:type="spellEnd"/>
            <w:r w:rsidRPr="00EB3BB9">
              <w:rPr>
                <w:bCs/>
              </w:rPr>
              <w:t xml:space="preserve"> chia </w:t>
            </w:r>
            <w:proofErr w:type="spellStart"/>
            <w:r w:rsidRPr="00EB3BB9">
              <w:rPr>
                <w:bCs/>
              </w:rPr>
              <w:t>khách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hàng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thành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nhóm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có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hành</w:t>
            </w:r>
            <w:proofErr w:type="spellEnd"/>
            <w:r w:rsidRPr="00EB3BB9">
              <w:rPr>
                <w:bCs/>
              </w:rPr>
              <w:t xml:space="preserve"> vi </w:t>
            </w:r>
            <w:proofErr w:type="spellStart"/>
            <w:r w:rsidRPr="00EB3BB9">
              <w:rPr>
                <w:bCs/>
              </w:rPr>
              <w:t>tương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đồng</w:t>
            </w:r>
            <w:proofErr w:type="spellEnd"/>
            <w:r w:rsidRPr="00EB3BB9">
              <w:rPr>
                <w:bCs/>
              </w:rPr>
              <w:t xml:space="preserve">. </w:t>
            </w:r>
            <w:proofErr w:type="spellStart"/>
            <w:r w:rsidRPr="00EB3BB9">
              <w:rPr>
                <w:bCs/>
              </w:rPr>
              <w:t>Đánh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giá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chất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lượng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phân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cụm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bằng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chỉ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số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như</w:t>
            </w:r>
            <w:proofErr w:type="spellEnd"/>
            <w:r w:rsidRPr="00EB3BB9">
              <w:rPr>
                <w:bCs/>
              </w:rPr>
              <w:t xml:space="preserve"> Silhouette Score </w:t>
            </w:r>
            <w:proofErr w:type="spellStart"/>
            <w:r w:rsidRPr="00EB3BB9">
              <w:rPr>
                <w:bCs/>
              </w:rPr>
              <w:t>và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trực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quan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hóa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kết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quả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bằng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biểu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đồ</w:t>
            </w:r>
            <w:proofErr w:type="spellEnd"/>
            <w:r w:rsidRPr="00EB3BB9">
              <w:rPr>
                <w:bCs/>
              </w:rPr>
              <w:t>.</w:t>
            </w:r>
          </w:p>
          <w:p w14:paraId="114801FB" w14:textId="77777777" w:rsidR="00F63F92" w:rsidRPr="00EB3BB9" w:rsidRDefault="00137183" w:rsidP="00F63F92">
            <w:pPr>
              <w:jc w:val="both"/>
              <w:rPr>
                <w:b/>
              </w:rPr>
            </w:pPr>
            <w:proofErr w:type="spellStart"/>
            <w:r w:rsidRPr="00EB3BB9">
              <w:rPr>
                <w:b/>
              </w:rPr>
              <w:t>Xây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dựng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mô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hình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dự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báo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doanh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số</w:t>
            </w:r>
            <w:proofErr w:type="spellEnd"/>
            <w:r w:rsidR="00F63F92" w:rsidRPr="00EB3BB9">
              <w:rPr>
                <w:b/>
              </w:rPr>
              <w:t xml:space="preserve">: </w:t>
            </w:r>
          </w:p>
          <w:p w14:paraId="3F5133FA" w14:textId="171EBD11" w:rsidR="00357445" w:rsidRPr="00EB3BB9" w:rsidRDefault="00137183" w:rsidP="00F63F92">
            <w:pPr>
              <w:pStyle w:val="ListParagraph"/>
              <w:numPr>
                <w:ilvl w:val="0"/>
                <w:numId w:val="15"/>
              </w:numPr>
              <w:ind w:left="426" w:hanging="284"/>
              <w:jc w:val="both"/>
              <w:rPr>
                <w:b/>
              </w:rPr>
            </w:pPr>
            <w:proofErr w:type="spellStart"/>
            <w:r w:rsidRPr="00EB3BB9">
              <w:rPr>
                <w:bCs/>
              </w:rPr>
              <w:t>Áp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dụng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mô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hình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học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máy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như</w:t>
            </w:r>
            <w:proofErr w:type="spellEnd"/>
            <w:r w:rsidRPr="00EB3BB9">
              <w:rPr>
                <w:bCs/>
              </w:rPr>
              <w:t xml:space="preserve"> Linear Regression, Random Forest, </w:t>
            </w:r>
            <w:proofErr w:type="spellStart"/>
            <w:r w:rsidRPr="00EB3BB9">
              <w:rPr>
                <w:bCs/>
              </w:rPr>
              <w:t>XGBoost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để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dự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báo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doanh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số</w:t>
            </w:r>
            <w:proofErr w:type="spellEnd"/>
            <w:r w:rsidR="005E626D" w:rsidRPr="00EB3BB9">
              <w:rPr>
                <w:bCs/>
              </w:rPr>
              <w:t>.</w:t>
            </w:r>
          </w:p>
          <w:p w14:paraId="2943C3F4" w14:textId="3CC8627E" w:rsidR="00357445" w:rsidRPr="00EB3BB9" w:rsidRDefault="00137183" w:rsidP="00F63F92">
            <w:pPr>
              <w:pStyle w:val="ListParagraph"/>
              <w:numPr>
                <w:ilvl w:val="0"/>
                <w:numId w:val="15"/>
              </w:numPr>
              <w:ind w:left="426" w:hanging="284"/>
              <w:jc w:val="both"/>
              <w:rPr>
                <w:bCs/>
              </w:rPr>
            </w:pPr>
            <w:proofErr w:type="spellStart"/>
            <w:r w:rsidRPr="00EB3BB9">
              <w:rPr>
                <w:bCs/>
              </w:rPr>
              <w:t>Thực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hiện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phân</w:t>
            </w:r>
            <w:proofErr w:type="spellEnd"/>
            <w:r w:rsidRPr="00EB3BB9">
              <w:rPr>
                <w:bCs/>
              </w:rPr>
              <w:t xml:space="preserve"> chia </w:t>
            </w:r>
            <w:proofErr w:type="spellStart"/>
            <w:r w:rsidRPr="00EB3BB9">
              <w:rPr>
                <w:bCs/>
              </w:rPr>
              <w:t>tập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huấn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luyện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và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kiểm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tra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đánh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giá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mô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hình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bằng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chỉ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số</w:t>
            </w:r>
            <w:proofErr w:type="spellEnd"/>
            <w:r w:rsidRPr="00EB3BB9">
              <w:rPr>
                <w:bCs/>
              </w:rPr>
              <w:t xml:space="preserve"> MAE, RMSE </w:t>
            </w:r>
            <w:proofErr w:type="spellStart"/>
            <w:r w:rsidRPr="00EB3BB9">
              <w:rPr>
                <w:bCs/>
              </w:rPr>
              <w:t>và</w:t>
            </w:r>
            <w:proofErr w:type="spellEnd"/>
            <w:r w:rsidRPr="00EB3BB9">
              <w:rPr>
                <w:bCs/>
              </w:rPr>
              <w:t xml:space="preserve"> R².</w:t>
            </w:r>
          </w:p>
          <w:p w14:paraId="27C14215" w14:textId="6E77516A" w:rsidR="00357445" w:rsidRPr="00EB3BB9" w:rsidRDefault="00137183" w:rsidP="00F63F92">
            <w:pPr>
              <w:pStyle w:val="ListParagraph"/>
              <w:numPr>
                <w:ilvl w:val="0"/>
                <w:numId w:val="15"/>
              </w:numPr>
              <w:ind w:left="426" w:hanging="284"/>
              <w:jc w:val="both"/>
              <w:rPr>
                <w:bCs/>
              </w:rPr>
            </w:pPr>
            <w:proofErr w:type="spellStart"/>
            <w:r w:rsidRPr="00EB3BB9">
              <w:rPr>
                <w:bCs/>
              </w:rPr>
              <w:t>Bên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cạnh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đó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triển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khai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mô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hình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dự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báo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chuỗi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thời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gian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như</w:t>
            </w:r>
            <w:proofErr w:type="spellEnd"/>
            <w:r w:rsidRPr="00EB3BB9">
              <w:rPr>
                <w:bCs/>
              </w:rPr>
              <w:t xml:space="preserve"> ARIMA, Prophet </w:t>
            </w:r>
            <w:proofErr w:type="spellStart"/>
            <w:r w:rsidRPr="00EB3BB9">
              <w:rPr>
                <w:bCs/>
              </w:rPr>
              <w:t>hoặc</w:t>
            </w:r>
            <w:proofErr w:type="spellEnd"/>
            <w:r w:rsidRPr="00EB3BB9">
              <w:rPr>
                <w:bCs/>
              </w:rPr>
              <w:t xml:space="preserve"> LSTM </w:t>
            </w:r>
            <w:proofErr w:type="spellStart"/>
            <w:r w:rsidRPr="00EB3BB9">
              <w:rPr>
                <w:bCs/>
              </w:rPr>
              <w:t>để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dự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đoán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doanh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số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theo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ngày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hoặc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theo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tháng</w:t>
            </w:r>
            <w:proofErr w:type="spellEnd"/>
            <w:r w:rsidRPr="00EB3BB9">
              <w:rPr>
                <w:bCs/>
              </w:rPr>
              <w:t>.</w:t>
            </w:r>
          </w:p>
          <w:p w14:paraId="3C10DC52" w14:textId="0F8A9401" w:rsidR="00357445" w:rsidRPr="00EB3BB9" w:rsidRDefault="00137183" w:rsidP="00F63F92">
            <w:pPr>
              <w:jc w:val="both"/>
              <w:rPr>
                <w:bCs/>
              </w:rPr>
            </w:pPr>
            <w:proofErr w:type="spellStart"/>
            <w:r w:rsidRPr="00EB3BB9">
              <w:rPr>
                <w:b/>
              </w:rPr>
              <w:t>Đề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xuất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chiến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lược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kinh</w:t>
            </w:r>
            <w:proofErr w:type="spellEnd"/>
            <w:r w:rsidRPr="00EB3BB9">
              <w:rPr>
                <w:b/>
              </w:rPr>
              <w:t xml:space="preserve"> </w:t>
            </w:r>
            <w:proofErr w:type="spellStart"/>
            <w:r w:rsidRPr="00EB3BB9">
              <w:rPr>
                <w:b/>
              </w:rPr>
              <w:t>doanh</w:t>
            </w:r>
            <w:proofErr w:type="spellEnd"/>
            <w:r w:rsidR="00F63F92" w:rsidRPr="00EB3BB9">
              <w:rPr>
                <w:bCs/>
              </w:rPr>
              <w:t xml:space="preserve">: </w:t>
            </w:r>
            <w:proofErr w:type="spellStart"/>
            <w:r w:rsidRPr="00EB3BB9">
              <w:rPr>
                <w:bCs/>
              </w:rPr>
              <w:t>Dựa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trên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kết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quả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phân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tích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và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mô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hình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đề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xuất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chiến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lược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nhằm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hỗ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trợ</w:t>
            </w:r>
            <w:proofErr w:type="spellEnd"/>
            <w:r w:rsidRPr="00EB3BB9">
              <w:rPr>
                <w:bCs/>
              </w:rPr>
              <w:t xml:space="preserve"> ra </w:t>
            </w:r>
            <w:proofErr w:type="spellStart"/>
            <w:r w:rsidRPr="00EB3BB9">
              <w:rPr>
                <w:bCs/>
              </w:rPr>
              <w:t>quyết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định</w:t>
            </w:r>
            <w:proofErr w:type="spellEnd"/>
            <w:r w:rsidRPr="00EB3BB9">
              <w:rPr>
                <w:bCs/>
              </w:rPr>
              <w:t>:</w:t>
            </w:r>
          </w:p>
          <w:p w14:paraId="6DE11492" w14:textId="525C955F" w:rsidR="00357445" w:rsidRPr="00EB3BB9" w:rsidRDefault="00137183" w:rsidP="00F63F92">
            <w:pPr>
              <w:pStyle w:val="ListParagraph"/>
              <w:numPr>
                <w:ilvl w:val="0"/>
                <w:numId w:val="16"/>
              </w:numPr>
              <w:ind w:left="426" w:hanging="284"/>
              <w:jc w:val="both"/>
              <w:rPr>
                <w:bCs/>
              </w:rPr>
            </w:pPr>
            <w:proofErr w:type="spellStart"/>
            <w:r w:rsidRPr="00EB3BB9">
              <w:rPr>
                <w:bCs/>
              </w:rPr>
              <w:t>Đưa</w:t>
            </w:r>
            <w:proofErr w:type="spellEnd"/>
            <w:r w:rsidRPr="00EB3BB9">
              <w:rPr>
                <w:bCs/>
              </w:rPr>
              <w:t xml:space="preserve"> ra </w:t>
            </w:r>
            <w:proofErr w:type="spellStart"/>
            <w:r w:rsidRPr="00EB3BB9">
              <w:rPr>
                <w:bCs/>
              </w:rPr>
              <w:t>gợi</w:t>
            </w:r>
            <w:proofErr w:type="spellEnd"/>
            <w:r w:rsidRPr="00EB3BB9">
              <w:rPr>
                <w:bCs/>
              </w:rPr>
              <w:t xml:space="preserve"> ý </w:t>
            </w:r>
            <w:proofErr w:type="spellStart"/>
            <w:r w:rsidRPr="00EB3BB9">
              <w:rPr>
                <w:bCs/>
              </w:rPr>
              <w:t>hành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động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cho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từng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nhóm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khách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hàng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như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chăm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sóc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khách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hàng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thân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thiết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tiếp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thị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lại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với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khách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hàng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có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nguy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cơ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rời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bỏ</w:t>
            </w:r>
            <w:proofErr w:type="spellEnd"/>
            <w:r w:rsidRPr="00EB3BB9">
              <w:rPr>
                <w:bCs/>
              </w:rPr>
              <w:t>.</w:t>
            </w:r>
          </w:p>
          <w:p w14:paraId="6EDF1C9F" w14:textId="44DB4164" w:rsidR="00357445" w:rsidRPr="00EB3BB9" w:rsidRDefault="00137183" w:rsidP="00F63F92">
            <w:pPr>
              <w:pStyle w:val="ListParagraph"/>
              <w:numPr>
                <w:ilvl w:val="0"/>
                <w:numId w:val="16"/>
              </w:numPr>
              <w:ind w:left="426" w:hanging="284"/>
              <w:jc w:val="both"/>
              <w:rPr>
                <w:bCs/>
              </w:rPr>
            </w:pPr>
            <w:proofErr w:type="spellStart"/>
            <w:r w:rsidRPr="00EB3BB9">
              <w:rPr>
                <w:bCs/>
              </w:rPr>
              <w:t>Dự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báo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tình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hình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doanh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thu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trong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ngắn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và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trung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hạn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để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hỗ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trợ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lập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</w:t>
            </w:r>
            <w:r w:rsidRPr="00EB3BB9">
              <w:rPr>
                <w:bCs/>
              </w:rPr>
              <w:t>ế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hoạch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sản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xuất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và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bán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hàng</w:t>
            </w:r>
            <w:proofErr w:type="spellEnd"/>
            <w:r w:rsidRPr="00EB3BB9">
              <w:rPr>
                <w:bCs/>
              </w:rPr>
              <w:t>.</w:t>
            </w:r>
          </w:p>
          <w:p w14:paraId="1727FF34" w14:textId="222C7F4B" w:rsidR="00357445" w:rsidRPr="00EB3BB9" w:rsidRDefault="00137183" w:rsidP="00F63F92">
            <w:pPr>
              <w:pStyle w:val="ListParagraph"/>
              <w:numPr>
                <w:ilvl w:val="0"/>
                <w:numId w:val="16"/>
              </w:numPr>
              <w:ind w:left="426" w:hanging="284"/>
              <w:jc w:val="both"/>
              <w:rPr>
                <w:bCs/>
              </w:rPr>
            </w:pPr>
            <w:proofErr w:type="spellStart"/>
            <w:r w:rsidRPr="00EB3BB9">
              <w:rPr>
                <w:bCs/>
              </w:rPr>
              <w:t>Xây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dựng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bảng</w:t>
            </w:r>
            <w:proofErr w:type="spellEnd"/>
            <w:r w:rsidRPr="00EB3BB9">
              <w:rPr>
                <w:bCs/>
              </w:rPr>
              <w:t xml:space="preserve"> dashboard </w:t>
            </w:r>
            <w:proofErr w:type="spellStart"/>
            <w:r w:rsidRPr="00EB3BB9">
              <w:rPr>
                <w:bCs/>
              </w:rPr>
              <w:t>trực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quan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thể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hiện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các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chỉ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số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kinh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doanh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quan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trọng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như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tổng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doanh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thu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tăng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trưởng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theo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tháng</w:t>
            </w:r>
            <w:proofErr w:type="spellEnd"/>
            <w:r w:rsidRPr="00EB3BB9">
              <w:rPr>
                <w:bCs/>
              </w:rPr>
              <w:t xml:space="preserve">, </w:t>
            </w:r>
            <w:proofErr w:type="spellStart"/>
            <w:r w:rsidRPr="00EB3BB9">
              <w:rPr>
                <w:bCs/>
              </w:rPr>
              <w:t>tỉ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lệ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giữ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chân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khách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proofErr w:type="gramStart"/>
            <w:r w:rsidRPr="00EB3BB9">
              <w:rPr>
                <w:bCs/>
              </w:rPr>
              <w:t>hàng</w:t>
            </w:r>
            <w:proofErr w:type="spellEnd"/>
            <w:r w:rsidRPr="00EB3BB9">
              <w:rPr>
                <w:bCs/>
              </w:rPr>
              <w:t>,...</w:t>
            </w:r>
            <w:proofErr w:type="gram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nhằm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phục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vụ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việc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giám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sát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và</w:t>
            </w:r>
            <w:proofErr w:type="spellEnd"/>
            <w:r w:rsidRPr="00EB3BB9">
              <w:rPr>
                <w:bCs/>
              </w:rPr>
              <w:t xml:space="preserve"> ra </w:t>
            </w:r>
            <w:proofErr w:type="spellStart"/>
            <w:r w:rsidRPr="00EB3BB9">
              <w:rPr>
                <w:bCs/>
              </w:rPr>
              <w:t>quyết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định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của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nhà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quản</w:t>
            </w:r>
            <w:proofErr w:type="spellEnd"/>
            <w:r w:rsidRPr="00EB3BB9">
              <w:rPr>
                <w:bCs/>
              </w:rPr>
              <w:t xml:space="preserve"> </w:t>
            </w:r>
            <w:proofErr w:type="spellStart"/>
            <w:r w:rsidRPr="00EB3BB9">
              <w:rPr>
                <w:bCs/>
              </w:rPr>
              <w:t>lý</w:t>
            </w:r>
            <w:proofErr w:type="spellEnd"/>
            <w:r w:rsidRPr="00EB3BB9">
              <w:rPr>
                <w:bCs/>
              </w:rPr>
              <w:t>.</w:t>
            </w:r>
          </w:p>
        </w:tc>
      </w:tr>
      <w:tr w:rsidR="00EB3BB9" w:rsidRPr="00EB3BB9" w14:paraId="0280B373" w14:textId="77777777">
        <w:trPr>
          <w:trHeight w:val="553"/>
        </w:trPr>
        <w:tc>
          <w:tcPr>
            <w:tcW w:w="9288" w:type="dxa"/>
          </w:tcPr>
          <w:p w14:paraId="77436123" w14:textId="77777777" w:rsidR="00357445" w:rsidRPr="00EB3BB9" w:rsidRDefault="00137183" w:rsidP="008A0779">
            <w:pPr>
              <w:spacing w:before="120" w:after="12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 xml:space="preserve">5.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Phương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pháp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thực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hiện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</w:p>
          <w:p w14:paraId="6EF26895" w14:textId="77777777" w:rsidR="00357445" w:rsidRPr="00EB3BB9" w:rsidRDefault="00137183" w:rsidP="00F63F92">
            <w:pPr>
              <w:jc w:val="both"/>
            </w:pP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quá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trình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thực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hiện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đề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tài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dựa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trên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kiến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thức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học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môn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Đồ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án</w:t>
            </w:r>
            <w:proofErr w:type="spellEnd"/>
            <w:r w:rsidRPr="00EB3BB9">
              <w:t xml:space="preserve"> 2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kiến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sử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dụng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mô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hình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phương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pháp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lĩnh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vực</w:t>
            </w:r>
            <w:proofErr w:type="spellEnd"/>
            <w:r w:rsidRPr="00EB3BB9">
              <w:t xml:space="preserve"> khoa </w:t>
            </w:r>
            <w:proofErr w:type="spellStart"/>
            <w:r w:rsidRPr="00EB3BB9">
              <w:t>học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liệu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học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máy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phù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hợp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với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từng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mục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tiêu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cụ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thể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của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đề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tài</w:t>
            </w:r>
            <w:proofErr w:type="spellEnd"/>
            <w:r w:rsidRPr="00EB3BB9">
              <w:t>.</w:t>
            </w:r>
          </w:p>
          <w:p w14:paraId="64A3197B" w14:textId="79CE20EF" w:rsidR="00357445" w:rsidRPr="00EB3BB9" w:rsidRDefault="00137183" w:rsidP="00F63F92">
            <w:pPr>
              <w:jc w:val="both"/>
            </w:pP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khác</w:t>
            </w:r>
            <w:r w:rsidRPr="00EB3BB9">
              <w:t>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(Customer Segmentation):</w:t>
            </w:r>
            <w:r w:rsidR="005E626D" w:rsidRPr="00EB3BB9">
              <w:t xml:space="preserve"> </w:t>
            </w:r>
            <w:proofErr w:type="spellStart"/>
            <w:r w:rsidRPr="00EB3BB9">
              <w:t>Để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thực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hiện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trên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hành</w:t>
            </w:r>
            <w:proofErr w:type="spellEnd"/>
            <w:r w:rsidRPr="00EB3BB9">
              <w:t xml:space="preserve"> vi </w:t>
            </w:r>
            <w:proofErr w:type="spellStart"/>
            <w:r w:rsidRPr="00EB3BB9">
              <w:t>mua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sắm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sử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dụng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thuật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toán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cụm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như</w:t>
            </w:r>
            <w:proofErr w:type="spellEnd"/>
            <w:r w:rsidRPr="00EB3BB9">
              <w:t xml:space="preserve"> K-Means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Spectral Clustering. </w:t>
            </w:r>
            <w:proofErr w:type="spellStart"/>
            <w:r w:rsidRPr="00EB3BB9">
              <w:t>Thuật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toán</w:t>
            </w:r>
            <w:proofErr w:type="spellEnd"/>
            <w:r w:rsidRPr="00EB3BB9">
              <w:t xml:space="preserve"> K-Means </w:t>
            </w:r>
            <w:proofErr w:type="spellStart"/>
            <w:r w:rsidRPr="00EB3BB9">
              <w:t>sẽ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được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áp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dụng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trên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đặc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trưng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hành</w:t>
            </w:r>
            <w:proofErr w:type="spellEnd"/>
            <w:r w:rsidRPr="00EB3BB9">
              <w:t xml:space="preserve"> vi </w:t>
            </w:r>
            <w:proofErr w:type="spellStart"/>
            <w:r w:rsidRPr="00EB3BB9">
              <w:t>khách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theo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mô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hình</w:t>
            </w:r>
            <w:proofErr w:type="spellEnd"/>
            <w:r w:rsidRPr="00EB3BB9">
              <w:t xml:space="preserve"> RFM (</w:t>
            </w:r>
            <w:r w:rsidRPr="00EB3BB9">
              <w:t xml:space="preserve">Recency - </w:t>
            </w:r>
            <w:proofErr w:type="spellStart"/>
            <w:r w:rsidRPr="00EB3BB9">
              <w:t>tần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suất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gần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nhất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mua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, Frequency - </w:t>
            </w:r>
            <w:proofErr w:type="spellStart"/>
            <w:r w:rsidRPr="00EB3BB9">
              <w:t>số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lần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mua</w:t>
            </w:r>
            <w:proofErr w:type="spellEnd"/>
            <w:r w:rsidRPr="00EB3BB9">
              <w:t xml:space="preserve">, Monetary - </w:t>
            </w:r>
            <w:proofErr w:type="spellStart"/>
            <w:r w:rsidRPr="00EB3BB9">
              <w:t>tổng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số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tiền</w:t>
            </w:r>
            <w:proofErr w:type="spellEnd"/>
            <w:r w:rsidRPr="00EB3BB9">
              <w:t xml:space="preserve"> chi </w:t>
            </w:r>
            <w:proofErr w:type="spellStart"/>
            <w:r w:rsidRPr="00EB3BB9">
              <w:t>tiêu</w:t>
            </w:r>
            <w:proofErr w:type="spellEnd"/>
            <w:r w:rsidRPr="00EB3BB9">
              <w:t xml:space="preserve">). Spectral Clustering </w:t>
            </w:r>
            <w:proofErr w:type="spellStart"/>
            <w:r w:rsidRPr="00EB3BB9">
              <w:t>sẽ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giúp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đánh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giá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cải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thiện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chất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lượng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cụm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trường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hợp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liệu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có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cấu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trúc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phức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tạp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không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thể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tốt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bằng</w:t>
            </w:r>
            <w:proofErr w:type="spellEnd"/>
            <w:r w:rsidRPr="00EB3BB9">
              <w:t xml:space="preserve"> K-Means </w:t>
            </w:r>
            <w:proofErr w:type="spellStart"/>
            <w:r w:rsidRPr="00EB3BB9">
              <w:t>thông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thường</w:t>
            </w:r>
            <w:proofErr w:type="spellEnd"/>
            <w:r w:rsidRPr="00EB3BB9">
              <w:t>.</w:t>
            </w:r>
          </w:p>
          <w:p w14:paraId="60157F8A" w14:textId="29287899" w:rsidR="00357445" w:rsidRPr="00EB3BB9" w:rsidRDefault="00137183" w:rsidP="00F63F92">
            <w:pPr>
              <w:jc w:val="both"/>
            </w:pPr>
            <w:proofErr w:type="spellStart"/>
            <w:r w:rsidRPr="00EB3BB9">
              <w:t>Dự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số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bằng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mô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hình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học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máy</w:t>
            </w:r>
            <w:proofErr w:type="spellEnd"/>
            <w:r w:rsidRPr="00EB3BB9">
              <w:t>:</w:t>
            </w:r>
            <w:r w:rsidR="005E626D" w:rsidRPr="00EB3BB9">
              <w:t xml:space="preserve"> </w:t>
            </w:r>
            <w:proofErr w:type="spellStart"/>
            <w:r w:rsidRPr="00EB3BB9">
              <w:t>Để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đoán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số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trên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yếu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tố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như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loại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sản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phẩm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thời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gian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khu</w:t>
            </w:r>
            <w:proofErr w:type="spellEnd"/>
            <w:r w:rsidRPr="00EB3BB9">
              <w:t xml:space="preserve"> </w:t>
            </w:r>
            <w:proofErr w:type="spellStart"/>
            <w:proofErr w:type="gramStart"/>
            <w:r w:rsidRPr="00EB3BB9">
              <w:t>vực</w:t>
            </w:r>
            <w:proofErr w:type="spellEnd"/>
            <w:r w:rsidRPr="00EB3BB9">
              <w:t>,...</w:t>
            </w:r>
            <w:proofErr w:type="gramEnd"/>
            <w:r w:rsidRPr="00EB3BB9">
              <w:t xml:space="preserve">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sử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dụng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mô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hình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hồi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như</w:t>
            </w:r>
            <w:proofErr w:type="spellEnd"/>
            <w:r w:rsidRPr="00EB3BB9">
              <w:t xml:space="preserve"> Linear Regression, Random Forest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XGBoost</w:t>
            </w:r>
            <w:proofErr w:type="spellEnd"/>
            <w:r w:rsidRPr="00EB3BB9">
              <w:t xml:space="preserve">. Linear Regression </w:t>
            </w:r>
            <w:proofErr w:type="spellStart"/>
            <w:r w:rsidRPr="00EB3BB9">
              <w:t>giúp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xây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</w:t>
            </w:r>
            <w:r w:rsidRPr="00EB3BB9">
              <w:t>ối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quan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hệ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tuyến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tính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giữa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biến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đầu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số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khi</w:t>
            </w:r>
            <w:proofErr w:type="spellEnd"/>
            <w:r w:rsidRPr="00EB3BB9">
              <w:t xml:space="preserve"> Random Forest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XGBoost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những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mô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hình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mạnh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xử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liệu</w:t>
            </w:r>
            <w:proofErr w:type="spellEnd"/>
            <w:r w:rsidRPr="00EB3BB9">
              <w:t xml:space="preserve"> phi </w:t>
            </w:r>
            <w:proofErr w:type="spellStart"/>
            <w:r w:rsidRPr="00EB3BB9">
              <w:t>tuyến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nhiều</w:t>
            </w:r>
            <w:proofErr w:type="spellEnd"/>
            <w:r w:rsidRPr="00EB3BB9">
              <w:t xml:space="preserve"> </w:t>
            </w:r>
            <w:proofErr w:type="spellStart"/>
            <w:proofErr w:type="gramStart"/>
            <w:r w:rsidRPr="00EB3BB9">
              <w:t>chiều</w:t>
            </w:r>
            <w:proofErr w:type="spellEnd"/>
            <w:r w:rsidRPr="00EB3BB9">
              <w:t xml:space="preserve">  </w:t>
            </w:r>
            <w:proofErr w:type="spellStart"/>
            <w:r w:rsidRPr="00EB3BB9">
              <w:t>sẽ</w:t>
            </w:r>
            <w:proofErr w:type="spellEnd"/>
            <w:proofErr w:type="gramEnd"/>
            <w:r w:rsidRPr="00EB3BB9">
              <w:t xml:space="preserve"> </w:t>
            </w:r>
            <w:proofErr w:type="spellStart"/>
            <w:r w:rsidRPr="00EB3BB9">
              <w:t>giúp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nâng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cao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độ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chính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báo</w:t>
            </w:r>
            <w:proofErr w:type="spellEnd"/>
            <w:r w:rsidRPr="00EB3BB9">
              <w:t>.</w:t>
            </w:r>
          </w:p>
          <w:p w14:paraId="33CAB4A3" w14:textId="7DA9FC40" w:rsidR="00357445" w:rsidRPr="00EB3BB9" w:rsidRDefault="00357445" w:rsidP="00F63F92">
            <w:pPr>
              <w:jc w:val="both"/>
            </w:pPr>
          </w:p>
        </w:tc>
      </w:tr>
      <w:tr w:rsidR="00EB3BB9" w:rsidRPr="00EB3BB9" w14:paraId="655EC722" w14:textId="77777777">
        <w:tc>
          <w:tcPr>
            <w:tcW w:w="9288" w:type="dxa"/>
          </w:tcPr>
          <w:p w14:paraId="1E70FB47" w14:textId="77777777" w:rsidR="00357445" w:rsidRPr="00EB3BB9" w:rsidRDefault="00137183" w:rsidP="008A0779">
            <w:pPr>
              <w:spacing w:before="120" w:after="12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6.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Phân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công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công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v</w:t>
            </w: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iệc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(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dự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kiến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):</w:t>
            </w:r>
          </w:p>
          <w:tbl>
            <w:tblPr>
              <w:tblStyle w:val="a2"/>
              <w:tblW w:w="90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46"/>
              <w:gridCol w:w="1559"/>
              <w:gridCol w:w="1701"/>
              <w:gridCol w:w="4954"/>
            </w:tblGrid>
            <w:tr w:rsidR="00EB3BB9" w:rsidRPr="00EB3BB9" w14:paraId="3786A5EC" w14:textId="77777777" w:rsidTr="0077408A">
              <w:tc>
                <w:tcPr>
                  <w:tcW w:w="846" w:type="dxa"/>
                </w:tcPr>
                <w:p w14:paraId="6F64849F" w14:textId="77777777" w:rsidR="00357445" w:rsidRPr="00EB3BB9" w:rsidRDefault="00137183" w:rsidP="0077408A">
                  <w:pPr>
                    <w:spacing w:before="120" w:after="120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559" w:type="dxa"/>
                </w:tcPr>
                <w:p w14:paraId="7E40B095" w14:textId="77777777" w:rsidR="00357445" w:rsidRPr="00EB3BB9" w:rsidRDefault="00137183" w:rsidP="0077408A">
                  <w:pPr>
                    <w:spacing w:before="120" w:after="120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proofErr w:type="spellStart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Họ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và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tên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12C348D4" w14:textId="77777777" w:rsidR="00357445" w:rsidRPr="00EB3BB9" w:rsidRDefault="00137183" w:rsidP="0077408A">
                  <w:pPr>
                    <w:spacing w:before="120" w:after="120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proofErr w:type="spellStart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Mã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sinh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viên</w:t>
                  </w:r>
                  <w:proofErr w:type="spellEnd"/>
                </w:p>
              </w:tc>
              <w:tc>
                <w:tcPr>
                  <w:tcW w:w="4954" w:type="dxa"/>
                </w:tcPr>
                <w:p w14:paraId="68CDBADD" w14:textId="77777777" w:rsidR="00357445" w:rsidRPr="00EB3BB9" w:rsidRDefault="00137183" w:rsidP="0077408A">
                  <w:pPr>
                    <w:spacing w:before="120" w:after="120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proofErr w:type="spellStart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Nội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 xml:space="preserve"> dung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công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việc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được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phân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công</w:t>
                  </w:r>
                  <w:proofErr w:type="spellEnd"/>
                </w:p>
              </w:tc>
            </w:tr>
            <w:tr w:rsidR="00EB3BB9" w:rsidRPr="00EB3BB9" w14:paraId="004C4AEC" w14:textId="77777777" w:rsidTr="0077408A">
              <w:tc>
                <w:tcPr>
                  <w:tcW w:w="846" w:type="dxa"/>
                </w:tcPr>
                <w:p w14:paraId="43982F51" w14:textId="77777777" w:rsidR="00357445" w:rsidRPr="00EB3BB9" w:rsidRDefault="00137183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405C156F" w14:textId="77777777" w:rsidR="00357445" w:rsidRPr="00EB3BB9" w:rsidRDefault="00137183" w:rsidP="008A0779">
                  <w:pPr>
                    <w:spacing w:before="120" w:after="120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Nguyễn Khang</w:t>
                  </w:r>
                </w:p>
              </w:tc>
              <w:tc>
                <w:tcPr>
                  <w:tcW w:w="1701" w:type="dxa"/>
                </w:tcPr>
                <w:p w14:paraId="27AF2974" w14:textId="77777777" w:rsidR="00357445" w:rsidRPr="00EB3BB9" w:rsidRDefault="00137183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22174600062</w:t>
                  </w:r>
                </w:p>
              </w:tc>
              <w:tc>
                <w:tcPr>
                  <w:tcW w:w="4954" w:type="dxa"/>
                </w:tcPr>
                <w:p w14:paraId="0A5EE177" w14:textId="6FE24281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Xây dựng các mô hình dự báo doanh số:</w:t>
                  </w:r>
                  <w:r w:rsidR="0077408A"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Linear Regression, Random Forest, XGBoost.</w:t>
                  </w:r>
                </w:p>
                <w:p w14:paraId="74FC573D" w14:textId="6AFA9E89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Chia dữ liệu thành tập huấn luyện và kiểm tra, đánh giá mô hình bằng MAE, RMSE, R².</w:t>
                  </w:r>
                </w:p>
                <w:p w14:paraId="70E00DBE" w14:textId="77777777" w:rsidR="00A4343C" w:rsidRPr="00EB3BB9" w:rsidRDefault="00A4343C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So sánh hiệu quả các mô hình và chọn ra mô hình tốt nhất.</w:t>
                  </w:r>
                </w:p>
                <w:p w14:paraId="05D610B9" w14:textId="780FCBBB" w:rsidR="0077408A" w:rsidRPr="00EB3BB9" w:rsidRDefault="0077408A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Điều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phối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giám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sát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toàn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bộ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quá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trình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thực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hiện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đề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tài</w:t>
                  </w:r>
                  <w:proofErr w:type="spellEnd"/>
                  <w:r w:rsidRPr="00EB3BB9">
                    <w:t xml:space="preserve"> </w:t>
                  </w:r>
                  <w:proofErr w:type="spellStart"/>
                  <w:r w:rsidRPr="00EB3BB9">
                    <w:t>đ</w:t>
                  </w: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ảm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bảo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tiến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độ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thực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hiện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theo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đúng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kế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hoạch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Góp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ý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hỗ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trợ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các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thành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viên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giải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quyết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các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vấn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đề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kỹ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thuật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phát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sinh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đảm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bảo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sự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phối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hợp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nhịp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nhàng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giữa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các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phần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việc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.</w:t>
                  </w:r>
                </w:p>
              </w:tc>
            </w:tr>
            <w:tr w:rsidR="00EB3BB9" w:rsidRPr="00EB3BB9" w14:paraId="315DD910" w14:textId="77777777" w:rsidTr="0077408A">
              <w:tc>
                <w:tcPr>
                  <w:tcW w:w="846" w:type="dxa"/>
                </w:tcPr>
                <w:p w14:paraId="09E2FEAE" w14:textId="77777777" w:rsidR="00357445" w:rsidRPr="00EB3BB9" w:rsidRDefault="00137183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559" w:type="dxa"/>
                </w:tcPr>
                <w:p w14:paraId="6450FC80" w14:textId="77777777" w:rsidR="00357445" w:rsidRPr="00EB3BB9" w:rsidRDefault="00137183" w:rsidP="008A0779">
                  <w:pPr>
                    <w:spacing w:before="120" w:after="120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Lê Thị Lan</w:t>
                  </w:r>
                </w:p>
              </w:tc>
              <w:tc>
                <w:tcPr>
                  <w:tcW w:w="1701" w:type="dxa"/>
                </w:tcPr>
                <w:p w14:paraId="11F3B7EC" w14:textId="77777777" w:rsidR="00357445" w:rsidRPr="00EB3BB9" w:rsidRDefault="00137183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22174600093</w:t>
                  </w:r>
                </w:p>
              </w:tc>
              <w:tc>
                <w:tcPr>
                  <w:tcW w:w="4954" w:type="dxa"/>
                </w:tcPr>
                <w:p w14:paraId="7089FD10" w14:textId="2FF3165B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Xử lý các giá trị thiếu, dữ liệu trùng lặp hoặc sai lệch.</w:t>
                  </w:r>
                </w:p>
                <w:p w14:paraId="78BE3217" w14:textId="6C6F030F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Mã hóa các biến phân loại bằng Label Encoding hoặc One-hot Encoding.</w:t>
                  </w:r>
                </w:p>
                <w:p w14:paraId="3394901F" w14:textId="146FE73E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lastRenderedPageBreak/>
                    <w:t>Chuẩn hóa dữ liệu đầu vào phục vụ huấn luyện mô hình.</w:t>
                  </w:r>
                </w:p>
                <w:p w14:paraId="6569C12A" w14:textId="2DA6CD46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Tạo các biến đặc trưng nếu cần: tổng chi tiêu theo khách hàng, doanh thu theo thời gian,...</w:t>
                  </w:r>
                </w:p>
                <w:p w14:paraId="4DE3A5D6" w14:textId="4F67C3CC" w:rsidR="00A4343C" w:rsidRPr="00EB3BB9" w:rsidRDefault="00A4343C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Tổng hợp báo cáo,</w:t>
                  </w:r>
                  <w:r w:rsidR="0077408A"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 xml:space="preserve"> </w:t>
                  </w: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thuyết trình.</w:t>
                  </w:r>
                </w:p>
              </w:tc>
            </w:tr>
            <w:tr w:rsidR="00EB3BB9" w:rsidRPr="00EB3BB9" w14:paraId="534B2220" w14:textId="77777777" w:rsidTr="0077408A">
              <w:tc>
                <w:tcPr>
                  <w:tcW w:w="846" w:type="dxa"/>
                </w:tcPr>
                <w:p w14:paraId="785CF7E0" w14:textId="77777777" w:rsidR="00357445" w:rsidRPr="00EB3BB9" w:rsidRDefault="00137183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lastRenderedPageBreak/>
                    <w:t>3</w:t>
                  </w:r>
                </w:p>
              </w:tc>
              <w:tc>
                <w:tcPr>
                  <w:tcW w:w="1559" w:type="dxa"/>
                </w:tcPr>
                <w:p w14:paraId="219E4E01" w14:textId="77777777" w:rsidR="00357445" w:rsidRPr="00EB3BB9" w:rsidRDefault="00137183" w:rsidP="008A0779">
                  <w:pPr>
                    <w:spacing w:before="120" w:after="120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Nguyễn Văn Hoàng</w:t>
                  </w:r>
                </w:p>
              </w:tc>
              <w:tc>
                <w:tcPr>
                  <w:tcW w:w="1701" w:type="dxa"/>
                </w:tcPr>
                <w:p w14:paraId="51233921" w14:textId="77777777" w:rsidR="00357445" w:rsidRPr="00EB3BB9" w:rsidRDefault="00137183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22174600023</w:t>
                  </w:r>
                </w:p>
              </w:tc>
              <w:tc>
                <w:tcPr>
                  <w:tcW w:w="4954" w:type="dxa"/>
                </w:tcPr>
                <w:p w14:paraId="2674E50C" w14:textId="2016006A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Xây dựng tập đặc trưng RFM (Recency, Frequency, Monetary) cho từng khách hàng.</w:t>
                  </w:r>
                </w:p>
                <w:p w14:paraId="6D83D134" w14:textId="08C0526D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Áp dụng thuật toán phân cụm K-Means, Spectral Clustering.</w:t>
                  </w:r>
                </w:p>
                <w:p w14:paraId="74FD9B8B" w14:textId="4931022E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Đánh giá chất lượng phân cụm bằng Silhouette Score.</w:t>
                  </w:r>
                </w:p>
                <w:p w14:paraId="21452905" w14:textId="77777777" w:rsidR="00A4343C" w:rsidRPr="00EB3BB9" w:rsidRDefault="00A4343C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Trực quan hóa kết quả phân nhóm khách hàng và mô tả đặc điểm từng nhóm.</w:t>
                  </w:r>
                </w:p>
                <w:p w14:paraId="4F538CBE" w14:textId="15D54E66" w:rsidR="0077408A" w:rsidRPr="00EB3BB9" w:rsidRDefault="0077408A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Hỗ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trợ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thuyết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trình</w:t>
                  </w:r>
                  <w:proofErr w:type="spellEnd"/>
                </w:p>
              </w:tc>
            </w:tr>
            <w:tr w:rsidR="00EB3BB9" w:rsidRPr="00EB3BB9" w14:paraId="13AE3596" w14:textId="77777777" w:rsidTr="0077408A">
              <w:trPr>
                <w:trHeight w:val="1241"/>
              </w:trPr>
              <w:tc>
                <w:tcPr>
                  <w:tcW w:w="846" w:type="dxa"/>
                </w:tcPr>
                <w:p w14:paraId="0468FBF2" w14:textId="77777777" w:rsidR="00357445" w:rsidRPr="00EB3BB9" w:rsidRDefault="00137183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559" w:type="dxa"/>
                </w:tcPr>
                <w:p w14:paraId="4A962FFB" w14:textId="77777777" w:rsidR="00357445" w:rsidRPr="00EB3BB9" w:rsidRDefault="00137183" w:rsidP="008A0779">
                  <w:pPr>
                    <w:spacing w:before="120" w:after="120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Phùng Thị Linh</w:t>
                  </w:r>
                </w:p>
              </w:tc>
              <w:tc>
                <w:tcPr>
                  <w:tcW w:w="1701" w:type="dxa"/>
                </w:tcPr>
                <w:p w14:paraId="7EBB8B71" w14:textId="77777777" w:rsidR="00357445" w:rsidRPr="00EB3BB9" w:rsidRDefault="00137183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22174600001</w:t>
                  </w:r>
                </w:p>
              </w:tc>
              <w:tc>
                <w:tcPr>
                  <w:tcW w:w="4954" w:type="dxa"/>
                </w:tcPr>
                <w:p w14:paraId="34B34808" w14:textId="775EB504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Thực hiện phân tích thăm dò dữ liệu (EDA)</w:t>
                  </w: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:</w:t>
                  </w:r>
                </w:p>
                <w:p w14:paraId="5CDF3C98" w14:textId="7C044683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Trực quan hóa xu hướng bán hàng theo thời gian, loại sản phẩm, khu vực.</w:t>
                  </w:r>
                </w:p>
                <w:p w14:paraId="7B246F87" w14:textId="46B168EB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Phân tích mối quan hệ giữa số lượng bán và doanh thu.</w:t>
                  </w:r>
                </w:p>
                <w:p w14:paraId="3FD785DB" w14:textId="4917041E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Phân tích hành vi mua sắm của khách hàng theo nhóm (giới tính, độ tuổi nếu có).</w:t>
                  </w:r>
                </w:p>
                <w:p w14:paraId="300BF53F" w14:textId="77777777" w:rsidR="00A4343C" w:rsidRPr="00EB3BB9" w:rsidRDefault="00A4343C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Phân tích và đề xuất chiến lược kinh doanh dựa trên kết quả phân tích.</w:t>
                  </w:r>
                </w:p>
                <w:p w14:paraId="7BE17764" w14:textId="2249E1C0" w:rsidR="00A4343C" w:rsidRPr="00EB3BB9" w:rsidRDefault="00A4343C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Thiết kế slide và chuẩn bị nội dung thuyết trình</w:t>
                  </w:r>
                  <w:r w:rsidR="0077408A"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, </w:t>
                  </w:r>
                  <w:proofErr w:type="spellStart"/>
                  <w:r w:rsidR="0077408A"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hỗ</w:t>
                  </w:r>
                  <w:proofErr w:type="spellEnd"/>
                  <w:r w:rsidR="0077408A"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7408A"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trợ</w:t>
                  </w:r>
                  <w:proofErr w:type="spellEnd"/>
                  <w:r w:rsidR="0077408A"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7408A"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thuyết</w:t>
                  </w:r>
                  <w:proofErr w:type="spellEnd"/>
                  <w:r w:rsidR="0077408A"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7408A"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trình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.</w:t>
                  </w:r>
                </w:p>
              </w:tc>
            </w:tr>
            <w:tr w:rsidR="00EB3BB9" w:rsidRPr="00EB3BB9" w14:paraId="26E7B36B" w14:textId="77777777" w:rsidTr="0077408A">
              <w:tc>
                <w:tcPr>
                  <w:tcW w:w="846" w:type="dxa"/>
                </w:tcPr>
                <w:p w14:paraId="1D4A7185" w14:textId="77777777" w:rsidR="00357445" w:rsidRPr="00EB3BB9" w:rsidRDefault="00137183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559" w:type="dxa"/>
                </w:tcPr>
                <w:p w14:paraId="4BF1AD5E" w14:textId="77777777" w:rsidR="00357445" w:rsidRPr="00EB3BB9" w:rsidRDefault="00137183" w:rsidP="008A0779">
                  <w:pPr>
                    <w:spacing w:before="120" w:after="120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Nguyễn Thị Thanh Hoa</w:t>
                  </w:r>
                </w:p>
              </w:tc>
              <w:tc>
                <w:tcPr>
                  <w:tcW w:w="1701" w:type="dxa"/>
                </w:tcPr>
                <w:p w14:paraId="1194D5E1" w14:textId="77777777" w:rsidR="00357445" w:rsidRPr="00EB3BB9" w:rsidRDefault="00137183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22174600052</w:t>
                  </w:r>
                </w:p>
                <w:p w14:paraId="15DDCD57" w14:textId="77777777" w:rsidR="00357445" w:rsidRPr="00EB3BB9" w:rsidRDefault="00357445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  <w:tc>
                <w:tcPr>
                  <w:tcW w:w="4954" w:type="dxa"/>
                </w:tcPr>
                <w:p w14:paraId="1FB170CD" w14:textId="6AE608AC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Tìm hiểu bộ dữ liệu “Retail Sales Dataset” từ Kaggle</w:t>
                  </w:r>
                  <w:r w:rsidR="0077408A"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:</w:t>
                  </w:r>
                </w:p>
                <w:p w14:paraId="754136EB" w14:textId="2EF87E4D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Mô tả cấu trúc dữ liệu và ý nghĩa các biến: mã đơn hàng, mã khách hàng, loại sản phẩm, doanh thu,...</w:t>
                  </w:r>
                </w:p>
                <w:p w14:paraId="61E4DC64" w14:textId="17C06B78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Phân tích đặc điểm định tính và định lượng của dữ liệu.</w:t>
                  </w:r>
                </w:p>
                <w:p w14:paraId="23E7CE75" w14:textId="6C799175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lastRenderedPageBreak/>
                    <w:t>Chuẩn bị báo cáo mô tả sơ bộ dữ liệu và nhận xét ban đầu.</w:t>
                  </w:r>
                </w:p>
                <w:p w14:paraId="06752DF3" w14:textId="76FDEF5B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Tổng hợp thông tin từ các insight, bất thường, xu hướng từ dữ liệu trước đó, đưa ra các khuyến nghị.</w:t>
                  </w:r>
                </w:p>
                <w:p w14:paraId="18E99C51" w14:textId="66940548" w:rsidR="00A4343C" w:rsidRPr="00EB3BB9" w:rsidRDefault="00A4343C" w:rsidP="00A4343C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Duyệt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soát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lỗi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báo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cáo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hỗ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trợ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thuyết</w:t>
                  </w:r>
                  <w:proofErr w:type="spellEnd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trình</w:t>
                  </w:r>
                  <w:proofErr w:type="spellEnd"/>
                  <w:r w:rsidR="0077408A" w:rsidRPr="00EB3BB9">
                    <w:rPr>
                      <w:rFonts w:asciiTheme="majorHAnsi" w:hAnsiTheme="majorHAnsi" w:cstheme="majorHAnsi"/>
                      <w:sz w:val="26"/>
                      <w:szCs w:val="26"/>
                    </w:rPr>
                    <w:t>.</w:t>
                  </w:r>
                </w:p>
                <w:p w14:paraId="791B49B6" w14:textId="77777777" w:rsidR="00A4343C" w:rsidRPr="00EB3BB9" w:rsidRDefault="00A4343C" w:rsidP="008A0779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21DAE3B8" w14:textId="77777777" w:rsidR="00357445" w:rsidRPr="00EB3BB9" w:rsidRDefault="00357445" w:rsidP="008A0779">
            <w:pPr>
              <w:spacing w:before="120" w:after="120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EB3BB9" w:rsidRPr="00EB3BB9" w14:paraId="2732EBEF" w14:textId="77777777">
        <w:tc>
          <w:tcPr>
            <w:tcW w:w="9288" w:type="dxa"/>
          </w:tcPr>
          <w:p w14:paraId="7DF57B28" w14:textId="77777777" w:rsidR="00357445" w:rsidRPr="00EB3BB9" w:rsidRDefault="00137183" w:rsidP="008A0779">
            <w:pPr>
              <w:spacing w:before="120" w:after="120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 xml:space="preserve">7.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Dự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kiến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kết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quả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đạt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được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</w:p>
          <w:p w14:paraId="4D82A74A" w14:textId="77777777" w:rsidR="00F63F92" w:rsidRPr="00EB3BB9" w:rsidRDefault="00F63F92" w:rsidP="00F63F92">
            <w:pPr>
              <w:spacing w:beforeLines="60" w:before="144" w:afterLines="60" w:after="144"/>
              <w:jc w:val="both"/>
            </w:pPr>
            <w:proofErr w:type="spellStart"/>
            <w:r w:rsidRPr="00EB3BB9">
              <w:t>Thông</w:t>
            </w:r>
            <w:proofErr w:type="spellEnd"/>
            <w:r w:rsidRPr="00EB3BB9">
              <w:t xml:space="preserve"> qua </w:t>
            </w:r>
            <w:proofErr w:type="spellStart"/>
            <w:r w:rsidRPr="00EB3BB9">
              <w:t>việc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thực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hiện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đề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tài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kiến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đạt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được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một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số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kết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quan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trọng</w:t>
            </w:r>
            <w:proofErr w:type="spellEnd"/>
            <w:r w:rsidRPr="00EB3BB9">
              <w:t xml:space="preserve">. </w:t>
            </w:r>
            <w:proofErr w:type="spellStart"/>
            <w:r w:rsidRPr="00EB3BB9">
              <w:t>Trước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hết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hiểu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rõ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cấu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trúc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đặc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điểm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của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bộ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liệu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lẻ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từ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đó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định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được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biến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quan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trọng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phục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vụ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tích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xây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mô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hình</w:t>
            </w:r>
            <w:proofErr w:type="spellEnd"/>
            <w:r w:rsidRPr="00EB3BB9">
              <w:t xml:space="preserve">. </w:t>
            </w:r>
            <w:proofErr w:type="spellStart"/>
            <w:r w:rsidRPr="00EB3BB9">
              <w:t>Dữ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liệu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sau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được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tiền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xử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đảm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bảo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sạch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nhất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sẵn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việc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áp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dụng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thuật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toán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học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máy</w:t>
            </w:r>
            <w:proofErr w:type="spellEnd"/>
            <w:r w:rsidRPr="00EB3BB9">
              <w:t xml:space="preserve">. </w:t>
            </w:r>
            <w:proofErr w:type="spellStart"/>
            <w:r w:rsidRPr="00EB3BB9">
              <w:t>Đồng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thời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trực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quan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hóa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được</w:t>
            </w:r>
            <w:proofErr w:type="spellEnd"/>
            <w:r w:rsidRPr="00EB3BB9">
              <w:t xml:space="preserve"> xu </w:t>
            </w:r>
            <w:proofErr w:type="spellStart"/>
            <w:r w:rsidRPr="00EB3BB9">
              <w:t>hướng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hành</w:t>
            </w:r>
            <w:proofErr w:type="spellEnd"/>
            <w:r w:rsidRPr="00EB3BB9">
              <w:t xml:space="preserve"> vi </w:t>
            </w:r>
            <w:proofErr w:type="spellStart"/>
            <w:r w:rsidRPr="00EB3BB9">
              <w:t>tiêu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dùng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mối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quan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hệ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giữa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yếu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tố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liệu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thông</w:t>
            </w:r>
            <w:proofErr w:type="spellEnd"/>
            <w:r w:rsidRPr="00EB3BB9">
              <w:t xml:space="preserve"> qua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biểu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đồ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trực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quan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như</w:t>
            </w:r>
            <w:proofErr w:type="spellEnd"/>
            <w:r w:rsidRPr="00EB3BB9">
              <w:t xml:space="preserve"> histogram, boxplot, heatmap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line chart.</w:t>
            </w:r>
          </w:p>
          <w:p w14:paraId="2858A22B" w14:textId="08753282" w:rsidR="00F63F92" w:rsidRPr="00EB3BB9" w:rsidRDefault="00F63F92" w:rsidP="00F63F92">
            <w:pPr>
              <w:spacing w:beforeLines="60" w:before="144" w:afterLines="60" w:after="144"/>
              <w:jc w:val="both"/>
            </w:pPr>
            <w:proofErr w:type="spellStart"/>
            <w:r w:rsidRPr="00EB3BB9">
              <w:t>Bên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cạnh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đó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áp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dụng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kỹ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thuật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cụm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như</w:t>
            </w:r>
            <w:proofErr w:type="spellEnd"/>
            <w:r w:rsidRPr="00EB3BB9">
              <w:t xml:space="preserve"> K-Means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Spectral Clustering </w:t>
            </w:r>
            <w:proofErr w:type="spellStart"/>
            <w:r w:rsidRPr="00EB3BB9">
              <w:t>để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trên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đặc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điểm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hành</w:t>
            </w:r>
            <w:proofErr w:type="spellEnd"/>
            <w:r w:rsidRPr="00EB3BB9">
              <w:t xml:space="preserve"> vi (RFM), </w:t>
            </w:r>
            <w:proofErr w:type="spellStart"/>
            <w:r w:rsidRPr="00EB3BB9">
              <w:t>từ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đó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xây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được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chân</w:t>
            </w:r>
            <w:proofErr w:type="spellEnd"/>
            <w:r w:rsidRPr="00EB3BB9">
              <w:t xml:space="preserve"> dung </w:t>
            </w:r>
            <w:proofErr w:type="spellStart"/>
            <w:r w:rsidRPr="00EB3BB9">
              <w:t>khách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cụ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thể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nhằm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hỗ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hoạt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động</w:t>
            </w:r>
            <w:proofErr w:type="spellEnd"/>
            <w:r w:rsidRPr="00EB3BB9">
              <w:t xml:space="preserve"> marketing </w:t>
            </w:r>
            <w:proofErr w:type="spellStart"/>
            <w:r w:rsidRPr="00EB3BB9">
              <w:t>hiệu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hơn</w:t>
            </w:r>
            <w:proofErr w:type="spellEnd"/>
            <w:r w:rsidRPr="00EB3BB9">
              <w:t xml:space="preserve">. </w:t>
            </w:r>
            <w:proofErr w:type="spellStart"/>
            <w:r w:rsidRPr="00EB3BB9">
              <w:t>Ngoài</w:t>
            </w:r>
            <w:proofErr w:type="spellEnd"/>
            <w:r w:rsidRPr="00EB3BB9">
              <w:t xml:space="preserve"> ra,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cũng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xây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được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mô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hình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số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sử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dụng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thuật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toán</w:t>
            </w:r>
            <w:proofErr w:type="spellEnd"/>
            <w:r w:rsidRPr="00EB3BB9">
              <w:t xml:space="preserve"> Linear Regression, Random Forest, </w:t>
            </w:r>
            <w:proofErr w:type="spellStart"/>
            <w:r w:rsidRPr="00EB3BB9">
              <w:t>XGBoost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nhằm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hỗ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nghiệp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việc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đoán</w:t>
            </w:r>
            <w:proofErr w:type="spellEnd"/>
            <w:r w:rsidRPr="00EB3BB9">
              <w:t xml:space="preserve"> xu </w:t>
            </w:r>
            <w:proofErr w:type="spellStart"/>
            <w:r w:rsidRPr="00EB3BB9">
              <w:t>hướng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tiêu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dùng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lập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kế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hoạch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kinh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>.</w:t>
            </w:r>
          </w:p>
          <w:p w14:paraId="6B520EC1" w14:textId="77777777" w:rsidR="00F63F92" w:rsidRPr="00EB3BB9" w:rsidRDefault="00F63F92" w:rsidP="00F63F92">
            <w:pPr>
              <w:spacing w:beforeLines="60" w:before="144" w:afterLines="60" w:after="144"/>
              <w:jc w:val="both"/>
            </w:pPr>
            <w:proofErr w:type="spellStart"/>
            <w:r w:rsidRPr="00EB3BB9">
              <w:t>Cuối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cùng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đề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xuất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được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một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số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chiến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lược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kinh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cụ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thể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từng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như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chăm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sóc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trung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thành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giữ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chân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khách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hàng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có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nguy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cơ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rời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bỏ</w:t>
            </w:r>
            <w:proofErr w:type="spellEnd"/>
            <w:r w:rsidRPr="00EB3BB9">
              <w:t xml:space="preserve">, hay </w:t>
            </w:r>
            <w:proofErr w:type="spellStart"/>
            <w:r w:rsidRPr="00EB3BB9">
              <w:t>tập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trung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sản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phẩm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bán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chạy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theo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mùa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vụ</w:t>
            </w:r>
            <w:proofErr w:type="spellEnd"/>
            <w:r w:rsidRPr="00EB3BB9">
              <w:t xml:space="preserve">. </w:t>
            </w:r>
            <w:proofErr w:type="spellStart"/>
            <w:r w:rsidRPr="00EB3BB9">
              <w:t>Đồng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thời</w:t>
            </w:r>
            <w:proofErr w:type="spellEnd"/>
            <w:r w:rsidRPr="00EB3BB9">
              <w:t xml:space="preserve">, </w:t>
            </w:r>
            <w:proofErr w:type="spellStart"/>
            <w:r w:rsidRPr="00EB3BB9">
              <w:t>nhóm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xây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dựng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một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bảng</w:t>
            </w:r>
            <w:proofErr w:type="spellEnd"/>
            <w:r w:rsidRPr="00EB3BB9">
              <w:t xml:space="preserve"> dashboard </w:t>
            </w:r>
            <w:proofErr w:type="spellStart"/>
            <w:r w:rsidRPr="00EB3BB9">
              <w:t>thể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hiện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chỉ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số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kinh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doanh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quan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trọng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một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trực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quan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nhằm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hỗ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trợ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các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quản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lý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trong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việc</w:t>
            </w:r>
            <w:proofErr w:type="spellEnd"/>
            <w:r w:rsidRPr="00EB3BB9">
              <w:t xml:space="preserve"> ra </w:t>
            </w:r>
            <w:proofErr w:type="spellStart"/>
            <w:r w:rsidRPr="00EB3BB9">
              <w:t>quyết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định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nhanh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chóng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và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chính</w:t>
            </w:r>
            <w:proofErr w:type="spellEnd"/>
            <w:r w:rsidRPr="00EB3BB9">
              <w:t xml:space="preserve"> </w:t>
            </w:r>
            <w:proofErr w:type="spellStart"/>
            <w:r w:rsidRPr="00EB3BB9">
              <w:t>xác</w:t>
            </w:r>
            <w:proofErr w:type="spellEnd"/>
            <w:r w:rsidRPr="00EB3BB9">
              <w:t>.</w:t>
            </w:r>
          </w:p>
          <w:p w14:paraId="000A5386" w14:textId="77777777" w:rsidR="00F63F92" w:rsidRPr="00EB3BB9" w:rsidRDefault="00F63F92" w:rsidP="008A0779">
            <w:pPr>
              <w:spacing w:before="120" w:after="12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212DC197" w14:textId="77777777" w:rsidR="00357445" w:rsidRPr="00EB3BB9" w:rsidRDefault="00357445" w:rsidP="00F63F92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Lines="60" w:before="144" w:afterLines="60" w:after="144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a3"/>
        <w:tblW w:w="969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34"/>
        <w:gridCol w:w="5165"/>
      </w:tblGrid>
      <w:tr w:rsidR="00EB3BB9" w:rsidRPr="00EB3BB9" w14:paraId="21FCA8F8" w14:textId="77777777">
        <w:tc>
          <w:tcPr>
            <w:tcW w:w="4534" w:type="dxa"/>
          </w:tcPr>
          <w:p w14:paraId="736884F6" w14:textId="77777777" w:rsidR="00357445" w:rsidRPr="00EB3BB9" w:rsidRDefault="00357445" w:rsidP="008A07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165" w:type="dxa"/>
          </w:tcPr>
          <w:p w14:paraId="0BC1B9AC" w14:textId="77777777" w:rsidR="00357445" w:rsidRPr="00EB3BB9" w:rsidRDefault="00137183" w:rsidP="008A07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EB3BB9">
              <w:rPr>
                <w:rFonts w:asciiTheme="majorHAnsi" w:hAnsiTheme="majorHAnsi" w:cstheme="majorHAnsi"/>
                <w:i/>
                <w:sz w:val="26"/>
                <w:szCs w:val="26"/>
              </w:rPr>
              <w:t>Ngày</w:t>
            </w:r>
            <w:proofErr w:type="spellEnd"/>
            <w:r w:rsidRPr="00EB3BB9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11</w:t>
            </w:r>
            <w:r w:rsidRPr="00EB3BB9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i/>
                <w:sz w:val="26"/>
                <w:szCs w:val="26"/>
              </w:rPr>
              <w:t>tháng</w:t>
            </w:r>
            <w:proofErr w:type="spellEnd"/>
            <w:r w:rsidRPr="00EB3BB9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4</w:t>
            </w:r>
            <w:r w:rsidRPr="00EB3BB9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i/>
                <w:sz w:val="26"/>
                <w:szCs w:val="26"/>
              </w:rPr>
              <w:t>năm</w:t>
            </w:r>
            <w:proofErr w:type="spellEnd"/>
            <w:r w:rsidRPr="00EB3BB9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2025</w:t>
            </w:r>
          </w:p>
        </w:tc>
      </w:tr>
      <w:tr w:rsidR="00EB3BB9" w:rsidRPr="00EB3BB9" w14:paraId="348CAC02" w14:textId="77777777">
        <w:tc>
          <w:tcPr>
            <w:tcW w:w="4534" w:type="dxa"/>
          </w:tcPr>
          <w:p w14:paraId="74EAEF62" w14:textId="77777777" w:rsidR="00357445" w:rsidRPr="00EB3BB9" w:rsidRDefault="00357445" w:rsidP="008A07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165" w:type="dxa"/>
          </w:tcPr>
          <w:p w14:paraId="73EE72C4" w14:textId="77777777" w:rsidR="00357445" w:rsidRPr="00EB3BB9" w:rsidRDefault="00137183" w:rsidP="008A07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Nhóm</w:t>
            </w:r>
            <w:proofErr w:type="spellEnd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trưởng</w:t>
            </w:r>
            <w:proofErr w:type="spellEnd"/>
          </w:p>
          <w:p w14:paraId="1DB5C643" w14:textId="77777777" w:rsidR="00357445" w:rsidRPr="00EB3BB9" w:rsidRDefault="00357445" w:rsidP="008A07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6183B1F5" w14:textId="77777777" w:rsidR="00357445" w:rsidRPr="00EB3BB9" w:rsidRDefault="00357445" w:rsidP="008A07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144EF7FF" w14:textId="77777777" w:rsidR="00357445" w:rsidRPr="00EB3BB9" w:rsidRDefault="00137183" w:rsidP="008A07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>Nguyễn Khang</w:t>
            </w:r>
            <w:r w:rsidRPr="00EB3B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</w:p>
        </w:tc>
      </w:tr>
      <w:tr w:rsidR="00357445" w:rsidRPr="00EB3BB9" w14:paraId="45B9874C" w14:textId="77777777">
        <w:tc>
          <w:tcPr>
            <w:tcW w:w="4534" w:type="dxa"/>
          </w:tcPr>
          <w:p w14:paraId="13AF8F50" w14:textId="77777777" w:rsidR="00357445" w:rsidRPr="00EB3BB9" w:rsidRDefault="00357445" w:rsidP="008A077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5119A795" w14:textId="77777777" w:rsidR="00357445" w:rsidRPr="00EB3BB9" w:rsidRDefault="00357445" w:rsidP="008A077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165" w:type="dxa"/>
          </w:tcPr>
          <w:p w14:paraId="603EEFD2" w14:textId="77777777" w:rsidR="00357445" w:rsidRPr="00EB3BB9" w:rsidRDefault="00357445" w:rsidP="008A07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69832C52" w14:textId="77777777" w:rsidR="00357445" w:rsidRPr="00EB3BB9" w:rsidRDefault="00357445" w:rsidP="008A077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848283E" w14:textId="77777777" w:rsidR="00357445" w:rsidRPr="00EB3BB9" w:rsidRDefault="00357445" w:rsidP="008A077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333CC64A" w14:textId="77777777" w:rsidR="00357445" w:rsidRPr="00EB3BB9" w:rsidRDefault="00357445" w:rsidP="008A077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3D8FD0B6" w14:textId="77777777" w:rsidR="00357445" w:rsidRPr="00EB3BB9" w:rsidRDefault="00357445" w:rsidP="008A077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5146A910" w14:textId="77777777" w:rsidR="00357445" w:rsidRPr="00EB3BB9" w:rsidRDefault="00357445" w:rsidP="008A077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1ED0A793" w14:textId="77777777" w:rsidR="00357445" w:rsidRPr="00EB3BB9" w:rsidRDefault="00357445" w:rsidP="008A077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798840BA" w14:textId="77777777" w:rsidR="00357445" w:rsidRPr="00EB3BB9" w:rsidRDefault="00357445" w:rsidP="008A0779">
      <w:pPr>
        <w:pStyle w:val="Title"/>
        <w:jc w:val="left"/>
        <w:rPr>
          <w:rFonts w:asciiTheme="majorHAnsi" w:eastAsia="Times New Roman" w:hAnsiTheme="majorHAnsi" w:cstheme="majorHAnsi"/>
          <w:sz w:val="26"/>
          <w:szCs w:val="26"/>
        </w:rPr>
      </w:pPr>
    </w:p>
    <w:sectPr w:rsidR="00357445" w:rsidRPr="00EB3B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4AE61" w14:textId="77777777" w:rsidR="00137183" w:rsidRDefault="00137183">
      <w:pPr>
        <w:spacing w:before="0" w:after="0" w:line="240" w:lineRule="auto"/>
      </w:pPr>
      <w:r>
        <w:separator/>
      </w:r>
    </w:p>
  </w:endnote>
  <w:endnote w:type="continuationSeparator" w:id="0">
    <w:p w14:paraId="64213EB2" w14:textId="77777777" w:rsidR="00137183" w:rsidRDefault="001371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303A7575-07AB-40E2-8204-60AC719F68F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vantH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F286" w14:textId="77777777" w:rsidR="00357445" w:rsidRDefault="001371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fldChar w:fldCharType="end"/>
    </w:r>
  </w:p>
  <w:p w14:paraId="3544CC4E" w14:textId="77777777" w:rsidR="00357445" w:rsidRDefault="003574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521F" w14:textId="77777777" w:rsidR="00357445" w:rsidRDefault="001371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6"/>
        <w:szCs w:val="26"/>
      </w:rPr>
    </w:pPr>
    <w:r>
      <w:rPr>
        <w:color w:val="000000"/>
        <w:sz w:val="26"/>
        <w:szCs w:val="26"/>
      </w:rPr>
      <w:fldChar w:fldCharType="begin"/>
    </w:r>
    <w:r>
      <w:rPr>
        <w:color w:val="000000"/>
        <w:sz w:val="26"/>
        <w:szCs w:val="26"/>
      </w:rPr>
      <w:instrText>PAGE</w:instrText>
    </w:r>
    <w:r>
      <w:rPr>
        <w:color w:val="000000"/>
        <w:sz w:val="26"/>
        <w:szCs w:val="26"/>
      </w:rPr>
      <w:fldChar w:fldCharType="separate"/>
    </w:r>
    <w:r w:rsidR="005E626D">
      <w:rPr>
        <w:noProof/>
        <w:color w:val="000000"/>
        <w:sz w:val="26"/>
        <w:szCs w:val="26"/>
      </w:rPr>
      <w:t>1</w:t>
    </w:r>
    <w:r>
      <w:rPr>
        <w:color w:val="000000"/>
        <w:sz w:val="26"/>
        <w:szCs w:val="26"/>
      </w:rPr>
      <w:fldChar w:fldCharType="end"/>
    </w:r>
  </w:p>
  <w:p w14:paraId="41B54D26" w14:textId="77777777" w:rsidR="00357445" w:rsidRDefault="001371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6"/>
        <w:szCs w:val="26"/>
      </w:rPr>
    </w:pPr>
    <w:proofErr w:type="spellStart"/>
    <w:r>
      <w:rPr>
        <w:i/>
        <w:color w:val="000000"/>
        <w:sz w:val="26"/>
        <w:szCs w:val="26"/>
      </w:rPr>
      <w:t>Giảng</w:t>
    </w:r>
    <w:proofErr w:type="spellEnd"/>
    <w:r>
      <w:rPr>
        <w:i/>
        <w:color w:val="000000"/>
        <w:sz w:val="26"/>
        <w:szCs w:val="26"/>
      </w:rPr>
      <w:t xml:space="preserve"> </w:t>
    </w:r>
    <w:proofErr w:type="spellStart"/>
    <w:r>
      <w:rPr>
        <w:i/>
        <w:color w:val="000000"/>
        <w:sz w:val="26"/>
        <w:szCs w:val="26"/>
      </w:rPr>
      <w:t>viên</w:t>
    </w:r>
    <w:proofErr w:type="spellEnd"/>
    <w:r>
      <w:rPr>
        <w:i/>
        <w:color w:val="000000"/>
        <w:sz w:val="26"/>
        <w:szCs w:val="26"/>
      </w:rPr>
      <w:t xml:space="preserve">: Lê </w:t>
    </w:r>
    <w:proofErr w:type="spellStart"/>
    <w:r>
      <w:rPr>
        <w:i/>
        <w:color w:val="000000"/>
        <w:sz w:val="26"/>
        <w:szCs w:val="26"/>
      </w:rPr>
      <w:t>Hằng</w:t>
    </w:r>
    <w:proofErr w:type="spellEnd"/>
    <w:r>
      <w:rPr>
        <w:i/>
        <w:color w:val="000000"/>
        <w:sz w:val="26"/>
        <w:szCs w:val="26"/>
      </w:rPr>
      <w:t xml:space="preserve"> Anh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A095A" w14:textId="77777777" w:rsidR="00137183" w:rsidRDefault="00137183">
      <w:pPr>
        <w:spacing w:before="0" w:after="0" w:line="240" w:lineRule="auto"/>
      </w:pPr>
      <w:r>
        <w:separator/>
      </w:r>
    </w:p>
  </w:footnote>
  <w:footnote w:type="continuationSeparator" w:id="0">
    <w:p w14:paraId="041B64F8" w14:textId="77777777" w:rsidR="00137183" w:rsidRDefault="001371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42DF" w14:textId="77777777" w:rsidR="00357445" w:rsidRDefault="00137183">
    <w:pPr>
      <w:pBdr>
        <w:top w:val="nil"/>
        <w:left w:val="nil"/>
        <w:bottom w:val="nil"/>
        <w:right w:val="nil"/>
        <w:between w:val="nil"/>
      </w:pBdr>
      <w:spacing w:before="120" w:after="120"/>
      <w:jc w:val="right"/>
      <w:rPr>
        <w:i/>
        <w:color w:val="000000"/>
      </w:rPr>
    </w:pPr>
    <w:r>
      <w:rPr>
        <w:i/>
        <w:color w:val="000000"/>
      </w:rPr>
      <w:pict w14:anchorId="631DD7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left:0;text-align:left;margin-left:0;margin-top:0;width:453pt;height:453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A7C4" w14:textId="77777777" w:rsidR="00357445" w:rsidRDefault="00137183">
    <w:pPr>
      <w:pBdr>
        <w:top w:val="nil"/>
        <w:left w:val="nil"/>
        <w:bottom w:val="nil"/>
        <w:right w:val="nil"/>
        <w:between w:val="nil"/>
      </w:pBdr>
      <w:spacing w:before="120" w:after="120"/>
      <w:jc w:val="right"/>
      <w:rPr>
        <w:i/>
        <w:color w:val="000000"/>
      </w:rPr>
    </w:pPr>
    <w:r>
      <w:rPr>
        <w:i/>
        <w:color w:val="000000"/>
      </w:rPr>
      <w:pict w14:anchorId="0ACED4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left:0;text-align:left;margin-left:0;margin-top:0;width:453pt;height:453pt;z-index:-25165977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>
      <w:rPr>
        <w:i/>
        <w:color w:val="000000"/>
      </w:rPr>
      <w:t xml:space="preserve">Khoa </w:t>
    </w:r>
    <w:proofErr w:type="spellStart"/>
    <w:r>
      <w:rPr>
        <w:i/>
        <w:color w:val="000000"/>
      </w:rPr>
      <w:t>Khoa</w:t>
    </w:r>
    <w:proofErr w:type="spellEnd"/>
    <w:r>
      <w:rPr>
        <w:i/>
        <w:color w:val="000000"/>
      </w:rPr>
      <w:t xml:space="preserve"> </w:t>
    </w:r>
    <w:proofErr w:type="spellStart"/>
    <w:r>
      <w:rPr>
        <w:i/>
        <w:color w:val="000000"/>
      </w:rPr>
      <w:t>học</w:t>
    </w:r>
    <w:proofErr w:type="spellEnd"/>
    <w:r>
      <w:rPr>
        <w:i/>
        <w:color w:val="000000"/>
      </w:rPr>
      <w:t xml:space="preserve"> </w:t>
    </w:r>
    <w:proofErr w:type="spellStart"/>
    <w:r>
      <w:rPr>
        <w:i/>
        <w:color w:val="000000"/>
      </w:rPr>
      <w:t>ứng</w:t>
    </w:r>
    <w:proofErr w:type="spellEnd"/>
    <w:r>
      <w:rPr>
        <w:i/>
        <w:color w:val="000000"/>
      </w:rPr>
      <w:t xml:space="preserve"> </w:t>
    </w:r>
    <w:proofErr w:type="spellStart"/>
    <w:r>
      <w:rPr>
        <w:i/>
        <w:color w:val="000000"/>
      </w:rPr>
      <w:t>dụng</w:t>
    </w:r>
    <w:proofErr w:type="spellEnd"/>
    <w:r>
      <w:rPr>
        <w:i/>
        <w:color w:val="000000"/>
      </w:rPr>
      <w:t xml:space="preserve"> – </w:t>
    </w:r>
    <w:proofErr w:type="spellStart"/>
    <w:r>
      <w:rPr>
        <w:i/>
        <w:color w:val="000000"/>
      </w:rPr>
      <w:t>Môn</w:t>
    </w:r>
    <w:proofErr w:type="spellEnd"/>
    <w:r>
      <w:rPr>
        <w:i/>
        <w:color w:val="000000"/>
      </w:rPr>
      <w:t xml:space="preserve"> </w:t>
    </w:r>
    <w:proofErr w:type="spellStart"/>
    <w:r>
      <w:rPr>
        <w:i/>
        <w:color w:val="000000"/>
      </w:rPr>
      <w:t>Đồ</w:t>
    </w:r>
    <w:proofErr w:type="spellEnd"/>
    <w:r>
      <w:rPr>
        <w:i/>
        <w:color w:val="000000"/>
      </w:rPr>
      <w:t xml:space="preserve"> </w:t>
    </w:r>
    <w:proofErr w:type="spellStart"/>
    <w:r>
      <w:rPr>
        <w:i/>
        <w:color w:val="000000"/>
      </w:rPr>
      <w:t>án</w:t>
    </w:r>
    <w:proofErr w:type="spellEnd"/>
    <w:r>
      <w:rPr>
        <w:i/>
        <w:color w:val="000000"/>
      </w:rPr>
      <w:t xml:space="preserve">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37A63" w14:textId="77777777" w:rsidR="00357445" w:rsidRDefault="00137183">
    <w:pPr>
      <w:pBdr>
        <w:top w:val="nil"/>
        <w:left w:val="nil"/>
        <w:bottom w:val="nil"/>
        <w:right w:val="nil"/>
        <w:between w:val="nil"/>
      </w:pBdr>
      <w:spacing w:before="120" w:after="120"/>
      <w:jc w:val="right"/>
      <w:rPr>
        <w:i/>
        <w:color w:val="000000"/>
      </w:rPr>
    </w:pPr>
    <w:r>
      <w:rPr>
        <w:i/>
        <w:color w:val="000000"/>
      </w:rPr>
      <w:pict w14:anchorId="3BACAC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left:0;text-align:left;margin-left:0;margin-top:0;width:453pt;height:453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proofErr w:type="spellStart"/>
    <w:r>
      <w:rPr>
        <w:i/>
        <w:color w:val="000000"/>
      </w:rPr>
      <w:t>Mẫu</w:t>
    </w:r>
    <w:proofErr w:type="spellEnd"/>
    <w:r>
      <w:rPr>
        <w:i/>
        <w:color w:val="000000"/>
      </w:rPr>
      <w:t xml:space="preserve"> KHCN-</w:t>
    </w:r>
    <w:proofErr w:type="gramStart"/>
    <w:r>
      <w:rPr>
        <w:i/>
        <w:color w:val="000000"/>
      </w:rPr>
      <w:t>01.a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5FA2"/>
    <w:multiLevelType w:val="multilevel"/>
    <w:tmpl w:val="119CD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0E4082"/>
    <w:multiLevelType w:val="multilevel"/>
    <w:tmpl w:val="1742A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417CE8"/>
    <w:multiLevelType w:val="hybridMultilevel"/>
    <w:tmpl w:val="6808906C"/>
    <w:lvl w:ilvl="0" w:tplc="98B0418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362F93"/>
    <w:multiLevelType w:val="multilevel"/>
    <w:tmpl w:val="555298F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05784A"/>
    <w:multiLevelType w:val="hybridMultilevel"/>
    <w:tmpl w:val="E814E5B4"/>
    <w:lvl w:ilvl="0" w:tplc="98B0418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A17A99"/>
    <w:multiLevelType w:val="hybridMultilevel"/>
    <w:tmpl w:val="13E823C4"/>
    <w:lvl w:ilvl="0" w:tplc="98B0418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206E6A"/>
    <w:multiLevelType w:val="multilevel"/>
    <w:tmpl w:val="75468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A16855"/>
    <w:multiLevelType w:val="hybridMultilevel"/>
    <w:tmpl w:val="C4C2D262"/>
    <w:lvl w:ilvl="0" w:tplc="98B0418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678DD"/>
    <w:multiLevelType w:val="multilevel"/>
    <w:tmpl w:val="30AC8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96765B"/>
    <w:multiLevelType w:val="multilevel"/>
    <w:tmpl w:val="9EC8EFD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47EA22AA"/>
    <w:multiLevelType w:val="multilevel"/>
    <w:tmpl w:val="FAFAD07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8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1" w15:restartNumberingAfterBreak="0">
    <w:nsid w:val="50187A6A"/>
    <w:multiLevelType w:val="multilevel"/>
    <w:tmpl w:val="7A7C664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A8789A"/>
    <w:multiLevelType w:val="multilevel"/>
    <w:tmpl w:val="FEE64E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5DAC5563"/>
    <w:multiLevelType w:val="multilevel"/>
    <w:tmpl w:val="84FA045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8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4" w15:restartNumberingAfterBreak="0">
    <w:nsid w:val="5F6A2478"/>
    <w:multiLevelType w:val="multilevel"/>
    <w:tmpl w:val="A544A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FC1694"/>
    <w:multiLevelType w:val="hybridMultilevel"/>
    <w:tmpl w:val="C4D2248A"/>
    <w:lvl w:ilvl="0" w:tplc="98B0418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B33268"/>
    <w:multiLevelType w:val="multilevel"/>
    <w:tmpl w:val="3AF0849A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8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7" w15:restartNumberingAfterBreak="0">
    <w:nsid w:val="796A3BF1"/>
    <w:multiLevelType w:val="hybridMultilevel"/>
    <w:tmpl w:val="EC1EC0B6"/>
    <w:lvl w:ilvl="0" w:tplc="98B0418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E670BD"/>
    <w:multiLevelType w:val="hybridMultilevel"/>
    <w:tmpl w:val="3F62F6BA"/>
    <w:lvl w:ilvl="0" w:tplc="98B0418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2"/>
  </w:num>
  <w:num w:numId="6">
    <w:abstractNumId w:val="6"/>
  </w:num>
  <w:num w:numId="7">
    <w:abstractNumId w:val="8"/>
  </w:num>
  <w:num w:numId="8">
    <w:abstractNumId w:val="2"/>
  </w:num>
  <w:num w:numId="9">
    <w:abstractNumId w:val="16"/>
  </w:num>
  <w:num w:numId="10">
    <w:abstractNumId w:val="3"/>
  </w:num>
  <w:num w:numId="11">
    <w:abstractNumId w:val="11"/>
  </w:num>
  <w:num w:numId="12">
    <w:abstractNumId w:val="7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10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445"/>
    <w:rsid w:val="00137183"/>
    <w:rsid w:val="0031521A"/>
    <w:rsid w:val="00357445"/>
    <w:rsid w:val="005C7B9C"/>
    <w:rsid w:val="005E626D"/>
    <w:rsid w:val="0077408A"/>
    <w:rsid w:val="008A0779"/>
    <w:rsid w:val="00946660"/>
    <w:rsid w:val="00A4343C"/>
    <w:rsid w:val="00C92861"/>
    <w:rsid w:val="00EB3BB9"/>
    <w:rsid w:val="00F6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05980B"/>
  <w15:docId w15:val="{47057757-7BEE-4615-8AD4-05BD5F66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8A"/>
    <w:pPr>
      <w:spacing w:before="60" w:after="6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shd w:val="clear" w:color="auto" w:fill="FFFFFF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widowControl w:val="0"/>
      <w:spacing w:before="120" w:after="12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widowControl w:val="0"/>
      <w:tabs>
        <w:tab w:val="left" w:pos="1077"/>
      </w:tabs>
      <w:spacing w:after="120"/>
      <w:ind w:firstLine="720"/>
      <w:jc w:val="both"/>
      <w:outlineLvl w:val="2"/>
    </w:pPr>
    <w:rPr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120"/>
      <w:ind w:left="-720" w:firstLine="720"/>
      <w:jc w:val="both"/>
      <w:outlineLvl w:val="5"/>
    </w:pPr>
    <w:rPr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rFonts w:ascii=".VnAvantH" w:eastAsia=".VnAvantH" w:hAnsi=".VnAvantH" w:cs=".VnAvantH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E62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2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626D"/>
    <w:pPr>
      <w:ind w:left="720"/>
      <w:contextualSpacing/>
    </w:pPr>
  </w:style>
  <w:style w:type="paragraph" w:styleId="NoSpacing">
    <w:name w:val="No Spacing"/>
    <w:uiPriority w:val="1"/>
    <w:qFormat/>
    <w:rsid w:val="00F6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ohammadtalib786/retail-sales-dataset?%2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AB98F-3C92-4213-A286-3C7A0A324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Phùng</dc:creator>
  <cp:lastModifiedBy>Khang Nguyễn</cp:lastModifiedBy>
  <cp:revision>3</cp:revision>
  <dcterms:created xsi:type="dcterms:W3CDTF">2025-04-11T13:37:00Z</dcterms:created>
  <dcterms:modified xsi:type="dcterms:W3CDTF">2025-04-11T14:18:00Z</dcterms:modified>
</cp:coreProperties>
</file>