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B3" w:rsidRPr="001B10C6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1B10C6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KIỂM THỬ </w:t>
      </w:r>
      <w:r w:rsidR="00B76598" w:rsidRPr="001B10C6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CHỨC NĂNG </w:t>
      </w:r>
      <w:r w:rsidRPr="001B10C6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ỨNG DỤNG  </w:t>
      </w:r>
    </w:p>
    <w:p w:rsidR="000907EF" w:rsidRPr="001B10C6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4B5D0E"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16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Thành viên nhóm </w:t>
      </w:r>
    </w:p>
    <w:p w:rsidR="000907EF" w:rsidRPr="001B10C6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Nguyễ</w:t>
      </w:r>
      <w:r w:rsidR="004B5D0E"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 Văn Hoàng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0907EF" w:rsidRPr="001B10C6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Nguyễ</w:t>
      </w:r>
      <w:r w:rsidR="004B5D0E"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 Đình Quốc</w:t>
      </w:r>
    </w:p>
    <w:p w:rsidR="000907EF" w:rsidRPr="001B10C6" w:rsidRDefault="004B5D0E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Nguyễn Ngọc Thoại</w:t>
      </w:r>
    </w:p>
    <w:p w:rsidR="004B5D0E" w:rsidRPr="001B10C6" w:rsidRDefault="004B5D0E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Nguyễn Hữu Nhật</w:t>
      </w:r>
    </w:p>
    <w:p w:rsidR="000907EF" w:rsidRPr="001B10C6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B5D0E" w:rsidRPr="001B10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THÔNG TIN QUẦY THUỐC CỦA BỆNH VIỆN TÂY NAM</w:t>
      </w:r>
    </w:p>
    <w:p w:rsidR="000907EF" w:rsidRPr="001B10C6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</w:t>
      </w:r>
      <w:r w:rsidR="001B10C6"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A6CDA">
        <w:rPr>
          <w:rFonts w:ascii="Times New Roman" w:hAnsi="Times New Roman" w:cs="Times New Roman"/>
          <w:color w:val="000000" w:themeColor="text1"/>
          <w:sz w:val="26"/>
          <w:szCs w:val="26"/>
        </w:rPr>
        <w:t>12/08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/201</w:t>
      </w:r>
      <w:r w:rsidR="001A6CDA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đến </w:t>
      </w:r>
      <w:r w:rsidR="001A6CDA">
        <w:rPr>
          <w:rFonts w:ascii="Times New Roman" w:hAnsi="Times New Roman" w:cs="Times New Roman"/>
          <w:color w:val="000000" w:themeColor="text1"/>
          <w:sz w:val="26"/>
          <w:szCs w:val="26"/>
        </w:rPr>
        <w:t>12/12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/201</w:t>
      </w:r>
      <w:r w:rsidR="001A6CDA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(15 tuần)</w:t>
      </w:r>
    </w:p>
    <w:p w:rsidR="00F00BB3" w:rsidRPr="001B10C6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C4E79" w:rsidRPr="001B10C6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Những yêu cầu về tài nguyên</w:t>
      </w:r>
      <w:bookmarkStart w:id="0" w:name="_Toc327032327"/>
      <w:r w:rsidR="00A92CBB"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kiểm thử ứng dụng</w:t>
      </w:r>
    </w:p>
    <w:p w:rsidR="00CC4E79" w:rsidRPr="001B10C6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Phần cứng</w:t>
      </w:r>
      <w:bookmarkEnd w:id="0"/>
      <w:r w:rsidR="00FE28E2"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1B10C6" w:rsidRPr="001B10C6" w:rsidTr="00B76598">
        <w:tc>
          <w:tcPr>
            <w:tcW w:w="1443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Architecture</w:t>
            </w:r>
          </w:p>
        </w:tc>
      </w:tr>
      <w:tr w:rsidR="001B10C6" w:rsidRPr="001B10C6" w:rsidTr="00B76598">
        <w:tc>
          <w:tcPr>
            <w:tcW w:w="1443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CC4E79" w:rsidRPr="001B10C6" w:rsidRDefault="004B5D0E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CC4E79"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928" w:type="pct"/>
          </w:tcPr>
          <w:p w:rsidR="00CC4E79" w:rsidRPr="001B10C6" w:rsidRDefault="004B5D0E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</w:t>
            </w:r>
            <w:r w:rsidR="00CC4E79"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</w:tbl>
    <w:p w:rsidR="00CC4E79" w:rsidRPr="001B10C6" w:rsidRDefault="00CC4E79" w:rsidP="003F6C77">
      <w:pPr>
        <w:pStyle w:val="Headingtext2"/>
        <w:rPr>
          <w:rFonts w:ascii="Times New Roman" w:hAnsi="Times New Roman"/>
          <w:color w:val="000000" w:themeColor="text1"/>
          <w:sz w:val="26"/>
          <w:szCs w:val="26"/>
        </w:rPr>
      </w:pPr>
    </w:p>
    <w:p w:rsidR="00CC4E79" w:rsidRPr="001B10C6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327032328"/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1B10C6" w:rsidRPr="001B10C6" w:rsidTr="00A92CBB">
        <w:tc>
          <w:tcPr>
            <w:tcW w:w="2106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Loại</w:t>
            </w:r>
          </w:p>
        </w:tc>
      </w:tr>
      <w:tr w:rsidR="001B10C6" w:rsidRPr="001B10C6" w:rsidTr="00A92CBB">
        <w:tc>
          <w:tcPr>
            <w:tcW w:w="2106" w:type="pct"/>
          </w:tcPr>
          <w:p w:rsidR="00CC4E79" w:rsidRPr="001B10C6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:rsidR="00CC4E79" w:rsidRPr="001B10C6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Java</w:t>
            </w:r>
          </w:p>
        </w:tc>
      </w:tr>
      <w:tr w:rsidR="001B10C6" w:rsidRPr="001B10C6" w:rsidTr="00A92CBB">
        <w:tc>
          <w:tcPr>
            <w:tcW w:w="2106" w:type="pct"/>
          </w:tcPr>
          <w:p w:rsidR="00CC4E79" w:rsidRPr="001B10C6" w:rsidRDefault="004B5D0E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2008</w:t>
            </w:r>
          </w:p>
        </w:tc>
        <w:tc>
          <w:tcPr>
            <w:tcW w:w="976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CC4E79" w:rsidRPr="001B10C6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1B10C6" w:rsidRPr="001B10C6" w:rsidTr="00A92CBB">
        <w:tc>
          <w:tcPr>
            <w:tcW w:w="2106" w:type="pct"/>
          </w:tcPr>
          <w:p w:rsidR="00CC4E79" w:rsidRPr="001B10C6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Windows </w:t>
            </w:r>
            <w:r w:rsidR="00FE28E2"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:rsidR="00CC4E79" w:rsidRPr="001B10C6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1B10C6" w:rsidRDefault="001B10C6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</w:tbl>
    <w:p w:rsidR="00CC4E79" w:rsidRPr="001B10C6" w:rsidRDefault="00CC4E79" w:rsidP="003F6C77">
      <w:pPr>
        <w:pStyle w:val="Headingtext2Blue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:rsidR="00CC4E79" w:rsidRPr="001B10C6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307"/>
        <w:gridCol w:w="1980"/>
        <w:gridCol w:w="1531"/>
        <w:gridCol w:w="1889"/>
        <w:gridCol w:w="2075"/>
        <w:gridCol w:w="657"/>
      </w:tblGrid>
      <w:tr w:rsidR="0094516A" w:rsidRPr="001B10C6" w:rsidTr="004E584D">
        <w:trPr>
          <w:trHeight w:val="270"/>
          <w:tblHeader/>
        </w:trPr>
        <w:tc>
          <w:tcPr>
            <w:tcW w:w="747" w:type="pct"/>
            <w:shd w:val="clear" w:color="000000" w:fill="FFFFFF"/>
            <w:noWrap/>
            <w:vAlign w:val="center"/>
            <w:hideMark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ID</w:t>
            </w:r>
          </w:p>
        </w:tc>
        <w:tc>
          <w:tcPr>
            <w:tcW w:w="589" w:type="pct"/>
            <w:shd w:val="clear" w:color="000000" w:fill="FFFFFF"/>
            <w:noWrap/>
            <w:vAlign w:val="center"/>
            <w:hideMark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Chức năng </w:t>
            </w:r>
          </w:p>
        </w:tc>
        <w:tc>
          <w:tcPr>
            <w:tcW w:w="892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690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</w:t>
            </w:r>
          </w:p>
        </w:tc>
        <w:tc>
          <w:tcPr>
            <w:tcW w:w="851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Dữ liệu Test</w:t>
            </w:r>
          </w:p>
        </w:tc>
        <w:tc>
          <w:tcPr>
            <w:tcW w:w="935" w:type="pct"/>
            <w:shd w:val="clear" w:color="000000" w:fill="FFFFFF"/>
            <w:noWrap/>
            <w:vAlign w:val="center"/>
            <w:hideMark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 quả mong muốn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94516A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T001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Lập hóa đơn bán hàng</w:t>
            </w:r>
          </w:p>
        </w:tc>
        <w:tc>
          <w:tcPr>
            <w:tcW w:w="892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Gồm các chức năng để lập hóa đơn bán hàng cho quầy thuốc</w:t>
            </w:r>
          </w:p>
        </w:tc>
        <w:tc>
          <w:tcPr>
            <w:tcW w:w="690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Đã đăng nhập vào hệ thống và có quyền là nhân viên hoặc ADMIN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đúng mật khẩu và tài khoản.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sai mật khẩu và tài khoản.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 Nhập tìm kiếm 1 loại thuốc có trong kho.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-TH4:Nhập 1 loại thuốc hết số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lượng có trong kho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-KQTH1:Đăng nhập được vào hệ thống và thực hiện được chức năng lập hóa đơn.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-KQTH2:Báo lỗi tài khoản và mật khẩu không đúng và bắt đăng nhập lại.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-KQTH3:Hiển thị lên thông tin của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thuốc vừa tìm được.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-KQTH4: Hiển thị thông báo hết thuốc trong kho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T002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892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đăng nhập vào hệ thống.</w:t>
            </w:r>
          </w:p>
        </w:tc>
        <w:tc>
          <w:tcPr>
            <w:tcW w:w="690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Nhân viên hoặc quản lý phải có tài khoản trước đó 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đúng tên tài khoản và mật khẩu.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sai tên đăng nhập hoặc mật khẩu,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 Đăng nhập được vào hệ thống và hiển thị lên giao diện chính.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 Báo lỗi nhập sai tên hoặc mật khẩu và bắt nhập lại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T003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Hóa đơn</w:t>
            </w:r>
          </w:p>
        </w:tc>
        <w:tc>
          <w:tcPr>
            <w:tcW w:w="892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kiếm hóa đơn.</w:t>
            </w:r>
          </w:p>
        </w:tc>
        <w:tc>
          <w:tcPr>
            <w:tcW w:w="690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Người dùng đăng nhập vào hệ thống và vào giao diện quản lý hóa đơn. 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đúng tiêu chí tìm và dữ liệu tìm.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-TH2:Chưa chọn tiêu chí tìm.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-TH3:Chọn tiêu chí tìm mà không chọn dữ liệu tìm. 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 Hiện thị chính xác những hóa đơn thỏa mãn yêu cầu.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 Hệ thống thông báo yêu cầu chọn tiêu chí nhập.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 Hệ thống hiện thị hóa đơn thỏa mãn dữ liệu thứ nhất trong comobox tìm kiếm.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T004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Thêm thuốc</w:t>
            </w:r>
          </w:p>
        </w:tc>
        <w:tc>
          <w:tcPr>
            <w:tcW w:w="892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thêm thuốc.</w:t>
            </w:r>
          </w:p>
        </w:tc>
        <w:tc>
          <w:tcPr>
            <w:tcW w:w="690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Người dùng đăng nhập vào hệ thống và vào giao diện thuốc , có dữ liệu đầy đủ của thuốc mới thêm.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TH1: Chưa nhập dữ liệu đã chọn “Lưu” 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dữ liệu mà còn có dữ liệu rổng.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-TH3:Nhập đầy đủ dữ liệu nhưng  giá nhập sai định dạng kiểu số.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-TH4: Nhập đầy đủ dữ liệu nhưng  đơn giá sai định dạng kiểu số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-TH5: Nhập đầy đủ dữ liệu nhưng  số lượng nhập sai định dạng kiểu số.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-TH6:Nhập đầy đủ và đúng định dạng.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-KQTH1: Hệ thống thông báo yêu cầu nhập đầy đủ các dữ liệu.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 Hệ thống thông báo yêu cầu nhập đầy đủ các dữ liệu.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 Hệ thống thông báo yêu cầu nhập giá nhập kiểu số.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-KQTH4: Hệ thống thông báo yêu cầu nhập giá nhập kiểu số.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-KQTH5: Hệ thống thông báo yêu cầu nhập giá nhập kiểu số.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-KQTH6: Hệ thống thông báo thêm thành công.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T005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Xóa Thuốc</w:t>
            </w:r>
          </w:p>
        </w:tc>
        <w:tc>
          <w:tcPr>
            <w:tcW w:w="892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Thay đổi trạng thái của thuốc từ Đang bán sang Ngừng bán.</w:t>
            </w:r>
          </w:p>
        </w:tc>
        <w:tc>
          <w:tcPr>
            <w:tcW w:w="690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Người dùng đăng nhập vào hệ thống và vào giao diện thuốc .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 Chọn thuốc cần xóa và chọn chức năng xóa.</w:t>
            </w:r>
          </w:p>
          <w:p w:rsidR="0094516A" w:rsidRPr="004A003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 Chưa chọn thuốc cần xóa mà chọn chức năng xóa.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 Hệ thống thay đổi trạng thái thuốc và sẽ thông báo thành công.</w:t>
            </w:r>
          </w:p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-KQTH2:Hệ thống thông báo xóa không thành công.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</w:tr>
      <w:tr w:rsidR="0094516A" w:rsidRPr="001B10C6" w:rsidTr="004E584D">
        <w:trPr>
          <w:trHeight w:val="1241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T006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thuốc</w:t>
            </w:r>
          </w:p>
        </w:tc>
        <w:tc>
          <w:tcPr>
            <w:tcW w:w="892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thuốc trong cơ sỡ dữ liệu,</w:t>
            </w:r>
          </w:p>
        </w:tc>
        <w:tc>
          <w:tcPr>
            <w:tcW w:w="690" w:type="pct"/>
            <w:shd w:val="clear" w:color="000000" w:fill="FFFFFF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Người dùng đăng nhập vào hệ thống và vào giao diện thuốc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 Thay đổi đầy đủ và đúng định dạng.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-TH2:Thay đổi dữ liệu mà còn có dữ liệu rổng.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-TH3:Thay đổi đầy đủ dữ liệu nhưng  giá nhập sai định dạng kiểu số.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-TH4: Thay đổi đầy đủ dữ liệu nhưng  đơn giá sai định dạng kiểu số</w:t>
            </w:r>
          </w:p>
          <w:p w:rsidR="0094516A" w:rsidRPr="001B10C6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-TH5: Thay đổi đầy đủ dữ liệu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nhưng  số lượng nhập sai định dạng kiểu số.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-KQTH1: Hệ thống thông báo cập nhật thành công.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 Hệ thống thông báo yêu cầu nhập đầy đủ các dữ liệu.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 Hệ thống thông báo yêu cầu nhập giá nhập kiểu số.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-KQTH4: Hệ thống thông báo yêu cầu nhập giá nhập kiểu số.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-KQTH5: Hệ thống thông báo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yêu cầu nhập giá nhập kiểu số.</w:t>
            </w:r>
          </w:p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4E584D">
        <w:trPr>
          <w:trHeight w:val="1241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T007 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kiếm thuốc.</w:t>
            </w:r>
          </w:p>
        </w:tc>
        <w:tc>
          <w:tcPr>
            <w:tcW w:w="892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kiếm thông tin thuốc.</w:t>
            </w:r>
          </w:p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90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Người dùng đăng nhập vào hệ thống và vào giao diện thuốc.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đúng tiêu chí tìm và dữ liệu tìm 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-TH2:Chưa chọn tiêu chí tìm.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-TH3:Chọn tiêu chí tìm mà không chọn dữ liệu tìm.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KQTH1: Hiện thị chính xác những thuốc thỏa mãn yêu cầu.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 Hệ thống thông báo yêu cầu chọn tiêu chí nhập.</w:t>
            </w:r>
          </w:p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 Hệ thống hiện thị thuốc thỏa mãn dữ liệu thứ nhất trong comobox tìm kiếm.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4E584D">
        <w:trPr>
          <w:trHeight w:val="1241"/>
        </w:trPr>
        <w:tc>
          <w:tcPr>
            <w:tcW w:w="747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T008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cá nhân.</w:t>
            </w:r>
          </w:p>
        </w:tc>
        <w:tc>
          <w:tcPr>
            <w:tcW w:w="892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cá nhân cho nhân viên.</w:t>
            </w:r>
          </w:p>
        </w:tc>
        <w:tc>
          <w:tcPr>
            <w:tcW w:w="690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Phải có tài khoản và đăng nhập vào trước đó </w:t>
            </w:r>
          </w:p>
        </w:tc>
        <w:tc>
          <w:tcPr>
            <w:tcW w:w="851" w:type="pct"/>
            <w:shd w:val="clear" w:color="000000" w:fill="FFFFFF"/>
          </w:tcPr>
          <w:p w:rsidR="0094516A" w:rsidRDefault="0094516A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</w:t>
            </w:r>
            <w:r w:rsidR="00E257B1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Người đăng nhập là ADMIN.</w:t>
            </w: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-TH2:Người đăng nhập là Nhân viên hoặc quản lý.</w:t>
            </w: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 Người dùng nhập vào số điện thoại lớn hơn 10 số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94516A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-KQTH1:Hệ thống hiển thị là không cho phép chỉnh sửa thông tin của ADMIN.</w:t>
            </w: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-KQTH2:Hệ thống hiển thị cập nhật thành công.</w:t>
            </w: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E257B1" w:rsidRDefault="00E257B1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-KQTH3:Hệ thống hiển thị không được nhập số điện thoại lớn hơn 10 số.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94516A" w:rsidRPr="001B10C6" w:rsidRDefault="0094516A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22E85" w:rsidRPr="001B10C6" w:rsidTr="004E584D">
        <w:trPr>
          <w:trHeight w:val="1241"/>
        </w:trPr>
        <w:tc>
          <w:tcPr>
            <w:tcW w:w="747" w:type="pct"/>
            <w:shd w:val="clear" w:color="000000" w:fill="FFFFFF"/>
            <w:noWrap/>
            <w:vAlign w:val="center"/>
          </w:tcPr>
          <w:p w:rsidR="00A22E85" w:rsidRDefault="00A22E85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T009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A22E85" w:rsidRDefault="00A22E85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892" w:type="pct"/>
            <w:shd w:val="clear" w:color="000000" w:fill="FFFFFF"/>
          </w:tcPr>
          <w:p w:rsidR="00A22E85" w:rsidRDefault="00A22E85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cá nhân cho nhân viên.</w:t>
            </w:r>
          </w:p>
        </w:tc>
        <w:tc>
          <w:tcPr>
            <w:tcW w:w="690" w:type="pct"/>
            <w:shd w:val="clear" w:color="000000" w:fill="FFFFFF"/>
          </w:tcPr>
          <w:p w:rsidR="00A22E85" w:rsidRDefault="00A22E85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Phải có tài khoản và đăng nhập vào trước đó</w:t>
            </w:r>
          </w:p>
        </w:tc>
        <w:tc>
          <w:tcPr>
            <w:tcW w:w="851" w:type="pct"/>
            <w:shd w:val="clear" w:color="000000" w:fill="FFFFFF"/>
          </w:tcPr>
          <w:p w:rsidR="00A22E85" w:rsidRDefault="00A22E85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 Người dùng nhập vào số điện thoại bắt đầu không phải là số 0</w:t>
            </w: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A22E85" w:rsidRDefault="00A22E85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-KQTH1:Hệ thống báo lỗi số điện thoại không được bắt đầu bằng số 0.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A22E85" w:rsidRPr="001B10C6" w:rsidRDefault="00A22E85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3430A" w:rsidRPr="001B10C6" w:rsidTr="0037036F">
        <w:trPr>
          <w:trHeight w:val="1520"/>
        </w:trPr>
        <w:tc>
          <w:tcPr>
            <w:tcW w:w="747" w:type="pct"/>
            <w:shd w:val="clear" w:color="000000" w:fill="FFFFFF"/>
            <w:noWrap/>
            <w:vAlign w:val="center"/>
          </w:tcPr>
          <w:p w:rsidR="00E3430A" w:rsidRDefault="00E3430A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T010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E3430A" w:rsidRDefault="00E3430A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Thống kê hóa đơn lập theo nhân viên</w:t>
            </w:r>
          </w:p>
        </w:tc>
        <w:tc>
          <w:tcPr>
            <w:tcW w:w="892" w:type="pct"/>
            <w:shd w:val="clear" w:color="000000" w:fill="FFFFFF"/>
          </w:tcPr>
          <w:p w:rsidR="00E3430A" w:rsidRDefault="00E3430A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thống kê  nhân viên lập hóa đơn theo ngày chọn bằng mã nhân viên,chọn đơn thuốc kê đơn với không kê đơn.</w:t>
            </w:r>
          </w:p>
        </w:tc>
        <w:tc>
          <w:tcPr>
            <w:tcW w:w="690" w:type="pct"/>
            <w:shd w:val="clear" w:color="000000" w:fill="FFFFFF"/>
          </w:tcPr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</w:t>
            </w:r>
          </w:p>
          <w:p w:rsidR="00E3430A" w:rsidRDefault="00E3430A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Quản lý chọn chức năng thống kê hóa đon lập theo nhân viên</w:t>
            </w:r>
          </w:p>
        </w:tc>
        <w:tc>
          <w:tcPr>
            <w:tcW w:w="851" w:type="pct"/>
            <w:shd w:val="clear" w:color="000000" w:fill="FFFFFF"/>
          </w:tcPr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vào ngày:’13/08/2019’,mã nhân viên tất 2,3,5..cảđơn thuốc chọn tất cả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vào ngày 02/11/2019,chọn mã nhân viên 2,đơn thuốc tất cả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-TH3:Nhập ngày ‘11/12/2019’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Chọn mã nhân viên tất cả ,đơn thuốc tất cả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-TH4:Nhập ngày 02/11/2019 chọn mã là 2 ,chọn thuốc Thuốc kê đơn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-TH5:Nhập ngày 02/11/2019 với mã là 2 ,đơn thuốc là không kê đơn 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-TH6:Nhập ngày 11/12/2019 với mã là 6 ,đơn thuốc là không kê đơn 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-TH7:Nhập ngày 11/12/2019 với mã là 6 ,đơn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thuốc là không kê đơn 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E3430A" w:rsidRPr="001B10C6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-KQTH1:Không có dữ liệu của ngày:13/08/2019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-KQTH2:Hiển thị các thông tin cần thống kê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-KQTH3:Hiển thị các thông tin cần thống kê trong ngày 11/12/2019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-KQTH4:Hiển thị các thông tin thống kê với mã là 2 và thuốc kê đơn  trong ngày 02/11/2019 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-KQTH5:Hiển thị các thông tin thống kê với mã là 2 và thuốc không kê đơn  trong ngày 02/11/2019</w:t>
            </w:r>
          </w:p>
          <w:p w:rsidR="00E3430A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-KQTH6:Hiển thị thông tin thống kê với mã là 6,đơn thuốc không kê đơn</w:t>
            </w:r>
          </w:p>
          <w:p w:rsidR="00E3430A" w:rsidRPr="001B10C6" w:rsidRDefault="00E3430A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-KQTH7:Thông báo:’Không có dữ liệu của ngày:11/12/2019’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E3430A" w:rsidRPr="001B10C6" w:rsidRDefault="00E3430A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1520"/>
        </w:trPr>
        <w:tc>
          <w:tcPr>
            <w:tcW w:w="747" w:type="pct"/>
            <w:shd w:val="clear" w:color="000000" w:fill="FFFFFF"/>
            <w:noWrap/>
            <w:vAlign w:val="center"/>
          </w:tcPr>
          <w:p w:rsidR="0037036F" w:rsidRDefault="0037036F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37036F" w:rsidRDefault="0037036F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37036F" w:rsidRDefault="0037036F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92" w:type="pct"/>
            <w:shd w:val="clear" w:color="000000" w:fill="FFFFFF"/>
          </w:tcPr>
          <w:p w:rsidR="0037036F" w:rsidRDefault="0037036F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90" w:type="pct"/>
            <w:shd w:val="clear" w:color="000000" w:fill="FFFFFF"/>
          </w:tcPr>
          <w:p w:rsidR="0037036F" w:rsidRDefault="0037036F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pct"/>
            <w:shd w:val="clear" w:color="000000" w:fill="FFFFFF"/>
          </w:tcPr>
          <w:p w:rsidR="0037036F" w:rsidRDefault="0037036F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35" w:type="pct"/>
            <w:shd w:val="clear" w:color="000000" w:fill="FFFFFF"/>
            <w:noWrap/>
            <w:vAlign w:val="center"/>
          </w:tcPr>
          <w:p w:rsidR="0037036F" w:rsidRDefault="0037036F" w:rsidP="00E343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pct"/>
            <w:shd w:val="clear" w:color="000000" w:fill="FFFFFF"/>
            <w:vAlign w:val="center"/>
          </w:tcPr>
          <w:p w:rsidR="0037036F" w:rsidRPr="001B10C6" w:rsidRDefault="0037036F" w:rsidP="00E3430A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37036F" w:rsidRPr="001B10C6" w:rsidRDefault="005B2BB8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307"/>
        <w:gridCol w:w="2412"/>
        <w:gridCol w:w="1099"/>
        <w:gridCol w:w="1800"/>
        <w:gridCol w:w="2164"/>
        <w:gridCol w:w="657"/>
      </w:tblGrid>
      <w:tr w:rsidR="0037036F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T011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Thống kê tình trạng thuốc “Xem thuốc hết hạn”</w:t>
            </w:r>
          </w:p>
        </w:tc>
        <w:tc>
          <w:tcPr>
            <w:tcW w:w="1087" w:type="pct"/>
            <w:shd w:val="clear" w:color="000000" w:fill="FFFFFF"/>
          </w:tcPr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thống kê  Xem thuốc hết hạn,chọn ngày để thống kê</w:t>
            </w:r>
          </w:p>
        </w:tc>
        <w:tc>
          <w:tcPr>
            <w:tcW w:w="495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</w:t>
            </w:r>
          </w:p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Quản lý chọn thống kê tình trạng thuốc xong chọn Xem thuốc hết hạn</w:t>
            </w:r>
          </w:p>
        </w:tc>
        <w:tc>
          <w:tcPr>
            <w:tcW w:w="811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vào ngày:11/12/2019</w:t>
            </w:r>
          </w:p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vào ngày :’11/12/2018’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-KQTH1:Hiển thị thông tin thống kê tình trạng thuốc</w:t>
            </w:r>
          </w:p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-KQTH2:Thông báo’Không có thuốc trong ngày 11/12/2018’  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T012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Thống kê tình trạng thuốc “Xem thuốc còn hạn sử dụng”</w:t>
            </w:r>
          </w:p>
        </w:tc>
        <w:tc>
          <w:tcPr>
            <w:tcW w:w="1087" w:type="pct"/>
            <w:shd w:val="clear" w:color="000000" w:fill="FFFFFF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thống kê  Xem thuốc còn hạn sử dụng,chọn ngày để thống kê</w:t>
            </w:r>
          </w:p>
        </w:tc>
        <w:tc>
          <w:tcPr>
            <w:tcW w:w="495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</w:t>
            </w:r>
          </w:p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Quản lý chọn Thống kê tình trạng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thuốc rồi chọn Xem chức năng Xem thuốc còn hạn sử dụng</w:t>
            </w:r>
          </w:p>
        </w:tc>
        <w:tc>
          <w:tcPr>
            <w:tcW w:w="811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-TH1:Nhập vào ngày:’11/12/2022’</w:t>
            </w:r>
          </w:p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vào ngày :’11/12/2021’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-KQTH1:Thông báo’Không có dữ liệu ngày 11/12/2022’</w:t>
            </w:r>
          </w:p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-KQTH2:Hiển thị thông tin thống kê Xem thuốc còn hạn sử dụng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T013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Thống kê tình trạng thuốc “Xem thuốc đã bán”</w:t>
            </w:r>
          </w:p>
        </w:tc>
        <w:tc>
          <w:tcPr>
            <w:tcW w:w="1087" w:type="pct"/>
            <w:shd w:val="clear" w:color="000000" w:fill="FFFFFF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thống kê  Xem thuốc đã bán,chọn ngày để thống kê</w:t>
            </w:r>
          </w:p>
        </w:tc>
        <w:tc>
          <w:tcPr>
            <w:tcW w:w="495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</w:t>
            </w:r>
          </w:p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Quản lý chọn Thống kê tình trạng thuốc rồi chọn Xem chức năng Xem thuốc đã bán</w:t>
            </w:r>
          </w:p>
        </w:tc>
        <w:tc>
          <w:tcPr>
            <w:tcW w:w="811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vào ngày:’’11/12/2021’</w:t>
            </w:r>
          </w:p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vào ngày:’11/12/2019’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-KQTH1:Thông báo”Không có dữ liệu của ngày:11/12/2021”</w:t>
            </w:r>
          </w:p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-KQTH2:Hiển thị thông tin thống kê Xem thuốc đã bán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T014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Thống kê tình trạng thuốc “Xem thuốc còn lại trong kho”</w:t>
            </w:r>
          </w:p>
        </w:tc>
        <w:tc>
          <w:tcPr>
            <w:tcW w:w="1087" w:type="pct"/>
            <w:shd w:val="clear" w:color="000000" w:fill="FFFFFF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thống kê  Xem thuốc còn lại trong kho,chọn ngày để thống kê</w:t>
            </w:r>
          </w:p>
        </w:tc>
        <w:tc>
          <w:tcPr>
            <w:tcW w:w="495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</w:t>
            </w:r>
          </w:p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Quản lý chọn Thống kê tình trạng thuốc rồi chọn Xem chức năng Xem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thuốc còn lại trong kho</w:t>
            </w:r>
          </w:p>
        </w:tc>
        <w:tc>
          <w:tcPr>
            <w:tcW w:w="811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TH1:Nhập vào ngày bất kỳ’01/12/2019’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-KQTH1:Hiển thị thông tin thống kê Xem thuốc còn lại trong kho.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4E584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T015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Thống kê doanh thu theo tháng</w:t>
            </w:r>
          </w:p>
        </w:tc>
        <w:tc>
          <w:tcPr>
            <w:tcW w:w="1087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Thống kê doanh thu theo thắng,chọn tháng,năm để thống kê</w:t>
            </w:r>
          </w:p>
        </w:tc>
        <w:tc>
          <w:tcPr>
            <w:tcW w:w="495" w:type="pct"/>
            <w:shd w:val="clear" w:color="000000" w:fill="FFFFFF"/>
          </w:tcPr>
          <w:p w:rsidR="0037036F" w:rsidRPr="001B10C6" w:rsidRDefault="0037036F" w:rsidP="004E584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thống,và chọn chức năng thống kê doanh thu theo tháng</w:t>
            </w:r>
          </w:p>
        </w:tc>
        <w:tc>
          <w:tcPr>
            <w:tcW w:w="811" w:type="pct"/>
            <w:shd w:val="clear" w:color="000000" w:fill="FFFFFF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vào tháng:1 năm 2019</w:t>
            </w:r>
          </w:p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vào tháng 11 năm 2019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-KQTH1:Không có dữ liệu của tháng 1/2019</w:t>
            </w:r>
          </w:p>
          <w:p w:rsidR="0037036F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-KQTH2:Hiển thị thông tin thống kê  thống kê doanh thu theo tháng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37036F" w:rsidRPr="001B10C6" w:rsidRDefault="0037036F" w:rsidP="004E584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5B2BB8" w:rsidRPr="001B10C6" w:rsidRDefault="005B2BB8" w:rsidP="003F6C77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307"/>
        <w:gridCol w:w="2412"/>
        <w:gridCol w:w="1099"/>
        <w:gridCol w:w="1800"/>
        <w:gridCol w:w="2164"/>
        <w:gridCol w:w="657"/>
      </w:tblGrid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T016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Thêm nhân viên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thêm nhân viên,nhập số điện thoại,ca làm việc,họ,tên,CMND,giới tính,trạng thái,loại nhân viên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thống,Chọn chức năng thêm</w:t>
            </w:r>
          </w:p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tất cả các thông tin hợp lệ với số điện thoại 234665434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tất cả các thông tin khác hợp lệ với tên tài khoản NV1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-TH3:Nhập tất cả các thông tin khác hợp lệ tên tài khoản nhân với NV4 mật khẩu NV1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-TH4:Nhập tất cả các thông tin khác hợp lệ ,với tên tài khoản NV4 mật khẩu’huunhat1’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-KQTH1:Thông báo’Số điện thoại không hợp lê(10 số và bắt đầu là 0)’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-KQTH2:Thông báo ‘Tài khoản đã tồn tại’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-KQTH3:Thông báo ‘Mật khẩu gồm 8 ký tự trở lên’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-KQTH3:Thông báo thêm tài khoản thành công tiến hành nhập đia chỉ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T017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Xóa Nhân viên và quản lý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tài khoản nhân viên và tài khoản quản lí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thống,chọn chức năng xóa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vào bảng với mã nhân viên là 5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-KQTH1:Thông báo’Đã xóa.Nhân viên sẽ được cập nhật ở trạng thái nghĩ việc’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T018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nhân viên và quản lí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cập nhật thông tin nhân viên và quản lí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vào hệ thống thành công,chọn chức năng  cập nhật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-TH1:Cập nhật thông tin với mã nhân viên là 2 cập nhật trạng thái từ nghỉ việc sang đang làm việc,từ loại nhân viên thành quản lý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-KQTH1:Thông báo’Cập nhật thành công’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T019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Xóa trắng thông tin trên textfield 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xóa trắng thông tin trên textfield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thống,chọn chức năng xóa rỗng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vào trên bảng với mã nhân viên là 13 để hiện thông tin lên textfield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-KQTH1:Thông tin trên textfield đã được xóa.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T020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Tìm kiếm nhân viên và quản lí theo mã 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tìm kiếm nhập mã nhân viên hoặc quản lí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thống,chọn chức năng tìm kiếm theo mã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mã  12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-TH2:Chọn mã 3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-TH1:Không có thông tin với mã là 12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-TH2:Tìm thấy thông tin của nhân viên theo mã 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T021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kiếm nhân viên và quản lí theo tên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tìm kiếm,nhập tên nhân viên hoặc tên quản lí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thống,chọn chức năng tìm kiếm theo tên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tên ‘Nhật’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-TH2:Chọn tên ‘Hải’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-TH1:Tìm thấy thông tin hiện lên bảng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-TH2:Không có thông tin với tên ‘Hải’ 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T022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kiếm nhân viên và quản lí theo  số điện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tìm kiếm ,nhập số điện thoại nhân viên hoặc số điện thoại quản lí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Đăng nhập thành công vào hệ thống,chọn chức năng tìm kiếm theo số điện thoại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-TH1:Nhập số điện thoại:</w:t>
            </w:r>
            <w:r>
              <w:t xml:space="preserve"> </w:t>
            </w:r>
            <w:r w:rsidRPr="00893DDA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0879546857</w:t>
            </w:r>
          </w:p>
          <w:p w:rsidR="00B7167A" w:rsidRPr="00893DDA" w:rsidRDefault="00B7167A" w:rsidP="006E5FBD">
            <w:pPr>
              <w:spacing w:after="120" w:line="240" w:lineRule="auto"/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-TH2:Nhập số điện thoại:</w:t>
            </w:r>
            <w:r>
              <w:t xml:space="preserve"> </w:t>
            </w:r>
            <w:r w:rsidRPr="00893DDA">
              <w:t>08</w:t>
            </w:r>
            <w:r>
              <w:t>2</w:t>
            </w:r>
            <w:r w:rsidRPr="00893DDA">
              <w:t>9546857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-KQTH1:Tìm thấy thông tin nhân viên theo số điện thoại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-KQTH2:Không tìm thấy thông tin bằng số điện thoại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Tìm kiếm thông tin khách hàng theo mã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Chức năng tìm kiếm khách hàng,nhập vào mã khách hàng 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Đăng nhập thành công vào hệ thống,chọn chức năng tìm kiếm 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-TH1:Chọn mã khách hàng ‘13’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-TH2:Chọn mã khách hàng’34’</w:t>
            </w: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-KQTH1:Tìm thấy thông tin của khách hàng với mã ‘13’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- KQTH2:Không tìm thấy thông tin khách hàng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6E5FBD">
        <w:trPr>
          <w:trHeight w:val="270"/>
        </w:trPr>
        <w:tc>
          <w:tcPr>
            <w:tcW w:w="747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T024</w:t>
            </w:r>
          </w:p>
        </w:tc>
        <w:tc>
          <w:tcPr>
            <w:tcW w:w="589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Cập nhật thông tin khách hàng</w:t>
            </w:r>
          </w:p>
        </w:tc>
        <w:tc>
          <w:tcPr>
            <w:tcW w:w="1087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Chức năng cập nhật thông tin khách hàng</w:t>
            </w:r>
          </w:p>
        </w:tc>
        <w:tc>
          <w:tcPr>
            <w:tcW w:w="495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Đăng nhập thành công vào hệ thống,chọn chức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năng cập nhật</w:t>
            </w:r>
          </w:p>
        </w:tc>
        <w:tc>
          <w:tcPr>
            <w:tcW w:w="811" w:type="pct"/>
            <w:shd w:val="clear" w:color="000000" w:fill="FFFFFF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-TH1:Với mã khách hàng’23’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 xml:space="preserve">-TH2:Với mã khách hàng’23’ số chứng minh nhân 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dân’</w:t>
            </w:r>
            <w:r w:rsidRPr="00BF3661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234566646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’ số điện thoại’</w:t>
            </w:r>
            <w:r w:rsidRPr="00BF3661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0123134122</w:t>
            </w: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75" w:type="pct"/>
            <w:shd w:val="clear" w:color="000000" w:fill="FFFFFF"/>
            <w:noWrap/>
            <w:vAlign w:val="center"/>
          </w:tcPr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-KQTH1:Thông báo’Số điện thoại không hợp lệ(10 số bắt đầu là không),số chứng minh không hợp lệ(9 số)’</w:t>
            </w:r>
          </w:p>
          <w:p w:rsidR="00B7167A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-KQTH2:Thông báo’Đã cập nhật’</w:t>
            </w:r>
          </w:p>
        </w:tc>
        <w:tc>
          <w:tcPr>
            <w:tcW w:w="296" w:type="pct"/>
            <w:shd w:val="clear" w:color="000000" w:fill="FFFFFF"/>
            <w:vAlign w:val="center"/>
          </w:tcPr>
          <w:p w:rsidR="00B7167A" w:rsidRPr="001B10C6" w:rsidRDefault="00B7167A" w:rsidP="006E5FBD">
            <w:pPr>
              <w:spacing w:after="120" w:line="240" w:lineRule="auto"/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A92CBB" w:rsidRPr="001B10C6" w:rsidRDefault="00A92CB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br w:type="page"/>
      </w:r>
    </w:p>
    <w:p w:rsidR="00A92CBB" w:rsidRPr="001B10C6" w:rsidRDefault="00A92CBB" w:rsidP="00A92CBB">
      <w:pPr>
        <w:spacing w:line="264" w:lineRule="auto"/>
        <w:ind w:righ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10C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1B10C6" w:rsidRPr="001B10C6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1B10C6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B10C6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1B10C6" w:rsidRDefault="00982DA2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B10C6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1B10C6" w:rsidRDefault="00877C1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1B10C6" w:rsidRDefault="00877C1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1B10C6" w:rsidRDefault="00877C1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1B10C6" w:rsidRDefault="00877C1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1B10C6" w:rsidRDefault="00877C11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B10C6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Đình Quốc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1B10C6" w:rsidRDefault="00A92CBB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 w:rsidRPr="001B10C6"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</w:tr>
      <w:tr w:rsidR="0094516A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Đình Quốc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Đình Quốc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Đình Quốc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4516A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Đình Quốc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94516A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94516A" w:rsidRPr="001B10C6" w:rsidRDefault="0094516A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22E85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22E85" w:rsidRPr="001B10C6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22E85" w:rsidRPr="001B10C6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22E85" w:rsidRPr="001B10C6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10/12/2019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Văn Hoàng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S2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22E85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Hệ thống không thông báo số điện thoại không được bắt đầu là 1 số khác 0.</w:t>
            </w:r>
          </w:p>
          <w:p w:rsidR="00A22E85" w:rsidRPr="001B10C6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Vẫn cho phép cập nhật.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22E85" w:rsidRPr="001B10C6" w:rsidRDefault="00A22E85" w:rsidP="00A92CBB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7036F" w:rsidRPr="001B10C6" w:rsidTr="0037036F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036F" w:rsidRPr="001B10C6" w:rsidRDefault="0037036F" w:rsidP="004E584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T019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lastRenderedPageBreak/>
              <w:t>T022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7167A" w:rsidRPr="001B10C6" w:rsidTr="00B7167A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T024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12/11/2019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Nguyễn Hữu Nhật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  <w:t>S3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167A" w:rsidRPr="001B10C6" w:rsidRDefault="00B7167A" w:rsidP="006E5FBD">
            <w:pPr>
              <w:rPr>
                <w:rFonts w:ascii="Times New Roman" w:eastAsia="MS PGothic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5B2BB8" w:rsidRPr="001B10C6" w:rsidRDefault="005B2BB8" w:rsidP="00C240B2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GoBack"/>
      <w:bookmarkEnd w:id="2"/>
    </w:p>
    <w:sectPr w:rsidR="005B2BB8" w:rsidRPr="001B10C6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7B2" w:rsidRDefault="009947B2" w:rsidP="0007450D">
      <w:pPr>
        <w:spacing w:after="0" w:line="240" w:lineRule="auto"/>
      </w:pPr>
      <w:r>
        <w:separator/>
      </w:r>
    </w:p>
  </w:endnote>
  <w:endnote w:type="continuationSeparator" w:id="0">
    <w:p w:rsidR="009947B2" w:rsidRDefault="009947B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7167A">
          <w:rPr>
            <w:rFonts w:ascii="Times New Roman" w:hAnsi="Times New Roman" w:cs="Times New Roman"/>
            <w:i/>
            <w:noProof/>
            <w:sz w:val="26"/>
            <w:szCs w:val="26"/>
          </w:rPr>
          <w:t>13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7B2" w:rsidRDefault="009947B2" w:rsidP="0007450D">
      <w:pPr>
        <w:spacing w:after="0" w:line="240" w:lineRule="auto"/>
      </w:pPr>
      <w:r>
        <w:separator/>
      </w:r>
    </w:p>
  </w:footnote>
  <w:footnote w:type="continuationSeparator" w:id="0">
    <w:p w:rsidR="009947B2" w:rsidRDefault="009947B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907EF"/>
    <w:rsid w:val="000D2C3C"/>
    <w:rsid w:val="0010503A"/>
    <w:rsid w:val="0011769B"/>
    <w:rsid w:val="00161744"/>
    <w:rsid w:val="001643E3"/>
    <w:rsid w:val="00180938"/>
    <w:rsid w:val="00186F1E"/>
    <w:rsid w:val="001A6CDA"/>
    <w:rsid w:val="001B10C6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7036F"/>
    <w:rsid w:val="003F4FA7"/>
    <w:rsid w:val="003F6C77"/>
    <w:rsid w:val="00472490"/>
    <w:rsid w:val="00472CA7"/>
    <w:rsid w:val="004873AD"/>
    <w:rsid w:val="004B5D0E"/>
    <w:rsid w:val="005343C1"/>
    <w:rsid w:val="00556651"/>
    <w:rsid w:val="00581771"/>
    <w:rsid w:val="005B2BB8"/>
    <w:rsid w:val="005E6201"/>
    <w:rsid w:val="00602A3E"/>
    <w:rsid w:val="0062134E"/>
    <w:rsid w:val="006B09C2"/>
    <w:rsid w:val="006D1ABE"/>
    <w:rsid w:val="006F231E"/>
    <w:rsid w:val="00704142"/>
    <w:rsid w:val="00710A90"/>
    <w:rsid w:val="00713147"/>
    <w:rsid w:val="00723593"/>
    <w:rsid w:val="00793E62"/>
    <w:rsid w:val="007A507B"/>
    <w:rsid w:val="007B50A4"/>
    <w:rsid w:val="007F57F2"/>
    <w:rsid w:val="00806379"/>
    <w:rsid w:val="008559A4"/>
    <w:rsid w:val="00877C11"/>
    <w:rsid w:val="008E1DE1"/>
    <w:rsid w:val="00936B04"/>
    <w:rsid w:val="009427CD"/>
    <w:rsid w:val="009430FE"/>
    <w:rsid w:val="0094516A"/>
    <w:rsid w:val="00962003"/>
    <w:rsid w:val="00973520"/>
    <w:rsid w:val="00982DA2"/>
    <w:rsid w:val="009947B2"/>
    <w:rsid w:val="009D60D6"/>
    <w:rsid w:val="00A1252A"/>
    <w:rsid w:val="00A22E85"/>
    <w:rsid w:val="00A922D2"/>
    <w:rsid w:val="00A92CBB"/>
    <w:rsid w:val="00AA4D87"/>
    <w:rsid w:val="00AA4F52"/>
    <w:rsid w:val="00AF53F6"/>
    <w:rsid w:val="00B000BA"/>
    <w:rsid w:val="00B251E5"/>
    <w:rsid w:val="00B327A4"/>
    <w:rsid w:val="00B44CBC"/>
    <w:rsid w:val="00B7167A"/>
    <w:rsid w:val="00B7412B"/>
    <w:rsid w:val="00B76598"/>
    <w:rsid w:val="00BD5E90"/>
    <w:rsid w:val="00C236CA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257B1"/>
    <w:rsid w:val="00E3430A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2F3B-6C02-4E50-8288-542A4006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Hoang Nguyen Bao</cp:lastModifiedBy>
  <cp:revision>48</cp:revision>
  <dcterms:created xsi:type="dcterms:W3CDTF">2016-07-07T01:24:00Z</dcterms:created>
  <dcterms:modified xsi:type="dcterms:W3CDTF">2019-12-11T19:05:00Z</dcterms:modified>
</cp:coreProperties>
</file>