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FD7" w:rsidRPr="00C13A09" w:rsidRDefault="00C13A09" w:rsidP="00294FD7">
      <w:pPr>
        <w:pStyle w:val="Header"/>
        <w:rPr>
          <w:b/>
        </w:rPr>
      </w:pPr>
      <w:r>
        <w:rPr>
          <w:b/>
        </w:rPr>
        <w:t>Đ</w:t>
      </w:r>
      <w:r w:rsidR="00294FD7" w:rsidRPr="00C13A09">
        <w:rPr>
          <w:b/>
        </w:rPr>
        <w:t>ịnh lý Master để tính độ phức tạp của các bài toán chia để trị</w:t>
      </w:r>
    </w:p>
    <w:p w:rsidR="00294FD7" w:rsidRDefault="00294FD7"/>
    <w:p w:rsidR="00C13A09" w:rsidRDefault="00C13A09">
      <w:r>
        <w:t>Giả sử, bài toán ban đầu có kích thước đầu vào n, được giải bằng phương pháp chia để trị:</w:t>
      </w:r>
    </w:p>
    <w:p w:rsidR="00C13A09" w:rsidRDefault="00C13A09" w:rsidP="00C13A09">
      <w:pPr>
        <w:pStyle w:val="ListParagraph"/>
        <w:numPr>
          <w:ilvl w:val="0"/>
          <w:numId w:val="1"/>
        </w:numPr>
      </w:pPr>
      <w:r>
        <w:t xml:space="preserve">Gọi T(n) là số phép toán cần giải cho đầu vào kích thước n, hay độ phức  tạp của thuật toán. </w:t>
      </w:r>
    </w:p>
    <w:p w:rsidR="00C13A09" w:rsidRDefault="00C13A09" w:rsidP="00C13A09">
      <w:pPr>
        <w:pStyle w:val="ListParagraph"/>
        <w:numPr>
          <w:ilvl w:val="0"/>
          <w:numId w:val="1"/>
        </w:numPr>
      </w:pPr>
      <w:r>
        <w:t>Giả sử bài toán ban đầu được chia thành a bài toán nhỏ (a &gt; = 1), mỗi bài toán nhỏ có kích thước đầu vào là b (b&gt;0).</w:t>
      </w:r>
    </w:p>
    <w:p w:rsidR="00C13A09" w:rsidRDefault="00C13A09" w:rsidP="00C13A09">
      <w:pPr>
        <w:pStyle w:val="ListParagraph"/>
        <w:numPr>
          <w:ilvl w:val="0"/>
          <w:numId w:val="1"/>
        </w:numPr>
      </w:pPr>
      <w:r>
        <w:t>Gọi f(n) là khối lượng các phép toán dùng để chia và trộn các kết quả của các bài toán nhỏ</w:t>
      </w:r>
    </w:p>
    <w:p w:rsidR="00C13A09" w:rsidRDefault="00C13A09" w:rsidP="00C13A09">
      <w:r>
        <w:t xml:space="preserve">Khi đó ta có công thức truy hồi tính T(n) như sau: </w:t>
      </w:r>
    </w:p>
    <w:p w:rsidR="00C13A09" w:rsidRDefault="00C13A09" w:rsidP="00C13A09">
      <w:r w:rsidRPr="00C13A09">
        <w:rPr>
          <w:noProof/>
        </w:rPr>
        <w:drawing>
          <wp:inline distT="0" distB="0" distL="0" distR="0">
            <wp:extent cx="277177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A8A" w:rsidRDefault="00E56A8A" w:rsidP="00C13A09">
      <w:bookmarkStart w:id="0" w:name="_GoBack"/>
      <w:r>
        <w:t>Gọi k = log</w:t>
      </w:r>
      <w:r w:rsidR="004267C1">
        <w:rPr>
          <w:vertAlign w:val="subscript"/>
        </w:rPr>
        <w:t>b</w:t>
      </w:r>
      <w:r w:rsidR="004267C1">
        <w:t xml:space="preserve"> a</w:t>
      </w:r>
      <w:r w:rsidR="00B044BF">
        <w:t>.</w:t>
      </w:r>
      <w:r>
        <w:t xml:space="preserve"> </w:t>
      </w:r>
      <w:bookmarkEnd w:id="0"/>
      <w:r>
        <w:t>Khi đó</w:t>
      </w:r>
      <w:r w:rsidR="00013827">
        <w:t>, ta so sánh 2 vô cùng lớn n</w:t>
      </w:r>
      <w:r w:rsidR="00013827">
        <w:rPr>
          <w:vertAlign w:val="superscript"/>
        </w:rPr>
        <w:t>k</w:t>
      </w:r>
      <w:r w:rsidR="00013827">
        <w:t xml:space="preserve"> với f(n):</w:t>
      </w:r>
      <w:r>
        <w:t xml:space="preserve"> </w:t>
      </w:r>
    </w:p>
    <w:p w:rsidR="00E56A8A" w:rsidRDefault="000C3B70" w:rsidP="00E56A8A">
      <w:pPr>
        <w:pStyle w:val="ListParagraph"/>
        <w:numPr>
          <w:ilvl w:val="0"/>
          <w:numId w:val="2"/>
        </w:numPr>
      </w:pPr>
      <w:r>
        <w:t xml:space="preserve">Trường hợp 1. </w:t>
      </w:r>
      <w:r w:rsidR="00E56A8A">
        <w:t xml:space="preserve">Nếu, với một epsilon dương nào đó:     </w:t>
      </w:r>
      <w:r w:rsidR="00E56A8A" w:rsidRPr="00E56A8A">
        <w:rPr>
          <w:noProof/>
        </w:rPr>
        <w:drawing>
          <wp:inline distT="0" distB="0" distL="0" distR="0" wp14:anchorId="6B2BB1FF" wp14:editId="0658784E">
            <wp:extent cx="162877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8F" w:rsidRDefault="00E56A8A" w:rsidP="00E56A8A">
      <w:pPr>
        <w:pStyle w:val="ListParagraph"/>
        <w:ind w:left="795"/>
      </w:pPr>
      <w:r>
        <w:t xml:space="preserve">tức là f(n) bị chặn trên bởi Vô cùng lớn cấp    </w:t>
      </w:r>
      <w:r w:rsidRPr="00E56A8A">
        <w:rPr>
          <w:noProof/>
        </w:rPr>
        <w:drawing>
          <wp:inline distT="0" distB="0" distL="0" distR="0">
            <wp:extent cx="52387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E56A8A" w:rsidRDefault="005B6D8F" w:rsidP="00E56A8A">
      <w:pPr>
        <w:pStyle w:val="ListParagraph"/>
        <w:ind w:left="795"/>
      </w:pPr>
      <w:r w:rsidRPr="005B6D8F">
        <w:rPr>
          <w:b/>
        </w:rPr>
        <w:t>f(n) là VCL cấp nhỏ hơn n</w:t>
      </w:r>
      <w:r w:rsidRPr="005B6D8F">
        <w:rPr>
          <w:b/>
          <w:vertAlign w:val="superscript"/>
        </w:rPr>
        <w:t>k</w:t>
      </w:r>
      <w:r>
        <w:t xml:space="preserve">,  </w:t>
      </w:r>
      <w:r w:rsidR="00E56A8A">
        <w:t xml:space="preserve">thì  </w:t>
      </w:r>
    </w:p>
    <w:p w:rsidR="00C13A09" w:rsidRDefault="00E56A8A" w:rsidP="00E56A8A">
      <w:pPr>
        <w:pStyle w:val="ListParagraph"/>
        <w:ind w:left="795"/>
      </w:pPr>
      <w:r w:rsidRPr="00E56A8A">
        <w:rPr>
          <w:noProof/>
        </w:rPr>
        <w:drawing>
          <wp:inline distT="0" distB="0" distL="0" distR="0">
            <wp:extent cx="1438275" cy="41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08F" w:rsidRDefault="00D3408F" w:rsidP="00E56A8A">
      <w:pPr>
        <w:pStyle w:val="ListParagraph"/>
        <w:ind w:left="795"/>
      </w:pPr>
    </w:p>
    <w:p w:rsidR="00D3408F" w:rsidRDefault="00D3408F" w:rsidP="00E56A8A">
      <w:pPr>
        <w:pStyle w:val="ListParagraph"/>
        <w:ind w:left="795"/>
      </w:pPr>
      <w:r>
        <w:t>Ví dụ</w:t>
      </w:r>
      <w:r w:rsidR="00931F0F">
        <w:t xml:space="preserve"> 1</w:t>
      </w:r>
      <w:r>
        <w:t xml:space="preserve">: </w:t>
      </w:r>
    </w:p>
    <w:p w:rsidR="00D3408F" w:rsidRDefault="00D3408F" w:rsidP="00E56A8A">
      <w:pPr>
        <w:pStyle w:val="ListParagraph"/>
        <w:ind w:left="795"/>
      </w:pPr>
      <w:r w:rsidRPr="00D3408F">
        <w:rPr>
          <w:noProof/>
        </w:rPr>
        <w:drawing>
          <wp:inline distT="0" distB="0" distL="0" distR="0">
            <wp:extent cx="3876675" cy="1362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08F" w:rsidRDefault="00D3408F" w:rsidP="00E56A8A">
      <w:pPr>
        <w:pStyle w:val="ListParagraph"/>
        <w:ind w:left="795"/>
      </w:pPr>
      <w:r>
        <w:t>Chú ý ở</w:t>
      </w:r>
      <w:r w:rsidR="000C3B70">
        <w:t xml:space="preserve"> đây k &gt; </w:t>
      </w:r>
      <w:r>
        <w:t>1, nên chỉ cần chọ</w:t>
      </w:r>
      <w:r w:rsidR="000C3B70">
        <w:t xml:space="preserve">n epsilon = (k-1) /2, ta có </w:t>
      </w:r>
    </w:p>
    <w:p w:rsidR="002D2154" w:rsidRDefault="002D2154" w:rsidP="002D2154">
      <w:pPr>
        <w:pStyle w:val="ListParagraph"/>
        <w:ind w:left="795"/>
      </w:pPr>
    </w:p>
    <w:p w:rsidR="002D2154" w:rsidRDefault="000C3B70" w:rsidP="002D2154">
      <w:pPr>
        <w:pStyle w:val="ListParagraph"/>
        <w:ind w:left="795"/>
      </w:pPr>
      <w:r>
        <w:t xml:space="preserve">k – </w:t>
      </w:r>
      <w:r w:rsidR="002D2154">
        <w:t xml:space="preserve">epsilon = k - </w:t>
      </w:r>
      <w:r>
        <w:t>(k-1)/2 = (k+1)/2</w:t>
      </w:r>
      <w:r w:rsidR="002D2154">
        <w:t xml:space="preserve"> &gt; 1</w:t>
      </w:r>
      <w:r>
        <w:t xml:space="preserve">, </w:t>
      </w:r>
      <w:r w:rsidR="005B6D8F" w:rsidRPr="005B6D8F">
        <w:rPr>
          <w:b/>
        </w:rPr>
        <w:t>tức là f(n) = n là VCL cấp nhỏ hơn n</w:t>
      </w:r>
      <w:r w:rsidR="005B6D8F" w:rsidRPr="005B6D8F">
        <w:rPr>
          <w:b/>
          <w:vertAlign w:val="superscript"/>
        </w:rPr>
        <w:t>log2 (3)</w:t>
      </w:r>
      <w:r w:rsidR="005B6D8F">
        <w:t xml:space="preserve">, </w:t>
      </w:r>
      <w:r>
        <w:t>nên</w:t>
      </w:r>
    </w:p>
    <w:p w:rsidR="002D2154" w:rsidRDefault="002D2154" w:rsidP="000C3B70">
      <w:pPr>
        <w:pStyle w:val="ListParagraph"/>
        <w:ind w:left="795"/>
      </w:pPr>
    </w:p>
    <w:p w:rsidR="000C3B70" w:rsidRDefault="000C3B70" w:rsidP="000C3B70">
      <w:pPr>
        <w:pStyle w:val="ListParagraph"/>
        <w:ind w:left="795"/>
      </w:pPr>
      <w:r w:rsidRPr="00E56A8A">
        <w:rPr>
          <w:noProof/>
        </w:rPr>
        <w:drawing>
          <wp:inline distT="0" distB="0" distL="0" distR="0" wp14:anchorId="70907C3B" wp14:editId="71FACAAF">
            <wp:extent cx="1628775" cy="381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và      </w:t>
      </w:r>
      <w:r w:rsidRPr="000C3B70">
        <w:rPr>
          <w:noProof/>
        </w:rPr>
        <w:drawing>
          <wp:inline distT="0" distB="0" distL="0" distR="0">
            <wp:extent cx="1666875" cy="352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08F" w:rsidRDefault="00D3408F" w:rsidP="00E56A8A">
      <w:pPr>
        <w:pStyle w:val="ListParagraph"/>
        <w:ind w:left="795"/>
      </w:pPr>
    </w:p>
    <w:p w:rsidR="00D3408F" w:rsidRDefault="00D3408F" w:rsidP="00E56A8A">
      <w:pPr>
        <w:pStyle w:val="ListParagraph"/>
        <w:ind w:left="795"/>
      </w:pPr>
    </w:p>
    <w:p w:rsidR="00E56A8A" w:rsidRDefault="000C3B70" w:rsidP="00E56A8A">
      <w:pPr>
        <w:pStyle w:val="ListParagraph"/>
        <w:numPr>
          <w:ilvl w:val="0"/>
          <w:numId w:val="2"/>
        </w:numPr>
      </w:pPr>
      <w:r>
        <w:t>Trường hợ</w:t>
      </w:r>
      <w:r w:rsidR="005A4733">
        <w:t xml:space="preserve">p 2. Nếu </w:t>
      </w:r>
    </w:p>
    <w:p w:rsidR="005A4733" w:rsidRDefault="005A4733" w:rsidP="005A4733">
      <w:pPr>
        <w:ind w:left="435"/>
      </w:pPr>
      <w:r w:rsidRPr="005A4733">
        <w:rPr>
          <w:noProof/>
        </w:rPr>
        <w:drawing>
          <wp:inline distT="0" distB="0" distL="0" distR="0">
            <wp:extent cx="204787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33" w:rsidRPr="005A4733" w:rsidRDefault="005A4733" w:rsidP="005A4733">
      <w:pPr>
        <w:ind w:left="435"/>
      </w:pPr>
      <w:r w:rsidRPr="005B6D8F">
        <w:rPr>
          <w:b/>
        </w:rPr>
        <w:t>Tức là f(n) là vô cùng lớn cỡ n</w:t>
      </w:r>
      <w:r w:rsidRPr="005B6D8F">
        <w:rPr>
          <w:b/>
          <w:vertAlign w:val="superscript"/>
        </w:rPr>
        <w:t>k</w:t>
      </w:r>
      <w:r w:rsidRPr="005B6D8F">
        <w:rPr>
          <w:b/>
        </w:rPr>
        <w:t xml:space="preserve"> log</w:t>
      </w:r>
      <w:r w:rsidRPr="005B6D8F">
        <w:rPr>
          <w:b/>
          <w:vertAlign w:val="superscript"/>
        </w:rPr>
        <w:t>p</w:t>
      </w:r>
      <w:r w:rsidRPr="005B6D8F">
        <w:rPr>
          <w:b/>
        </w:rPr>
        <w:t xml:space="preserve"> n</w:t>
      </w:r>
      <w:r>
        <w:t xml:space="preserve">, với p là số dương nào đó, Thì  </w:t>
      </w:r>
    </w:p>
    <w:p w:rsidR="005A4733" w:rsidRDefault="005A4733" w:rsidP="005A4733">
      <w:pPr>
        <w:ind w:left="435"/>
      </w:pPr>
      <w:r w:rsidRPr="005A4733">
        <w:rPr>
          <w:noProof/>
        </w:rPr>
        <w:drawing>
          <wp:inline distT="0" distB="0" distL="0" distR="0">
            <wp:extent cx="2352675" cy="381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33" w:rsidRDefault="005A4733" w:rsidP="005A4733">
      <w:pPr>
        <w:ind w:left="435"/>
      </w:pPr>
      <w:r>
        <w:t xml:space="preserve">Nghĩa là T(n) cũng là Vô cùng lớn như f(n), nhưng cao hơn một bậc của lũy thừa log n. </w:t>
      </w:r>
    </w:p>
    <w:p w:rsidR="005A4733" w:rsidRDefault="005A4733" w:rsidP="005A4733">
      <w:pPr>
        <w:ind w:left="435"/>
      </w:pPr>
      <w:r>
        <w:t>Ví dụ</w:t>
      </w:r>
      <w:r w:rsidR="00931F0F">
        <w:t xml:space="preserve"> 2</w:t>
      </w:r>
      <w:r>
        <w:t xml:space="preserve">:  Cho T(n) = 2 T(n/2) + 17n.log n </w:t>
      </w:r>
    </w:p>
    <w:p w:rsidR="005A4733" w:rsidRDefault="005A4733" w:rsidP="005A4733">
      <w:pPr>
        <w:ind w:left="435"/>
      </w:pPr>
      <w:r>
        <w:t xml:space="preserve">Ở đây, a = 2, b = 2, </w:t>
      </w:r>
      <w:r w:rsidRPr="005B6D8F">
        <w:rPr>
          <w:b/>
        </w:rPr>
        <w:t>f(n) = 17n.log n</w:t>
      </w:r>
    </w:p>
    <w:p w:rsidR="00F32743" w:rsidRDefault="005A4733" w:rsidP="005A4733">
      <w:pPr>
        <w:ind w:left="435"/>
      </w:pPr>
      <w:r>
        <w:t>k = log</w:t>
      </w:r>
      <w:r>
        <w:rPr>
          <w:vertAlign w:val="subscript"/>
        </w:rPr>
        <w:t xml:space="preserve">2 </w:t>
      </w:r>
      <w:r>
        <w:t xml:space="preserve">2 = 1, </w:t>
      </w:r>
      <w:r w:rsidR="00F32743">
        <w:t xml:space="preserve">p = 1, tức là f(n) = </w:t>
      </w:r>
      <w:r w:rsidR="00F32743">
        <w:rPr>
          <w:rFonts w:cs="Times New Roman"/>
        </w:rPr>
        <w:t>Ө</w:t>
      </w:r>
      <w:r w:rsidR="00F32743">
        <w:t>(n</w:t>
      </w:r>
      <w:r w:rsidR="00F32743">
        <w:rPr>
          <w:vertAlign w:val="superscript"/>
        </w:rPr>
        <w:t>k</w:t>
      </w:r>
      <w:r w:rsidR="00F32743">
        <w:t>.log n)</w:t>
      </w:r>
    </w:p>
    <w:p w:rsidR="00F32743" w:rsidRDefault="00F32743" w:rsidP="005A4733">
      <w:pPr>
        <w:ind w:left="435"/>
      </w:pPr>
      <w:r>
        <w:t xml:space="preserve">Vậy    </w:t>
      </w:r>
    </w:p>
    <w:p w:rsidR="005A4733" w:rsidRDefault="00F32743" w:rsidP="005A4733">
      <w:pPr>
        <w:ind w:left="435"/>
      </w:pPr>
      <w:r w:rsidRPr="00F32743">
        <w:rPr>
          <w:noProof/>
        </w:rPr>
        <w:drawing>
          <wp:inline distT="0" distB="0" distL="0" distR="0">
            <wp:extent cx="2047875" cy="323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733">
        <w:t xml:space="preserve"> </w:t>
      </w:r>
    </w:p>
    <w:p w:rsidR="00F32743" w:rsidRDefault="00F32743" w:rsidP="005A4733">
      <w:pPr>
        <w:ind w:left="435"/>
      </w:pPr>
    </w:p>
    <w:p w:rsidR="005A4733" w:rsidRDefault="00F32743" w:rsidP="00E56A8A">
      <w:pPr>
        <w:pStyle w:val="ListParagraph"/>
        <w:numPr>
          <w:ilvl w:val="0"/>
          <w:numId w:val="2"/>
        </w:numPr>
      </w:pPr>
      <w:r>
        <w:t xml:space="preserve">Trường hợp 3. Nếu </w:t>
      </w:r>
    </w:p>
    <w:p w:rsidR="00F32743" w:rsidRDefault="00F32743" w:rsidP="00F32743">
      <w:pPr>
        <w:ind w:left="435"/>
      </w:pPr>
      <w:r w:rsidRPr="00F32743">
        <w:rPr>
          <w:noProof/>
        </w:rPr>
        <w:drawing>
          <wp:inline distT="0" distB="0" distL="0" distR="0">
            <wp:extent cx="1704975" cy="447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và   </w:t>
      </w:r>
      <w:r w:rsidRPr="00F32743">
        <w:rPr>
          <w:noProof/>
        </w:rPr>
        <w:drawing>
          <wp:inline distT="0" distB="0" distL="0" distR="0">
            <wp:extent cx="1971675" cy="466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với n lớn và c &lt; 1. </w:t>
      </w:r>
    </w:p>
    <w:p w:rsidR="00F32743" w:rsidRDefault="00F32743" w:rsidP="00F32743">
      <w:pPr>
        <w:ind w:left="435"/>
      </w:pPr>
      <w:r w:rsidRPr="005B6D8F">
        <w:rPr>
          <w:b/>
        </w:rPr>
        <w:t>T</w:t>
      </w:r>
      <w:r w:rsidR="005B6D8F" w:rsidRPr="005B6D8F">
        <w:rPr>
          <w:b/>
        </w:rPr>
        <w:t>ức là n</w:t>
      </w:r>
      <w:r w:rsidR="005B6D8F" w:rsidRPr="005B6D8F">
        <w:rPr>
          <w:b/>
          <w:vertAlign w:val="superscript"/>
        </w:rPr>
        <w:t>k</w:t>
      </w:r>
      <w:r w:rsidR="005B6D8F" w:rsidRPr="005B6D8F">
        <w:rPr>
          <w:b/>
        </w:rPr>
        <w:t xml:space="preserve"> là VCL cấp thấp hơn f(n),</w:t>
      </w:r>
      <w:r w:rsidR="005B6D8F">
        <w:t xml:space="preserve"> t</w:t>
      </w:r>
      <w:r>
        <w:t xml:space="preserve">hì     </w:t>
      </w:r>
    </w:p>
    <w:p w:rsidR="00F32743" w:rsidRDefault="00F32743" w:rsidP="00F32743">
      <w:pPr>
        <w:ind w:left="435"/>
      </w:pPr>
      <w:r w:rsidRPr="00F32743">
        <w:rPr>
          <w:noProof/>
        </w:rPr>
        <w:drawing>
          <wp:inline distT="0" distB="0" distL="0" distR="0">
            <wp:extent cx="1819275" cy="419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43" w:rsidRDefault="00F32743" w:rsidP="00F32743">
      <w:pPr>
        <w:ind w:left="435"/>
      </w:pPr>
      <w:r>
        <w:t>Ví dụ</w:t>
      </w:r>
      <w:r w:rsidR="00931F0F">
        <w:t xml:space="preserve"> 3</w:t>
      </w:r>
      <w:r>
        <w:t>:  T(n) = 3 T(n/4) + n</w:t>
      </w:r>
    </w:p>
    <w:p w:rsidR="00F32743" w:rsidRDefault="00B75A16" w:rsidP="00F32743">
      <w:pPr>
        <w:ind w:left="435"/>
      </w:pPr>
      <w:r>
        <w:t>a</w:t>
      </w:r>
      <w:r w:rsidR="00F32743">
        <w:t xml:space="preserve"> = 3, b = 4, f(n) = n. </w:t>
      </w:r>
    </w:p>
    <w:p w:rsidR="00F32743" w:rsidRDefault="00F32743" w:rsidP="00F32743">
      <w:pPr>
        <w:ind w:left="435"/>
      </w:pPr>
      <w:r>
        <w:t>k = log</w:t>
      </w:r>
      <w:r>
        <w:rPr>
          <w:vertAlign w:val="subscript"/>
        </w:rPr>
        <w:t>4</w:t>
      </w:r>
      <w:r>
        <w:t xml:space="preserve"> 3 &lt; 1. Nếu lấy epsilon = (1-k)/2, thì</w:t>
      </w:r>
    </w:p>
    <w:p w:rsidR="00F32743" w:rsidRDefault="00F465DA" w:rsidP="00F32743">
      <w:pPr>
        <w:ind w:left="435"/>
      </w:pPr>
      <w:r>
        <w:t xml:space="preserve">  </w:t>
      </w:r>
      <w:r w:rsidR="00F32743">
        <w:t xml:space="preserve">k + epsilon = k + (1-k)/2 = </w:t>
      </w:r>
      <w:r w:rsidR="00931F0F">
        <w:t>(1+k)/2</w:t>
      </w:r>
      <w:r>
        <w:t xml:space="preserve"> &lt; 1</w:t>
      </w:r>
    </w:p>
    <w:p w:rsidR="00931F0F" w:rsidRDefault="00931F0F" w:rsidP="00F32743">
      <w:pPr>
        <w:ind w:left="435"/>
      </w:pPr>
      <w:r>
        <w:t xml:space="preserve">Do đó f(n) = n = </w:t>
      </w:r>
      <w:r>
        <w:rPr>
          <w:rFonts w:cs="Times New Roman"/>
        </w:rPr>
        <w:t>Ω(n</w:t>
      </w:r>
      <w:r w:rsidRPr="00931F0F">
        <w:rPr>
          <w:rFonts w:cs="Times New Roman"/>
          <w:vertAlign w:val="superscript"/>
        </w:rPr>
        <w:t>k+epsilon</w:t>
      </w:r>
      <w:r>
        <w:rPr>
          <w:rFonts w:cs="Times New Roman"/>
        </w:rPr>
        <w:t>), tức là f(n) bị chặn dưới bới n</w:t>
      </w:r>
      <w:r w:rsidRPr="00931F0F">
        <w:rPr>
          <w:rFonts w:cs="Times New Roman"/>
          <w:vertAlign w:val="superscript"/>
        </w:rPr>
        <w:t>k+epsilon</w:t>
      </w:r>
      <w:r>
        <w:rPr>
          <w:rFonts w:cs="Times New Roman"/>
        </w:rPr>
        <w:t xml:space="preserve"> </w:t>
      </w:r>
      <w:r>
        <w:t xml:space="preserve"> </w:t>
      </w:r>
    </w:p>
    <w:p w:rsidR="00931F0F" w:rsidRPr="00F32743" w:rsidRDefault="00931F0F" w:rsidP="00F32743">
      <w:pPr>
        <w:ind w:left="435"/>
      </w:pPr>
    </w:p>
    <w:p w:rsidR="00F32743" w:rsidRPr="00BE41FF" w:rsidRDefault="00BE41FF" w:rsidP="00F32743">
      <w:pPr>
        <w:ind w:left="435"/>
        <w:rPr>
          <w:b/>
        </w:rPr>
      </w:pPr>
      <w:r w:rsidRPr="00BE41FF">
        <w:rPr>
          <w:b/>
        </w:rPr>
        <w:t xml:space="preserve">Một số ví dụ: </w:t>
      </w:r>
    </w:p>
    <w:p w:rsidR="00BE41FF" w:rsidRDefault="00BE41FF" w:rsidP="00F32743">
      <w:pPr>
        <w:ind w:left="435"/>
      </w:pPr>
    </w:p>
    <w:p w:rsidR="00BE41FF" w:rsidRDefault="00BE41FF" w:rsidP="00F32743">
      <w:pPr>
        <w:ind w:left="435"/>
      </w:pPr>
    </w:p>
    <w:p w:rsidR="00C13A09" w:rsidRDefault="00C13A09">
      <w:r>
        <w:t xml:space="preserve"> </w:t>
      </w:r>
      <w:r w:rsidR="008A5539" w:rsidRPr="008A5539">
        <w:rPr>
          <w:noProof/>
        </w:rPr>
        <w:drawing>
          <wp:inline distT="0" distB="0" distL="0" distR="0">
            <wp:extent cx="28479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39" w:rsidRDefault="008A5539">
      <w:r>
        <w:tab/>
      </w:r>
      <w:r w:rsidR="00130A21" w:rsidRPr="00130A21">
        <w:rPr>
          <w:noProof/>
        </w:rPr>
        <w:drawing>
          <wp:inline distT="0" distB="0" distL="0" distR="0">
            <wp:extent cx="2619375" cy="457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39" w:rsidRDefault="008A5539" w:rsidP="00130A21">
      <w:pPr>
        <w:ind w:firstLine="720"/>
      </w:pPr>
      <w:r w:rsidRPr="008A5539">
        <w:rPr>
          <w:noProof/>
        </w:rPr>
        <w:drawing>
          <wp:inline distT="0" distB="0" distL="0" distR="0">
            <wp:extent cx="2886075" cy="109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39" w:rsidRDefault="008A5539" w:rsidP="008A5539">
      <w:pPr>
        <w:ind w:firstLine="720"/>
      </w:pPr>
    </w:p>
    <w:p w:rsidR="00C13A09" w:rsidRDefault="00C13A09">
      <w:r>
        <w:t xml:space="preserve"> </w:t>
      </w:r>
      <w:r w:rsidR="008A5539" w:rsidRPr="008A5539">
        <w:rPr>
          <w:noProof/>
        </w:rPr>
        <w:drawing>
          <wp:inline distT="0" distB="0" distL="0" distR="0">
            <wp:extent cx="501967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21" w:rsidRDefault="00130A21">
      <w:r w:rsidRPr="008A5539">
        <w:rPr>
          <w:noProof/>
        </w:rPr>
        <w:drawing>
          <wp:inline distT="0" distB="0" distL="0" distR="0" wp14:anchorId="0F11A647" wp14:editId="332499CE">
            <wp:extent cx="4638675" cy="523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39" w:rsidRDefault="008A5539">
      <w:r w:rsidRPr="008A5539">
        <w:rPr>
          <w:noProof/>
        </w:rPr>
        <w:drawing>
          <wp:inline distT="0" distB="0" distL="0" distR="0">
            <wp:extent cx="452437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4E" w:rsidRDefault="0044064E">
      <w:pPr>
        <w:rPr>
          <w:b/>
        </w:rPr>
      </w:pPr>
      <w:r w:rsidRPr="0044064E">
        <w:rPr>
          <w:b/>
        </w:rPr>
        <w:lastRenderedPageBreak/>
        <w:t>Bài toán chọn phần tử lớn thứ k trong danh sách gồm n phần tử so sánh được vớ</w:t>
      </w:r>
      <w:r>
        <w:rPr>
          <w:b/>
        </w:rPr>
        <w:t>i nhau:</w:t>
      </w:r>
    </w:p>
    <w:p w:rsidR="0044064E" w:rsidRDefault="0044064E" w:rsidP="0044064E">
      <w:pPr>
        <w:pStyle w:val="ListParagraph"/>
        <w:numPr>
          <w:ilvl w:val="0"/>
          <w:numId w:val="3"/>
        </w:numPr>
      </w:pPr>
      <w:r w:rsidRPr="0044064E">
        <w:t>Tìm</w:t>
      </w:r>
      <w:r>
        <w:t xml:space="preserve"> phần tử lớn nhất và nhỏ nhất O(n)</w:t>
      </w:r>
    </w:p>
    <w:p w:rsidR="0044064E" w:rsidRDefault="0044064E" w:rsidP="0044064E">
      <w:pPr>
        <w:pStyle w:val="ListParagraph"/>
        <w:numPr>
          <w:ilvl w:val="0"/>
          <w:numId w:val="3"/>
        </w:numPr>
      </w:pPr>
      <w:r>
        <w:t>Sắp xếp rồi tìm phần tử thứ k: O(n.log n)</w:t>
      </w:r>
    </w:p>
    <w:p w:rsidR="0044064E" w:rsidRDefault="0044064E" w:rsidP="0044064E">
      <w:pPr>
        <w:pStyle w:val="ListParagraph"/>
        <w:numPr>
          <w:ilvl w:val="0"/>
          <w:numId w:val="3"/>
        </w:numPr>
      </w:pPr>
      <w:r>
        <w:t>Có thể cải thiện được không?</w:t>
      </w:r>
    </w:p>
    <w:p w:rsidR="0044064E" w:rsidRDefault="0044064E" w:rsidP="0044064E">
      <w:pPr>
        <w:rPr>
          <w:b/>
        </w:rPr>
      </w:pPr>
      <w:r>
        <w:rPr>
          <w:b/>
        </w:rPr>
        <w:t>QuickS</w:t>
      </w:r>
      <w:r w:rsidRPr="0044064E">
        <w:rPr>
          <w:b/>
        </w:rPr>
        <w:t>elect:</w:t>
      </w:r>
      <w:r>
        <w:rPr>
          <w:b/>
        </w:rPr>
        <w:t xml:space="preserve"> mảng chia ba phần</w:t>
      </w:r>
    </w:p>
    <w:p w:rsidR="0044064E" w:rsidRDefault="0044064E" w:rsidP="0044064E">
      <w:pPr>
        <w:pStyle w:val="ListParagraph"/>
        <w:numPr>
          <w:ilvl w:val="0"/>
          <w:numId w:val="5"/>
        </w:numPr>
      </w:pPr>
      <w:r w:rsidRPr="0044064E">
        <w:t xml:space="preserve">Chọn </w:t>
      </w:r>
      <w:r>
        <w:t>một phần tử p làm trụ</w:t>
      </w:r>
    </w:p>
    <w:p w:rsidR="0044064E" w:rsidRDefault="0044064E" w:rsidP="0044064E">
      <w:pPr>
        <w:pStyle w:val="ListParagraph"/>
        <w:numPr>
          <w:ilvl w:val="0"/>
          <w:numId w:val="5"/>
        </w:numPr>
      </w:pPr>
      <w:r>
        <w:t>Các phần tử nhỏ hơn p ở mảng con bên trái L</w:t>
      </w:r>
    </w:p>
    <w:p w:rsidR="0044064E" w:rsidRDefault="0044064E" w:rsidP="0044064E">
      <w:pPr>
        <w:pStyle w:val="ListParagraph"/>
        <w:numPr>
          <w:ilvl w:val="0"/>
          <w:numId w:val="5"/>
        </w:numPr>
      </w:pPr>
      <w:r>
        <w:t>Các phần tử bằng p ở mảng con ở giữa M</w:t>
      </w:r>
    </w:p>
    <w:p w:rsidR="0044064E" w:rsidRDefault="0044064E" w:rsidP="0044064E">
      <w:pPr>
        <w:pStyle w:val="ListParagraph"/>
        <w:numPr>
          <w:ilvl w:val="0"/>
          <w:numId w:val="5"/>
        </w:numPr>
      </w:pPr>
      <w:r>
        <w:t>Các phần tử lớn hơn p ở mảng con bên phải R</w:t>
      </w:r>
    </w:p>
    <w:p w:rsidR="0044064E" w:rsidRDefault="0044064E" w:rsidP="0044064E">
      <w:pPr>
        <w:pStyle w:val="ListParagraph"/>
        <w:numPr>
          <w:ilvl w:val="0"/>
          <w:numId w:val="5"/>
        </w:numPr>
      </w:pPr>
      <w:r>
        <w:t xml:space="preserve">Đệ qui trên mảng con cho đến khi </w:t>
      </w:r>
      <w:r w:rsidR="00395D25">
        <w:t xml:space="preserve">chứa phần tử nhỏ nhất thứ k </w:t>
      </w:r>
    </w:p>
    <w:p w:rsidR="00395D25" w:rsidRDefault="00395D25" w:rsidP="00395D25"/>
    <w:p w:rsidR="00395D25" w:rsidRDefault="00395D25" w:rsidP="00395D25">
      <w:pPr>
        <w:ind w:left="428"/>
      </w:pPr>
      <w:r w:rsidRPr="00395D25">
        <w:rPr>
          <w:noProof/>
        </w:rPr>
        <w:drawing>
          <wp:inline distT="0" distB="0" distL="0" distR="0">
            <wp:extent cx="5245100" cy="22256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891" w:rsidRDefault="00936891" w:rsidP="00395D25">
      <w:pPr>
        <w:ind w:left="428"/>
      </w:pPr>
    </w:p>
    <w:p w:rsidR="00936891" w:rsidRDefault="00936891" w:rsidP="00395D25">
      <w:pPr>
        <w:ind w:left="428"/>
      </w:pPr>
      <w:r w:rsidRPr="00936891">
        <w:rPr>
          <w:noProof/>
        </w:rPr>
        <w:drawing>
          <wp:inline distT="0" distB="0" distL="0" distR="0">
            <wp:extent cx="5732145" cy="1558914"/>
            <wp:effectExtent l="0" t="0" r="190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891" w:rsidRDefault="00936891" w:rsidP="00395D25">
      <w:pPr>
        <w:ind w:left="428"/>
      </w:pPr>
      <w:r w:rsidRPr="00936891">
        <w:rPr>
          <w:noProof/>
        </w:rPr>
        <w:drawing>
          <wp:inline distT="0" distB="0" distL="0" distR="0">
            <wp:extent cx="5732145" cy="501843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25" w:rsidRDefault="00936891" w:rsidP="00395D25">
      <w:pPr>
        <w:ind w:left="428"/>
      </w:pPr>
      <w:r w:rsidRPr="00936891">
        <w:rPr>
          <w:noProof/>
        </w:rPr>
        <w:lastRenderedPageBreak/>
        <w:drawing>
          <wp:inline distT="0" distB="0" distL="0" distR="0">
            <wp:extent cx="5141344" cy="307322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838" cy="30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891" w:rsidRDefault="00936891" w:rsidP="00395D25">
      <w:pPr>
        <w:ind w:left="428"/>
      </w:pPr>
      <w:r w:rsidRPr="00936891">
        <w:rPr>
          <w:noProof/>
        </w:rPr>
        <w:drawing>
          <wp:inline distT="0" distB="0" distL="0" distR="0">
            <wp:extent cx="5288280" cy="3942080"/>
            <wp:effectExtent l="0" t="0" r="762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891" w:rsidRDefault="00936891" w:rsidP="00395D25">
      <w:pPr>
        <w:ind w:left="428"/>
      </w:pPr>
    </w:p>
    <w:p w:rsidR="00936891" w:rsidRDefault="00936891" w:rsidP="00395D25">
      <w:pPr>
        <w:ind w:left="428"/>
      </w:pPr>
    </w:p>
    <w:p w:rsidR="00395D25" w:rsidRPr="0044064E" w:rsidRDefault="00936891" w:rsidP="00395D25">
      <w:r w:rsidRPr="00936891">
        <w:rPr>
          <w:noProof/>
        </w:rPr>
        <w:lastRenderedPageBreak/>
        <w:drawing>
          <wp:inline distT="0" distB="0" distL="0" distR="0">
            <wp:extent cx="5732145" cy="3934805"/>
            <wp:effectExtent l="0" t="0" r="190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3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D25" w:rsidRPr="0044064E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222"/>
    <w:multiLevelType w:val="hybridMultilevel"/>
    <w:tmpl w:val="B6E61CE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0BE577C0"/>
    <w:multiLevelType w:val="hybridMultilevel"/>
    <w:tmpl w:val="8AF689E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EF003B4"/>
    <w:multiLevelType w:val="hybridMultilevel"/>
    <w:tmpl w:val="86CA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A29DE"/>
    <w:multiLevelType w:val="hybridMultilevel"/>
    <w:tmpl w:val="CE48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72014"/>
    <w:multiLevelType w:val="hybridMultilevel"/>
    <w:tmpl w:val="D424013C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D7"/>
    <w:rsid w:val="00013827"/>
    <w:rsid w:val="000C3B70"/>
    <w:rsid w:val="00130A21"/>
    <w:rsid w:val="00294FD7"/>
    <w:rsid w:val="002D2154"/>
    <w:rsid w:val="00395D25"/>
    <w:rsid w:val="004267C1"/>
    <w:rsid w:val="0044064E"/>
    <w:rsid w:val="005A4733"/>
    <w:rsid w:val="005B6D8F"/>
    <w:rsid w:val="008A5539"/>
    <w:rsid w:val="00931F0F"/>
    <w:rsid w:val="00933DE4"/>
    <w:rsid w:val="00936891"/>
    <w:rsid w:val="00B044BF"/>
    <w:rsid w:val="00B75A16"/>
    <w:rsid w:val="00BE41FF"/>
    <w:rsid w:val="00BF21E3"/>
    <w:rsid w:val="00C13A09"/>
    <w:rsid w:val="00D3408F"/>
    <w:rsid w:val="00DC4226"/>
    <w:rsid w:val="00E142B6"/>
    <w:rsid w:val="00E56A8A"/>
    <w:rsid w:val="00F32743"/>
    <w:rsid w:val="00F4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D429"/>
  <w15:chartTrackingRefBased/>
  <w15:docId w15:val="{033301A8-DEB9-4964-8B99-6CD6A1F1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FD7"/>
  </w:style>
  <w:style w:type="paragraph" w:styleId="ListParagraph">
    <w:name w:val="List Paragraph"/>
    <w:basedOn w:val="Normal"/>
    <w:uiPriority w:val="34"/>
    <w:qFormat/>
    <w:rsid w:val="00C13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2020-03-23T00:10:00Z</dcterms:created>
  <dcterms:modified xsi:type="dcterms:W3CDTF">2021-02-22T03:33:00Z</dcterms:modified>
</cp:coreProperties>
</file>