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MICA GATE PILLAR — LASER CUT</w:t>
      </w:r>
    </w:p>
    <w:p>
      <w:r>
        <w:t>Smart gate pillar enclosure (Pi 4 + ESP32 + sensors)</w:t>
      </w:r>
    </w:p>
    <w:p>
      <w:pPr>
        <w:pStyle w:val="Heading2"/>
      </w:pPr>
      <w:r>
        <w:t>Vật liệu &amp; khổ tấm</w:t>
      </w:r>
    </w:p>
    <w:p>
      <w:r>
        <w:rPr>
          <w:sz w:val="22"/>
        </w:rPr>
        <w:t xml:space="preserve">Mica acrylic trong suốt, độ dày </w:t>
      </w:r>
      <w:r>
        <w:rPr>
          <w:b/>
        </w:rPr>
        <w:t>5 mm</w:t>
      </w:r>
      <w:r>
        <w:t xml:space="preserve">. Khổ tấm: </w:t>
      </w:r>
      <w:r>
        <w:rPr>
          <w:b/>
        </w:rPr>
        <w:t>1000 × 600 mm</w:t>
      </w:r>
      <w:r>
        <w:t xml:space="preserve"> (1 tấm đủ 8 chi tiết, tổng diện tích cắt ~0.30 m²).</w:t>
      </w:r>
    </w:p>
    <w:p>
      <w:pPr>
        <w:pStyle w:val="Heading2"/>
      </w:pPr>
      <w:r>
        <w:t>Quy ước trên file</w:t>
      </w:r>
    </w:p>
    <w:p>
      <w:pPr>
        <w:pStyle w:val="ListBullet"/>
      </w:pPr>
      <w:r>
        <w:t>Đường ĐỎ (RGB 255,0,0): CẮT THỦNG</w:t>
      </w:r>
    </w:p>
    <w:p>
      <w:pPr>
        <w:pStyle w:val="ListBullet"/>
      </w:pPr>
      <w:r>
        <w:t>Đường ĐEN (RGB 0,0,0): KHẮC NÔNG (engrave ~0.2mm, không thủng)</w:t>
      </w:r>
    </w:p>
    <w:p>
      <w:pPr>
        <w:pStyle w:val="ListBullet"/>
      </w:pPr>
      <w:r>
        <w:t>Stroke 0.3/0.5mm chỉ để hiển thị PDF — máy laser cắt theo đường tâm geometry.</w:t>
      </w:r>
    </w:p>
    <w:p>
      <w:pPr>
        <w:pStyle w:val="Heading2"/>
      </w:pPr>
      <w:r>
        <w:t>Danh sách 8 chi tiết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Mảnh</w:t>
            </w:r>
          </w:p>
        </w:tc>
        <w:tc>
          <w:tcPr>
            <w:tcW w:type="dxa" w:w="2160"/>
          </w:tcPr>
          <w:p>
            <w:r>
              <w:t>Kích thước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150 × 228 mm</w:t>
            </w:r>
          </w:p>
        </w:tc>
        <w:tc>
          <w:tcPr>
            <w:tcW w:type="dxa" w:w="2160"/>
          </w:tcPr>
          <w:p>
            <w:r>
              <w:t>Mặt trước (không cutout)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BACK</w:t>
            </w:r>
          </w:p>
        </w:tc>
        <w:tc>
          <w:tcPr>
            <w:tcW w:type="dxa" w:w="2160"/>
          </w:tcPr>
          <w:p>
            <w:r>
              <w:t>150 × 300 mm</w:t>
            </w:r>
          </w:p>
        </w:tc>
        <w:tc>
          <w:tcPr>
            <w:tcW w:type="dxa" w:w="2160"/>
          </w:tcPr>
          <w:p>
            <w:r>
              <w:t>Mặt sau, lỗ adapter Ø10mm + 6 lỗ M3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240 × 300 mm</w:t>
            </w:r>
          </w:p>
        </w:tc>
        <w:tc>
          <w:tcPr>
            <w:tcW w:type="dxa" w:w="2160"/>
          </w:tcPr>
          <w:p>
            <w:r>
              <w:t>Pentagon, mặt tháo, 4 lỗ M3 corner + 4 lỗ M3 PCB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2160"/>
          </w:tcPr>
          <w:p>
            <w:r>
              <w:t>240 × 300 mm</w:t>
            </w:r>
          </w:p>
        </w:tc>
        <w:tc>
          <w:tcPr>
            <w:tcW w:type="dxa" w:w="2160"/>
          </w:tcPr>
          <w:p>
            <w:r>
              <w:t>Pentagon, khe arm 20×120mm + HC-SR04 cluster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2160"/>
          </w:tcPr>
          <w:p>
            <w:r>
              <w:t>150 × 168 mm</w:t>
            </w:r>
          </w:p>
        </w:tc>
        <w:tc>
          <w:tcPr>
            <w:tcW w:type="dxa" w:w="2160"/>
          </w:tcPr>
          <w:p>
            <w:r>
              <w:t>Mặt trên, LCD 98×40 + camera + USB pass-through 20×12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SLOPE</w:t>
            </w:r>
          </w:p>
        </w:tc>
        <w:tc>
          <w:tcPr>
            <w:tcW w:type="dxa" w:w="2160"/>
          </w:tcPr>
          <w:p>
            <w:r>
              <w:t>150 × 102 mm</w:t>
            </w:r>
          </w:p>
        </w:tc>
        <w:tc>
          <w:tcPr>
            <w:tcW w:type="dxa" w:w="2160"/>
          </w:tcPr>
          <w:p>
            <w:r>
              <w:t>Mặt vát 45° (trống, RFID đọc xuyên qua)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BOTTOM</w:t>
            </w:r>
          </w:p>
        </w:tc>
        <w:tc>
          <w:tcPr>
            <w:tcW w:type="dxa" w:w="2160"/>
          </w:tcPr>
          <w:p>
            <w:r>
              <w:t>150 × 240 mm</w:t>
            </w:r>
          </w:p>
        </w:tc>
        <w:tc>
          <w:tcPr>
            <w:tcW w:type="dxa" w:w="2160"/>
          </w:tcPr>
          <w:p>
            <w:r>
              <w:t>Mặt đáy, 5 khe thông gió 30×3mm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115 × 15 mm</w:t>
            </w:r>
          </w:p>
        </w:tc>
        <w:tc>
          <w:tcPr>
            <w:tcW w:type="dxa" w:w="2160"/>
          </w:tcPr>
          <w:p>
            <w:r>
              <w:t>Cần chắn, 3 sọc engrave 20×5mm (sơn ĐỎ sau khi cắt)</w:t>
            </w:r>
          </w:p>
        </w:tc>
      </w:tr>
    </w:tbl>
    <w:p>
      <w:pPr>
        <w:pStyle w:val="Heading2"/>
      </w:pPr>
      <w:r>
        <w:t>Dung sai</w:t>
      </w:r>
    </w:p>
    <w:p>
      <w:r>
        <w:t>±0.2 mm cho lỗ và mép. Đường cắt cùng tấm cách nhau ≥5 mm để tránh vỡ mica.</w:t>
      </w:r>
    </w:p>
    <w:p>
      <w:pPr>
        <w:pStyle w:val="Heading2"/>
      </w:pPr>
      <w:r>
        <w:t>Lưu ý ARM</w:t>
      </w:r>
    </w:p>
    <w:p>
      <w:r>
        <w:t>Sau khi cắt, sơn ĐỎ vào 3 vạch khắc trên thanh ARM để tạo sọc đỏ-trắng giống barrier thật. 2 lỗ Ø2.2mm gần đầu là điểm bắt vít M2 vào servo horn.</w:t>
      </w:r>
    </w:p>
    <w:p/>
    <w:p>
      <w:r>
        <w:rPr>
          <w:i/>
        </w:rPr>
        <w:t>File cắt: mica_gate_pillar.pdf (hoặc .svg). File này: spec sheet đính kèm.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