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F5BBC" w14:textId="42339AC7" w:rsidR="00EF5078" w:rsidRDefault="00D3675A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Đáp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ứng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DC</w:t>
      </w:r>
    </w:p>
    <w:p w14:paraId="499AE127" w14:textId="5DC8AC76" w:rsidR="00D3675A" w:rsidRDefault="00D3675A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Cổng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not</w:t>
      </w:r>
    </w:p>
    <w:p w14:paraId="1D8CA7D0" w14:textId="23115971" w:rsidR="00D3675A" w:rsidRDefault="00D3675A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6BA10ADB" wp14:editId="38B925CA">
            <wp:extent cx="5943600" cy="2172970"/>
            <wp:effectExtent l="0" t="0" r="0" b="0"/>
            <wp:docPr id="8208982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98257" name="Picture 8208982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4"/>
        <w:gridCol w:w="1012"/>
        <w:gridCol w:w="883"/>
        <w:gridCol w:w="876"/>
        <w:gridCol w:w="876"/>
        <w:gridCol w:w="876"/>
        <w:gridCol w:w="876"/>
        <w:gridCol w:w="876"/>
        <w:gridCol w:w="842"/>
        <w:gridCol w:w="789"/>
      </w:tblGrid>
      <w:tr w:rsidR="000105EB" w14:paraId="1B5312A4" w14:textId="42D326A3" w:rsidTr="000105EB">
        <w:tc>
          <w:tcPr>
            <w:tcW w:w="1489" w:type="dxa"/>
          </w:tcPr>
          <w:p w14:paraId="40775577" w14:textId="22F60EE2" w:rsidR="000105EB" w:rsidRPr="000105EB" w:rsidRDefault="000105EB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Vin</w:t>
            </w:r>
          </w:p>
        </w:tc>
        <w:tc>
          <w:tcPr>
            <w:tcW w:w="1041" w:type="dxa"/>
          </w:tcPr>
          <w:p w14:paraId="3D169BFC" w14:textId="2430613C" w:rsidR="000105EB" w:rsidRPr="000105EB" w:rsidRDefault="000105EB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0.1</w:t>
            </w:r>
          </w:p>
        </w:tc>
        <w:tc>
          <w:tcPr>
            <w:tcW w:w="885" w:type="dxa"/>
          </w:tcPr>
          <w:p w14:paraId="276ADFA6" w14:textId="0D382286" w:rsidR="000105EB" w:rsidRPr="000105EB" w:rsidRDefault="000105EB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0.2</w:t>
            </w:r>
          </w:p>
        </w:tc>
        <w:tc>
          <w:tcPr>
            <w:tcW w:w="835" w:type="dxa"/>
          </w:tcPr>
          <w:p w14:paraId="4A12B99F" w14:textId="49FD86AC" w:rsidR="000105EB" w:rsidRPr="000105EB" w:rsidRDefault="000105EB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0.3</w:t>
            </w:r>
          </w:p>
        </w:tc>
        <w:tc>
          <w:tcPr>
            <w:tcW w:w="860" w:type="dxa"/>
          </w:tcPr>
          <w:p w14:paraId="4B67EC31" w14:textId="71142488" w:rsidR="000105EB" w:rsidRPr="000105EB" w:rsidRDefault="000105EB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0.4</w:t>
            </w:r>
          </w:p>
        </w:tc>
        <w:tc>
          <w:tcPr>
            <w:tcW w:w="861" w:type="dxa"/>
          </w:tcPr>
          <w:p w14:paraId="6CDCEF10" w14:textId="6C46E493" w:rsidR="000105EB" w:rsidRPr="000105EB" w:rsidRDefault="000105EB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0.5</w:t>
            </w:r>
          </w:p>
        </w:tc>
        <w:tc>
          <w:tcPr>
            <w:tcW w:w="861" w:type="dxa"/>
          </w:tcPr>
          <w:p w14:paraId="72CC1BCA" w14:textId="77004B32" w:rsidR="000105EB" w:rsidRPr="000105EB" w:rsidRDefault="000105EB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0.6</w:t>
            </w:r>
          </w:p>
        </w:tc>
        <w:tc>
          <w:tcPr>
            <w:tcW w:w="861" w:type="dxa"/>
          </w:tcPr>
          <w:p w14:paraId="6D42EDBF" w14:textId="2132C8F9" w:rsidR="000105EB" w:rsidRPr="000105EB" w:rsidRDefault="000105EB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0.7</w:t>
            </w:r>
          </w:p>
        </w:tc>
        <w:tc>
          <w:tcPr>
            <w:tcW w:w="861" w:type="dxa"/>
          </w:tcPr>
          <w:p w14:paraId="56F8D0F7" w14:textId="4DD0673F" w:rsidR="000105EB" w:rsidRPr="000105EB" w:rsidRDefault="000105EB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0.8</w:t>
            </w:r>
          </w:p>
        </w:tc>
        <w:tc>
          <w:tcPr>
            <w:tcW w:w="796" w:type="dxa"/>
          </w:tcPr>
          <w:p w14:paraId="397E1B0D" w14:textId="2C04AEFB" w:rsidR="000105EB" w:rsidRPr="000105EB" w:rsidRDefault="000105EB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0.9</w:t>
            </w:r>
          </w:p>
        </w:tc>
      </w:tr>
      <w:tr w:rsidR="000105EB" w14:paraId="5A6F9CF0" w14:textId="35E0816A" w:rsidTr="000105EB">
        <w:tc>
          <w:tcPr>
            <w:tcW w:w="1489" w:type="dxa"/>
          </w:tcPr>
          <w:p w14:paraId="5CFED39A" w14:textId="688BEF89" w:rsidR="000105EB" w:rsidRPr="000105EB" w:rsidRDefault="000105E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105EB">
              <w:rPr>
                <w:rFonts w:ascii="Times New Roman" w:hAnsi="Times New Roman" w:cs="Times New Roman"/>
                <w:b/>
                <w:bCs/>
              </w:rPr>
              <w:t>Vout</w:t>
            </w:r>
            <w:proofErr w:type="spellEnd"/>
            <w:r w:rsidRPr="000105EB">
              <w:rPr>
                <w:rFonts w:ascii="Times New Roman" w:hAnsi="Times New Roman" w:cs="Times New Roman"/>
                <w:b/>
                <w:bCs/>
              </w:rPr>
              <w:t>(mV)</w:t>
            </w:r>
          </w:p>
        </w:tc>
        <w:tc>
          <w:tcPr>
            <w:tcW w:w="1041" w:type="dxa"/>
          </w:tcPr>
          <w:p w14:paraId="3708935D" w14:textId="587675B4" w:rsidR="000105EB" w:rsidRPr="000105EB" w:rsidRDefault="000105EB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999,49</w:t>
            </w:r>
          </w:p>
        </w:tc>
        <w:tc>
          <w:tcPr>
            <w:tcW w:w="885" w:type="dxa"/>
          </w:tcPr>
          <w:p w14:paraId="5F0A1726" w14:textId="20639696" w:rsidR="000105EB" w:rsidRPr="000105EB" w:rsidRDefault="000105E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994,76</w:t>
            </w:r>
          </w:p>
        </w:tc>
        <w:tc>
          <w:tcPr>
            <w:tcW w:w="835" w:type="dxa"/>
          </w:tcPr>
          <w:p w14:paraId="2126E7C5" w14:textId="01007704" w:rsidR="000105EB" w:rsidRPr="000105EB" w:rsidRDefault="000105E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965,48</w:t>
            </w:r>
          </w:p>
        </w:tc>
        <w:tc>
          <w:tcPr>
            <w:tcW w:w="860" w:type="dxa"/>
          </w:tcPr>
          <w:p w14:paraId="6C9637AC" w14:textId="414FD0F2" w:rsidR="000105EB" w:rsidRPr="000105EB" w:rsidRDefault="000105E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846,08</w:t>
            </w:r>
          </w:p>
        </w:tc>
        <w:tc>
          <w:tcPr>
            <w:tcW w:w="861" w:type="dxa"/>
          </w:tcPr>
          <w:p w14:paraId="59E2A9C9" w14:textId="64330D3B" w:rsidR="000105EB" w:rsidRPr="000105EB" w:rsidRDefault="000105E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160,45</w:t>
            </w:r>
          </w:p>
        </w:tc>
        <w:tc>
          <w:tcPr>
            <w:tcW w:w="861" w:type="dxa"/>
          </w:tcPr>
          <w:p w14:paraId="679857DD" w14:textId="4E919C00" w:rsidR="000105EB" w:rsidRPr="000105EB" w:rsidRDefault="000105E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47,237</w:t>
            </w:r>
          </w:p>
        </w:tc>
        <w:tc>
          <w:tcPr>
            <w:tcW w:w="861" w:type="dxa"/>
          </w:tcPr>
          <w:p w14:paraId="29D7A7D5" w14:textId="6A650156" w:rsidR="000105EB" w:rsidRPr="000105EB" w:rsidRDefault="000105E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15,296</w:t>
            </w:r>
          </w:p>
        </w:tc>
        <w:tc>
          <w:tcPr>
            <w:tcW w:w="861" w:type="dxa"/>
          </w:tcPr>
          <w:p w14:paraId="0CDF9863" w14:textId="60270658" w:rsidR="000105EB" w:rsidRPr="000105EB" w:rsidRDefault="000105E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2,868</w:t>
            </w:r>
          </w:p>
        </w:tc>
        <w:tc>
          <w:tcPr>
            <w:tcW w:w="796" w:type="dxa"/>
          </w:tcPr>
          <w:p w14:paraId="00D18220" w14:textId="19A6FADD" w:rsidR="000105EB" w:rsidRPr="000105EB" w:rsidRDefault="000105E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0,309</w:t>
            </w:r>
          </w:p>
        </w:tc>
      </w:tr>
    </w:tbl>
    <w:p w14:paraId="32F9AED9" w14:textId="77777777" w:rsidR="00D3675A" w:rsidRDefault="00D3675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82DE543" w14:textId="4DA97B82" w:rsidR="000105EB" w:rsidRDefault="000105E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 xml:space="preserve">, Vin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0.1V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0.4V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0, </w:t>
      </w:r>
      <w:proofErr w:type="spellStart"/>
      <w:r>
        <w:rPr>
          <w:rFonts w:ascii="Times New Roman" w:hAnsi="Times New Roman" w:cs="Times New Roman"/>
        </w:rPr>
        <w:t>Vout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999,49 mV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846,08mV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1.</w:t>
      </w:r>
    </w:p>
    <w:p w14:paraId="1FDCE267" w14:textId="2A5F209F" w:rsidR="000105EB" w:rsidRDefault="000105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Vin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0.5mV, </w:t>
      </w:r>
      <w:proofErr w:type="spellStart"/>
      <w:r>
        <w:rPr>
          <w:rFonts w:ascii="Times New Roman" w:hAnsi="Times New Roman" w:cs="Times New Roman"/>
        </w:rPr>
        <w:t>Vout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160,45 mV.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Vin </w:t>
      </w:r>
      <w:proofErr w:type="spellStart"/>
      <w:r>
        <w:rPr>
          <w:rFonts w:ascii="Times New Roman" w:hAnsi="Times New Roman" w:cs="Times New Roman"/>
        </w:rPr>
        <w:t>càng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gần</w:t>
      </w:r>
      <w:proofErr w:type="spellEnd"/>
      <w:r>
        <w:rPr>
          <w:rFonts w:ascii="Times New Roman" w:hAnsi="Times New Roman" w:cs="Times New Roman"/>
        </w:rPr>
        <w:t xml:space="preserve"> 1V (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1)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0</w:t>
      </w:r>
      <w:proofErr w:type="gramStart"/>
      <w:r>
        <w:rPr>
          <w:rFonts w:ascii="Times New Roman" w:hAnsi="Times New Roman" w:cs="Times New Roman"/>
        </w:rPr>
        <w:t xml:space="preserve">mV(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0)</w:t>
      </w:r>
    </w:p>
    <w:p w14:paraId="47C58682" w14:textId="664C5092" w:rsidR="000105EB" w:rsidRDefault="000105EB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Cổng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nand</w:t>
      </w:r>
      <w:proofErr w:type="spellEnd"/>
    </w:p>
    <w:p w14:paraId="7C1D14F6" w14:textId="384ADF83" w:rsidR="000105EB" w:rsidRDefault="000105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B6D657B" wp14:editId="10AB0CA6">
            <wp:extent cx="5943600" cy="1851025"/>
            <wp:effectExtent l="0" t="0" r="0" b="0"/>
            <wp:docPr id="19303822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82247" name="Picture 19303822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1019"/>
        <w:gridCol w:w="884"/>
        <w:gridCol w:w="829"/>
        <w:gridCol w:w="876"/>
        <w:gridCol w:w="853"/>
        <w:gridCol w:w="876"/>
        <w:gridCol w:w="876"/>
        <w:gridCol w:w="876"/>
        <w:gridCol w:w="793"/>
      </w:tblGrid>
      <w:tr w:rsidR="00714B21" w14:paraId="2531034D" w14:textId="77777777" w:rsidTr="009D4546">
        <w:tc>
          <w:tcPr>
            <w:tcW w:w="1489" w:type="dxa"/>
          </w:tcPr>
          <w:p w14:paraId="1E21F590" w14:textId="77777777" w:rsidR="00714B21" w:rsidRPr="000105EB" w:rsidRDefault="00714B21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Vin</w:t>
            </w:r>
          </w:p>
        </w:tc>
        <w:tc>
          <w:tcPr>
            <w:tcW w:w="1041" w:type="dxa"/>
          </w:tcPr>
          <w:p w14:paraId="17D65082" w14:textId="77777777" w:rsidR="00714B21" w:rsidRPr="000105EB" w:rsidRDefault="00714B21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0.1</w:t>
            </w:r>
          </w:p>
        </w:tc>
        <w:tc>
          <w:tcPr>
            <w:tcW w:w="885" w:type="dxa"/>
          </w:tcPr>
          <w:p w14:paraId="13DB51BD" w14:textId="77777777" w:rsidR="00714B21" w:rsidRPr="000105EB" w:rsidRDefault="00714B21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0.2</w:t>
            </w:r>
          </w:p>
        </w:tc>
        <w:tc>
          <w:tcPr>
            <w:tcW w:w="835" w:type="dxa"/>
          </w:tcPr>
          <w:p w14:paraId="5FDB7036" w14:textId="77777777" w:rsidR="00714B21" w:rsidRPr="000105EB" w:rsidRDefault="00714B21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0.3</w:t>
            </w:r>
          </w:p>
        </w:tc>
        <w:tc>
          <w:tcPr>
            <w:tcW w:w="860" w:type="dxa"/>
          </w:tcPr>
          <w:p w14:paraId="006CBC6F" w14:textId="77777777" w:rsidR="00714B21" w:rsidRPr="000105EB" w:rsidRDefault="00714B21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0.4</w:t>
            </w:r>
          </w:p>
        </w:tc>
        <w:tc>
          <w:tcPr>
            <w:tcW w:w="861" w:type="dxa"/>
          </w:tcPr>
          <w:p w14:paraId="6685A89E" w14:textId="77777777" w:rsidR="00714B21" w:rsidRPr="000105EB" w:rsidRDefault="00714B21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0.5</w:t>
            </w:r>
          </w:p>
        </w:tc>
        <w:tc>
          <w:tcPr>
            <w:tcW w:w="861" w:type="dxa"/>
          </w:tcPr>
          <w:p w14:paraId="30A29B61" w14:textId="77777777" w:rsidR="00714B21" w:rsidRPr="000105EB" w:rsidRDefault="00714B21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0.6</w:t>
            </w:r>
          </w:p>
        </w:tc>
        <w:tc>
          <w:tcPr>
            <w:tcW w:w="861" w:type="dxa"/>
          </w:tcPr>
          <w:p w14:paraId="692F9F58" w14:textId="77777777" w:rsidR="00714B21" w:rsidRPr="000105EB" w:rsidRDefault="00714B21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0.7</w:t>
            </w:r>
          </w:p>
        </w:tc>
        <w:tc>
          <w:tcPr>
            <w:tcW w:w="861" w:type="dxa"/>
          </w:tcPr>
          <w:p w14:paraId="6300DB44" w14:textId="77777777" w:rsidR="00714B21" w:rsidRPr="000105EB" w:rsidRDefault="00714B21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0.8</w:t>
            </w:r>
          </w:p>
        </w:tc>
        <w:tc>
          <w:tcPr>
            <w:tcW w:w="796" w:type="dxa"/>
          </w:tcPr>
          <w:p w14:paraId="32E8B9EA" w14:textId="77777777" w:rsidR="00714B21" w:rsidRPr="000105EB" w:rsidRDefault="00714B21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0.9</w:t>
            </w:r>
          </w:p>
        </w:tc>
      </w:tr>
      <w:tr w:rsidR="00714B21" w14:paraId="36537C6A" w14:textId="77777777" w:rsidTr="009D4546">
        <w:tc>
          <w:tcPr>
            <w:tcW w:w="1489" w:type="dxa"/>
          </w:tcPr>
          <w:p w14:paraId="64586AC6" w14:textId="77777777" w:rsidR="00714B21" w:rsidRPr="000105EB" w:rsidRDefault="00714B21" w:rsidP="009D454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105EB">
              <w:rPr>
                <w:rFonts w:ascii="Times New Roman" w:hAnsi="Times New Roman" w:cs="Times New Roman"/>
                <w:b/>
                <w:bCs/>
              </w:rPr>
              <w:t>Vout</w:t>
            </w:r>
            <w:proofErr w:type="spellEnd"/>
            <w:r w:rsidRPr="000105EB">
              <w:rPr>
                <w:rFonts w:ascii="Times New Roman" w:hAnsi="Times New Roman" w:cs="Times New Roman"/>
                <w:b/>
                <w:bCs/>
              </w:rPr>
              <w:t>(mV)</w:t>
            </w:r>
          </w:p>
        </w:tc>
        <w:tc>
          <w:tcPr>
            <w:tcW w:w="1041" w:type="dxa"/>
          </w:tcPr>
          <w:p w14:paraId="2F052AE9" w14:textId="16161726" w:rsidR="00714B21" w:rsidRPr="000105EB" w:rsidRDefault="00714B21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999,5</w:t>
            </w:r>
          </w:p>
        </w:tc>
        <w:tc>
          <w:tcPr>
            <w:tcW w:w="885" w:type="dxa"/>
          </w:tcPr>
          <w:p w14:paraId="744C0595" w14:textId="05CBC0DA" w:rsidR="00714B21" w:rsidRPr="000105EB" w:rsidRDefault="00714B21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995,13</w:t>
            </w:r>
          </w:p>
        </w:tc>
        <w:tc>
          <w:tcPr>
            <w:tcW w:w="835" w:type="dxa"/>
          </w:tcPr>
          <w:p w14:paraId="237F1646" w14:textId="49F78A3F" w:rsidR="00714B21" w:rsidRPr="000105EB" w:rsidRDefault="00714B21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973,3</w:t>
            </w:r>
          </w:p>
        </w:tc>
        <w:tc>
          <w:tcPr>
            <w:tcW w:w="860" w:type="dxa"/>
          </w:tcPr>
          <w:p w14:paraId="5D8639B2" w14:textId="7658D556" w:rsidR="00714B21" w:rsidRPr="000105EB" w:rsidRDefault="00714B21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907,52</w:t>
            </w:r>
          </w:p>
        </w:tc>
        <w:tc>
          <w:tcPr>
            <w:tcW w:w="861" w:type="dxa"/>
          </w:tcPr>
          <w:p w14:paraId="01603956" w14:textId="605BE457" w:rsidR="00714B21" w:rsidRPr="000105EB" w:rsidRDefault="00714B21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435,9</w:t>
            </w:r>
          </w:p>
        </w:tc>
        <w:tc>
          <w:tcPr>
            <w:tcW w:w="861" w:type="dxa"/>
          </w:tcPr>
          <w:p w14:paraId="63843949" w14:textId="1C8D255A" w:rsidR="00714B21" w:rsidRPr="000105EB" w:rsidRDefault="00714B21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82,588</w:t>
            </w:r>
          </w:p>
        </w:tc>
        <w:tc>
          <w:tcPr>
            <w:tcW w:w="861" w:type="dxa"/>
          </w:tcPr>
          <w:p w14:paraId="62968354" w14:textId="0441BFB0" w:rsidR="00714B21" w:rsidRPr="000105EB" w:rsidRDefault="00714B21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27,947</w:t>
            </w:r>
          </w:p>
        </w:tc>
        <w:tc>
          <w:tcPr>
            <w:tcW w:w="861" w:type="dxa"/>
          </w:tcPr>
          <w:p w14:paraId="433922B4" w14:textId="0A772651" w:rsidR="00714B21" w:rsidRPr="000105EB" w:rsidRDefault="00714B21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5,5224</w:t>
            </w:r>
          </w:p>
        </w:tc>
        <w:tc>
          <w:tcPr>
            <w:tcW w:w="796" w:type="dxa"/>
          </w:tcPr>
          <w:p w14:paraId="01F53088" w14:textId="1B0DC55A" w:rsidR="00714B21" w:rsidRPr="000105EB" w:rsidRDefault="00714B21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0,656</w:t>
            </w:r>
          </w:p>
        </w:tc>
      </w:tr>
    </w:tbl>
    <w:p w14:paraId="1A4E7E31" w14:textId="77777777" w:rsidR="00714B21" w:rsidRDefault="00714B21">
      <w:pPr>
        <w:rPr>
          <w:rFonts w:ascii="Times New Roman" w:hAnsi="Times New Roman" w:cs="Times New Roman"/>
          <w:b/>
          <w:bCs/>
        </w:rPr>
      </w:pPr>
    </w:p>
    <w:p w14:paraId="136DD7EE" w14:textId="77777777" w:rsidR="00A17616" w:rsidRDefault="00A17616">
      <w:pPr>
        <w:rPr>
          <w:rFonts w:ascii="Times New Roman" w:hAnsi="Times New Roman" w:cs="Times New Roman"/>
          <w:b/>
          <w:bCs/>
        </w:rPr>
      </w:pPr>
    </w:p>
    <w:p w14:paraId="6B5B62ED" w14:textId="77777777" w:rsidR="00A17616" w:rsidRDefault="00A17616">
      <w:pPr>
        <w:rPr>
          <w:rFonts w:ascii="Times New Roman" w:hAnsi="Times New Roman" w:cs="Times New Roman"/>
          <w:b/>
          <w:bCs/>
        </w:rPr>
      </w:pPr>
    </w:p>
    <w:p w14:paraId="3C6A2A77" w14:textId="780177BC" w:rsidR="00714B21" w:rsidRDefault="00714B21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Nhận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xét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337E44E6" w14:textId="70AE5021" w:rsidR="005A6A15" w:rsidRPr="005A6A15" w:rsidRDefault="005A6A15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Do A,</w:t>
      </w:r>
      <w:r w:rsidR="004D65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cổng</w:t>
      </w:r>
      <w:proofErr w:type="spellEnd"/>
      <w:r>
        <w:rPr>
          <w:rFonts w:ascii="Times New Roman" w:hAnsi="Times New Roman" w:cs="Times New Roman"/>
        </w:rPr>
        <w:t xml:space="preserve"> Nand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Vin, </w:t>
      </w:r>
      <w:proofErr w:type="spellStart"/>
      <w:r>
        <w:rPr>
          <w:rFonts w:ascii="Times New Roman" w:hAnsi="Times New Roman" w:cs="Times New Roman"/>
        </w:rPr>
        <w:t>Vout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=1V,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dõi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ngõ</w:t>
      </w:r>
      <w:proofErr w:type="spellEnd"/>
      <w:r>
        <w:rPr>
          <w:rFonts w:ascii="Times New Roman" w:hAnsi="Times New Roman" w:cs="Times New Roman"/>
        </w:rPr>
        <w:t xml:space="preserve"> ra so </w:t>
      </w:r>
      <w:proofErr w:type="spellStart"/>
      <w:r>
        <w:rPr>
          <w:rFonts w:ascii="Times New Roman" w:hAnsi="Times New Roman" w:cs="Times New Roman"/>
        </w:rPr>
        <w:t>sánh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  <w:vertAlign w:val="subscript"/>
        </w:rPr>
        <w:t>A</w:t>
      </w:r>
    </w:p>
    <w:p w14:paraId="0F792186" w14:textId="295A180A" w:rsidR="00714B21" w:rsidRDefault="00714B21" w:rsidP="00714B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>, V</w:t>
      </w:r>
      <w:r w:rsidR="005A6A15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0.1V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0.4V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0, </w:t>
      </w:r>
      <w:proofErr w:type="spellStart"/>
      <w:r>
        <w:rPr>
          <w:rFonts w:ascii="Times New Roman" w:hAnsi="Times New Roman" w:cs="Times New Roman"/>
        </w:rPr>
        <w:t>Vout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9</w:t>
      </w:r>
      <w:r w:rsidR="005A6A15">
        <w:rPr>
          <w:rFonts w:ascii="Times New Roman" w:hAnsi="Times New Roman" w:cs="Times New Roman"/>
        </w:rPr>
        <w:t>99,5</w:t>
      </w:r>
      <w:r>
        <w:rPr>
          <w:rFonts w:ascii="Times New Roman" w:hAnsi="Times New Roman" w:cs="Times New Roman"/>
        </w:rPr>
        <w:t xml:space="preserve"> mV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</w:t>
      </w:r>
      <w:r w:rsidR="005A6A15">
        <w:rPr>
          <w:rFonts w:ascii="Times New Roman" w:hAnsi="Times New Roman" w:cs="Times New Roman"/>
        </w:rPr>
        <w:t>907,52</w:t>
      </w:r>
      <w:r>
        <w:rPr>
          <w:rFonts w:ascii="Times New Roman" w:hAnsi="Times New Roman" w:cs="Times New Roman"/>
        </w:rPr>
        <w:t xml:space="preserve">mV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1.</w:t>
      </w:r>
      <w:r w:rsidR="005A6A15">
        <w:rPr>
          <w:rFonts w:ascii="Times New Roman" w:hAnsi="Times New Roman" w:cs="Times New Roman"/>
        </w:rPr>
        <w:t xml:space="preserve"> </w:t>
      </w:r>
      <w:proofErr w:type="spellStart"/>
      <w:r w:rsidR="005A6A15">
        <w:rPr>
          <w:rFonts w:ascii="Times New Roman" w:hAnsi="Times New Roman" w:cs="Times New Roman"/>
        </w:rPr>
        <w:t>Điều</w:t>
      </w:r>
      <w:proofErr w:type="spellEnd"/>
      <w:r w:rsidR="005A6A15">
        <w:rPr>
          <w:rFonts w:ascii="Times New Roman" w:hAnsi="Times New Roman" w:cs="Times New Roman"/>
        </w:rPr>
        <w:t xml:space="preserve"> </w:t>
      </w:r>
      <w:proofErr w:type="spellStart"/>
      <w:r w:rsidR="005A6A15">
        <w:rPr>
          <w:rFonts w:ascii="Times New Roman" w:hAnsi="Times New Roman" w:cs="Times New Roman"/>
        </w:rPr>
        <w:t>này</w:t>
      </w:r>
      <w:proofErr w:type="spellEnd"/>
      <w:r w:rsidR="005A6A15">
        <w:rPr>
          <w:rFonts w:ascii="Times New Roman" w:hAnsi="Times New Roman" w:cs="Times New Roman"/>
        </w:rPr>
        <w:t xml:space="preserve"> </w:t>
      </w:r>
      <w:proofErr w:type="spellStart"/>
      <w:r w:rsidR="005A6A15">
        <w:rPr>
          <w:rFonts w:ascii="Times New Roman" w:hAnsi="Times New Roman" w:cs="Times New Roman"/>
        </w:rPr>
        <w:t>tương</w:t>
      </w:r>
      <w:proofErr w:type="spellEnd"/>
      <w:r w:rsidR="005A6A15">
        <w:rPr>
          <w:rFonts w:ascii="Times New Roman" w:hAnsi="Times New Roman" w:cs="Times New Roman"/>
        </w:rPr>
        <w:t xml:space="preserve"> </w:t>
      </w:r>
      <w:proofErr w:type="spellStart"/>
      <w:r w:rsidR="005A6A15">
        <w:rPr>
          <w:rFonts w:ascii="Times New Roman" w:hAnsi="Times New Roman" w:cs="Times New Roman"/>
        </w:rPr>
        <w:t>đương</w:t>
      </w:r>
      <w:proofErr w:type="spellEnd"/>
      <w:r w:rsidR="005A6A15">
        <w:rPr>
          <w:rFonts w:ascii="Times New Roman" w:hAnsi="Times New Roman" w:cs="Times New Roman"/>
        </w:rPr>
        <w:t xml:space="preserve"> </w:t>
      </w:r>
      <w:proofErr w:type="spellStart"/>
      <w:r w:rsidR="005A6A15">
        <w:rPr>
          <w:rFonts w:ascii="Times New Roman" w:hAnsi="Times New Roman" w:cs="Times New Roman"/>
        </w:rPr>
        <w:t>với</w:t>
      </w:r>
      <w:proofErr w:type="spellEnd"/>
      <w:r w:rsidR="005A6A15">
        <w:rPr>
          <w:rFonts w:ascii="Times New Roman" w:hAnsi="Times New Roman" w:cs="Times New Roman"/>
        </w:rPr>
        <w:t xml:space="preserve"> </w:t>
      </w:r>
      <w:proofErr w:type="spellStart"/>
      <w:r w:rsidR="005A6A15">
        <w:rPr>
          <w:rFonts w:ascii="Times New Roman" w:hAnsi="Times New Roman" w:cs="Times New Roman"/>
        </w:rPr>
        <w:t>trường</w:t>
      </w:r>
      <w:proofErr w:type="spellEnd"/>
      <w:r w:rsidR="005A6A15">
        <w:rPr>
          <w:rFonts w:ascii="Times New Roman" w:hAnsi="Times New Roman" w:cs="Times New Roman"/>
        </w:rPr>
        <w:t xml:space="preserve"> </w:t>
      </w:r>
      <w:proofErr w:type="spellStart"/>
      <w:r w:rsidR="005A6A15">
        <w:rPr>
          <w:rFonts w:ascii="Times New Roman" w:hAnsi="Times New Roman" w:cs="Times New Roman"/>
        </w:rPr>
        <w:t>hợp</w:t>
      </w:r>
      <w:proofErr w:type="spellEnd"/>
      <w:r w:rsidR="005A6A15">
        <w:rPr>
          <w:rFonts w:ascii="Times New Roman" w:hAnsi="Times New Roman" w:cs="Times New Roman"/>
        </w:rPr>
        <w:t xml:space="preserve"> A=</w:t>
      </w:r>
      <w:proofErr w:type="gramStart"/>
      <w:r w:rsidR="005A6A15">
        <w:rPr>
          <w:rFonts w:ascii="Times New Roman" w:hAnsi="Times New Roman" w:cs="Times New Roman"/>
        </w:rPr>
        <w:t>0;B</w:t>
      </w:r>
      <w:proofErr w:type="gramEnd"/>
      <w:r w:rsidR="005A6A15">
        <w:rPr>
          <w:rFonts w:ascii="Times New Roman" w:hAnsi="Times New Roman" w:cs="Times New Roman"/>
        </w:rPr>
        <w:t>=1 =&gt; Out=1)</w:t>
      </w:r>
    </w:p>
    <w:p w14:paraId="3507DCC2" w14:textId="3DF57C8C" w:rsidR="00714B21" w:rsidRDefault="00714B21" w:rsidP="00714B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Vin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0.5mV, </w:t>
      </w:r>
      <w:proofErr w:type="spellStart"/>
      <w:r>
        <w:rPr>
          <w:rFonts w:ascii="Times New Roman" w:hAnsi="Times New Roman" w:cs="Times New Roman"/>
        </w:rPr>
        <w:t>Vout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</w:t>
      </w:r>
      <w:r w:rsidR="005A6A15">
        <w:rPr>
          <w:rFonts w:ascii="Times New Roman" w:hAnsi="Times New Roman" w:cs="Times New Roman"/>
        </w:rPr>
        <w:t>435,9</w:t>
      </w:r>
      <w:r>
        <w:rPr>
          <w:rFonts w:ascii="Times New Roman" w:hAnsi="Times New Roman" w:cs="Times New Roman"/>
        </w:rPr>
        <w:t xml:space="preserve"> mV.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Vin </w:t>
      </w:r>
      <w:proofErr w:type="spellStart"/>
      <w:r>
        <w:rPr>
          <w:rFonts w:ascii="Times New Roman" w:hAnsi="Times New Roman" w:cs="Times New Roman"/>
        </w:rPr>
        <w:t>càng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gần</w:t>
      </w:r>
      <w:proofErr w:type="spellEnd"/>
      <w:r>
        <w:rPr>
          <w:rFonts w:ascii="Times New Roman" w:hAnsi="Times New Roman" w:cs="Times New Roman"/>
        </w:rPr>
        <w:t xml:space="preserve"> 1V (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1)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0</w:t>
      </w:r>
      <w:proofErr w:type="gramStart"/>
      <w:r>
        <w:rPr>
          <w:rFonts w:ascii="Times New Roman" w:hAnsi="Times New Roman" w:cs="Times New Roman"/>
        </w:rPr>
        <w:t xml:space="preserve">mV(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0)</w:t>
      </w:r>
      <w:r w:rsidR="005A6A15">
        <w:rPr>
          <w:rFonts w:ascii="Times New Roman" w:hAnsi="Times New Roman" w:cs="Times New Roman"/>
        </w:rPr>
        <w:t xml:space="preserve">. </w:t>
      </w:r>
      <w:proofErr w:type="spellStart"/>
      <w:r w:rsidR="005A6A15">
        <w:rPr>
          <w:rFonts w:ascii="Times New Roman" w:hAnsi="Times New Roman" w:cs="Times New Roman"/>
        </w:rPr>
        <w:t>Điều</w:t>
      </w:r>
      <w:proofErr w:type="spellEnd"/>
      <w:r w:rsidR="005A6A15">
        <w:rPr>
          <w:rFonts w:ascii="Times New Roman" w:hAnsi="Times New Roman" w:cs="Times New Roman"/>
        </w:rPr>
        <w:t xml:space="preserve"> </w:t>
      </w:r>
      <w:proofErr w:type="spellStart"/>
      <w:r w:rsidR="005A6A15">
        <w:rPr>
          <w:rFonts w:ascii="Times New Roman" w:hAnsi="Times New Roman" w:cs="Times New Roman"/>
        </w:rPr>
        <w:t>này</w:t>
      </w:r>
      <w:proofErr w:type="spellEnd"/>
      <w:r w:rsidR="005A6A15">
        <w:rPr>
          <w:rFonts w:ascii="Times New Roman" w:hAnsi="Times New Roman" w:cs="Times New Roman"/>
        </w:rPr>
        <w:t xml:space="preserve"> </w:t>
      </w:r>
      <w:proofErr w:type="spellStart"/>
      <w:r w:rsidR="005A6A15">
        <w:rPr>
          <w:rFonts w:ascii="Times New Roman" w:hAnsi="Times New Roman" w:cs="Times New Roman"/>
        </w:rPr>
        <w:t>tương</w:t>
      </w:r>
      <w:proofErr w:type="spellEnd"/>
      <w:r w:rsidR="005A6A15">
        <w:rPr>
          <w:rFonts w:ascii="Times New Roman" w:hAnsi="Times New Roman" w:cs="Times New Roman"/>
        </w:rPr>
        <w:t xml:space="preserve"> </w:t>
      </w:r>
      <w:proofErr w:type="spellStart"/>
      <w:r w:rsidR="005A6A15">
        <w:rPr>
          <w:rFonts w:ascii="Times New Roman" w:hAnsi="Times New Roman" w:cs="Times New Roman"/>
        </w:rPr>
        <w:t>đương</w:t>
      </w:r>
      <w:proofErr w:type="spellEnd"/>
      <w:r w:rsidR="005A6A15">
        <w:rPr>
          <w:rFonts w:ascii="Times New Roman" w:hAnsi="Times New Roman" w:cs="Times New Roman"/>
        </w:rPr>
        <w:t xml:space="preserve"> </w:t>
      </w:r>
      <w:proofErr w:type="spellStart"/>
      <w:r w:rsidR="005A6A15">
        <w:rPr>
          <w:rFonts w:ascii="Times New Roman" w:hAnsi="Times New Roman" w:cs="Times New Roman"/>
        </w:rPr>
        <w:t>với</w:t>
      </w:r>
      <w:proofErr w:type="spellEnd"/>
      <w:r w:rsidR="005A6A15">
        <w:rPr>
          <w:rFonts w:ascii="Times New Roman" w:hAnsi="Times New Roman" w:cs="Times New Roman"/>
        </w:rPr>
        <w:t xml:space="preserve"> </w:t>
      </w:r>
      <w:proofErr w:type="spellStart"/>
      <w:r w:rsidR="005A6A15">
        <w:rPr>
          <w:rFonts w:ascii="Times New Roman" w:hAnsi="Times New Roman" w:cs="Times New Roman"/>
        </w:rPr>
        <w:t>trường</w:t>
      </w:r>
      <w:proofErr w:type="spellEnd"/>
      <w:r w:rsidR="005A6A15">
        <w:rPr>
          <w:rFonts w:ascii="Times New Roman" w:hAnsi="Times New Roman" w:cs="Times New Roman"/>
        </w:rPr>
        <w:t xml:space="preserve"> </w:t>
      </w:r>
      <w:proofErr w:type="spellStart"/>
      <w:r w:rsidR="005A6A15">
        <w:rPr>
          <w:rFonts w:ascii="Times New Roman" w:hAnsi="Times New Roman" w:cs="Times New Roman"/>
        </w:rPr>
        <w:t>hợp</w:t>
      </w:r>
      <w:proofErr w:type="spellEnd"/>
      <w:r w:rsidR="005A6A15">
        <w:rPr>
          <w:rFonts w:ascii="Times New Roman" w:hAnsi="Times New Roman" w:cs="Times New Roman"/>
        </w:rPr>
        <w:t xml:space="preserve"> A=</w:t>
      </w:r>
      <w:proofErr w:type="gramStart"/>
      <w:r w:rsidR="005A6A15">
        <w:rPr>
          <w:rFonts w:ascii="Times New Roman" w:hAnsi="Times New Roman" w:cs="Times New Roman"/>
        </w:rPr>
        <w:t>1;B</w:t>
      </w:r>
      <w:proofErr w:type="gramEnd"/>
      <w:r w:rsidR="005A6A15">
        <w:rPr>
          <w:rFonts w:ascii="Times New Roman" w:hAnsi="Times New Roman" w:cs="Times New Roman"/>
        </w:rPr>
        <w:t>=1 =&gt; Out=0</w:t>
      </w:r>
    </w:p>
    <w:p w14:paraId="415CA606" w14:textId="10F854E7" w:rsidR="00714B21" w:rsidRDefault="009E3532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Cổng</w:t>
      </w:r>
      <w:proofErr w:type="spellEnd"/>
      <w:r>
        <w:rPr>
          <w:rFonts w:ascii="Times New Roman" w:hAnsi="Times New Roman" w:cs="Times New Roman"/>
          <w:b/>
          <w:bCs/>
        </w:rPr>
        <w:t xml:space="preserve"> Nor</w:t>
      </w:r>
    </w:p>
    <w:p w14:paraId="1D340748" w14:textId="7F6DFE73" w:rsidR="000105EB" w:rsidRDefault="000105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9C78C78" wp14:editId="79A3817A">
            <wp:extent cx="5943600" cy="1817370"/>
            <wp:effectExtent l="0" t="0" r="0" b="0"/>
            <wp:docPr id="19111684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68474" name="Picture 19111684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1028"/>
        <w:gridCol w:w="884"/>
        <w:gridCol w:w="876"/>
        <w:gridCol w:w="876"/>
        <w:gridCol w:w="843"/>
        <w:gridCol w:w="876"/>
        <w:gridCol w:w="853"/>
        <w:gridCol w:w="853"/>
        <w:gridCol w:w="793"/>
      </w:tblGrid>
      <w:tr w:rsidR="009E3532" w14:paraId="1E863029" w14:textId="77777777" w:rsidTr="009D4546">
        <w:tc>
          <w:tcPr>
            <w:tcW w:w="1489" w:type="dxa"/>
          </w:tcPr>
          <w:p w14:paraId="201884EB" w14:textId="77777777" w:rsidR="009E3532" w:rsidRPr="000105EB" w:rsidRDefault="009E3532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Vin</w:t>
            </w:r>
          </w:p>
        </w:tc>
        <w:tc>
          <w:tcPr>
            <w:tcW w:w="1041" w:type="dxa"/>
          </w:tcPr>
          <w:p w14:paraId="67AFDEC5" w14:textId="77777777" w:rsidR="009E3532" w:rsidRPr="000105EB" w:rsidRDefault="009E3532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0.1</w:t>
            </w:r>
          </w:p>
        </w:tc>
        <w:tc>
          <w:tcPr>
            <w:tcW w:w="885" w:type="dxa"/>
          </w:tcPr>
          <w:p w14:paraId="61021CA2" w14:textId="77777777" w:rsidR="009E3532" w:rsidRPr="000105EB" w:rsidRDefault="009E3532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0.2</w:t>
            </w:r>
          </w:p>
        </w:tc>
        <w:tc>
          <w:tcPr>
            <w:tcW w:w="835" w:type="dxa"/>
          </w:tcPr>
          <w:p w14:paraId="2911505D" w14:textId="77777777" w:rsidR="009E3532" w:rsidRPr="000105EB" w:rsidRDefault="009E3532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0.3</w:t>
            </w:r>
          </w:p>
        </w:tc>
        <w:tc>
          <w:tcPr>
            <w:tcW w:w="860" w:type="dxa"/>
          </w:tcPr>
          <w:p w14:paraId="1844CDA3" w14:textId="77777777" w:rsidR="009E3532" w:rsidRPr="000105EB" w:rsidRDefault="009E3532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0.4</w:t>
            </w:r>
          </w:p>
        </w:tc>
        <w:tc>
          <w:tcPr>
            <w:tcW w:w="861" w:type="dxa"/>
          </w:tcPr>
          <w:p w14:paraId="2291B57E" w14:textId="77777777" w:rsidR="009E3532" w:rsidRPr="000105EB" w:rsidRDefault="009E3532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0.5</w:t>
            </w:r>
          </w:p>
        </w:tc>
        <w:tc>
          <w:tcPr>
            <w:tcW w:w="861" w:type="dxa"/>
          </w:tcPr>
          <w:p w14:paraId="4AEC5CFE" w14:textId="77777777" w:rsidR="009E3532" w:rsidRPr="000105EB" w:rsidRDefault="009E3532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0.6</w:t>
            </w:r>
          </w:p>
        </w:tc>
        <w:tc>
          <w:tcPr>
            <w:tcW w:w="861" w:type="dxa"/>
          </w:tcPr>
          <w:p w14:paraId="68B85B48" w14:textId="77777777" w:rsidR="009E3532" w:rsidRPr="000105EB" w:rsidRDefault="009E3532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0.7</w:t>
            </w:r>
          </w:p>
        </w:tc>
        <w:tc>
          <w:tcPr>
            <w:tcW w:w="861" w:type="dxa"/>
          </w:tcPr>
          <w:p w14:paraId="0392BF4A" w14:textId="77777777" w:rsidR="009E3532" w:rsidRPr="000105EB" w:rsidRDefault="009E3532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0.8</w:t>
            </w:r>
          </w:p>
        </w:tc>
        <w:tc>
          <w:tcPr>
            <w:tcW w:w="796" w:type="dxa"/>
          </w:tcPr>
          <w:p w14:paraId="2FC11D1A" w14:textId="77777777" w:rsidR="009E3532" w:rsidRPr="000105EB" w:rsidRDefault="009E3532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0.9</w:t>
            </w:r>
          </w:p>
        </w:tc>
      </w:tr>
      <w:tr w:rsidR="009E3532" w14:paraId="05CD58BF" w14:textId="77777777" w:rsidTr="009D4546">
        <w:tc>
          <w:tcPr>
            <w:tcW w:w="1489" w:type="dxa"/>
          </w:tcPr>
          <w:p w14:paraId="1CF253D6" w14:textId="77777777" w:rsidR="009E3532" w:rsidRPr="000105EB" w:rsidRDefault="009E3532" w:rsidP="009D454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105EB">
              <w:rPr>
                <w:rFonts w:ascii="Times New Roman" w:hAnsi="Times New Roman" w:cs="Times New Roman"/>
                <w:b/>
                <w:bCs/>
              </w:rPr>
              <w:t>Vout</w:t>
            </w:r>
            <w:proofErr w:type="spellEnd"/>
            <w:r w:rsidRPr="000105EB">
              <w:rPr>
                <w:rFonts w:ascii="Times New Roman" w:hAnsi="Times New Roman" w:cs="Times New Roman"/>
                <w:b/>
                <w:bCs/>
              </w:rPr>
              <w:t>(mV)</w:t>
            </w:r>
          </w:p>
        </w:tc>
        <w:tc>
          <w:tcPr>
            <w:tcW w:w="1041" w:type="dxa"/>
          </w:tcPr>
          <w:p w14:paraId="17870266" w14:textId="6261EFC3" w:rsidR="009E3532" w:rsidRPr="000105EB" w:rsidRDefault="009E3532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998,94</w:t>
            </w:r>
          </w:p>
        </w:tc>
        <w:tc>
          <w:tcPr>
            <w:tcW w:w="885" w:type="dxa"/>
          </w:tcPr>
          <w:p w14:paraId="3173CBBD" w14:textId="4EC8A49D" w:rsidR="009E3532" w:rsidRPr="000105EB" w:rsidRDefault="009E3532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990,22</w:t>
            </w:r>
          </w:p>
        </w:tc>
        <w:tc>
          <w:tcPr>
            <w:tcW w:w="835" w:type="dxa"/>
          </w:tcPr>
          <w:p w14:paraId="425BCC7B" w14:textId="0D8C10EF" w:rsidR="009E3532" w:rsidRPr="000105EB" w:rsidRDefault="009E3532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940,95</w:t>
            </w:r>
          </w:p>
        </w:tc>
        <w:tc>
          <w:tcPr>
            <w:tcW w:w="860" w:type="dxa"/>
          </w:tcPr>
          <w:p w14:paraId="56C054B6" w14:textId="3D7E42C8" w:rsidR="009E3532" w:rsidRPr="000105EB" w:rsidRDefault="009E3532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775,48</w:t>
            </w:r>
          </w:p>
        </w:tc>
        <w:tc>
          <w:tcPr>
            <w:tcW w:w="861" w:type="dxa"/>
          </w:tcPr>
          <w:p w14:paraId="2B7EB5A4" w14:textId="1186361C" w:rsidR="009E3532" w:rsidRPr="000105EB" w:rsidRDefault="009E3532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93,8</w:t>
            </w:r>
          </w:p>
        </w:tc>
        <w:tc>
          <w:tcPr>
            <w:tcW w:w="861" w:type="dxa"/>
          </w:tcPr>
          <w:p w14:paraId="370B2128" w14:textId="31A761FF" w:rsidR="009E3532" w:rsidRPr="000105EB" w:rsidRDefault="009E3532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29,814</w:t>
            </w:r>
          </w:p>
        </w:tc>
        <w:tc>
          <w:tcPr>
            <w:tcW w:w="861" w:type="dxa"/>
          </w:tcPr>
          <w:p w14:paraId="4103C76F" w14:textId="498203AF" w:rsidR="009E3532" w:rsidRPr="000105EB" w:rsidRDefault="009E3532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8,275</w:t>
            </w:r>
          </w:p>
        </w:tc>
        <w:tc>
          <w:tcPr>
            <w:tcW w:w="861" w:type="dxa"/>
          </w:tcPr>
          <w:p w14:paraId="4906C73D" w14:textId="7F080A47" w:rsidR="009E3532" w:rsidRPr="000105EB" w:rsidRDefault="00A17616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1,371</w:t>
            </w:r>
          </w:p>
        </w:tc>
        <w:tc>
          <w:tcPr>
            <w:tcW w:w="796" w:type="dxa"/>
          </w:tcPr>
          <w:p w14:paraId="241647CD" w14:textId="77242D2E" w:rsidR="009E3532" w:rsidRPr="000105EB" w:rsidRDefault="009E3532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0,</w:t>
            </w:r>
            <w:r w:rsidR="00A17616">
              <w:rPr>
                <w:rFonts w:ascii="Times New Roman" w:hAnsi="Times New Roman" w:cs="Times New Roman"/>
                <w:b/>
                <w:bCs/>
              </w:rPr>
              <w:t>155</w:t>
            </w:r>
          </w:p>
        </w:tc>
      </w:tr>
    </w:tbl>
    <w:p w14:paraId="57650BA4" w14:textId="77777777" w:rsidR="00A17616" w:rsidRDefault="00A17616">
      <w:pPr>
        <w:rPr>
          <w:rFonts w:ascii="Times New Roman" w:hAnsi="Times New Roman" w:cs="Times New Roman"/>
          <w:b/>
          <w:bCs/>
        </w:rPr>
      </w:pPr>
    </w:p>
    <w:p w14:paraId="54E345C9" w14:textId="769F469E" w:rsidR="009E3532" w:rsidRDefault="00A17616">
      <w:pPr>
        <w:rPr>
          <w:rFonts w:ascii="Times New Roman" w:hAnsi="Times New Roman" w:cs="Times New Roman"/>
          <w:b/>
          <w:bCs/>
        </w:rPr>
      </w:pPr>
      <w:bookmarkStart w:id="0" w:name="_Hlk196320962"/>
      <w:proofErr w:type="spellStart"/>
      <w:r>
        <w:rPr>
          <w:rFonts w:ascii="Times New Roman" w:hAnsi="Times New Roman" w:cs="Times New Roman"/>
          <w:b/>
          <w:bCs/>
        </w:rPr>
        <w:t>Nhật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xét</w:t>
      </w:r>
      <w:proofErr w:type="spellEnd"/>
    </w:p>
    <w:p w14:paraId="68D77A78" w14:textId="7E7C8FAF" w:rsidR="00A17616" w:rsidRPr="005A6A15" w:rsidRDefault="00A17616" w:rsidP="00A17616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Do A,</w:t>
      </w:r>
      <w:r w:rsidR="003C11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cổng</w:t>
      </w:r>
      <w:proofErr w:type="spellEnd"/>
      <w:r>
        <w:rPr>
          <w:rFonts w:ascii="Times New Roman" w:hAnsi="Times New Roman" w:cs="Times New Roman"/>
        </w:rPr>
        <w:t xml:space="preserve"> nor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Vin, </w:t>
      </w:r>
      <w:proofErr w:type="spellStart"/>
      <w:r>
        <w:rPr>
          <w:rFonts w:ascii="Times New Roman" w:hAnsi="Times New Roman" w:cs="Times New Roman"/>
        </w:rPr>
        <w:t>Vout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=</w:t>
      </w:r>
      <w:r w:rsidR="003C11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0V,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dõi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ngõ</w:t>
      </w:r>
      <w:proofErr w:type="spellEnd"/>
      <w:r>
        <w:rPr>
          <w:rFonts w:ascii="Times New Roman" w:hAnsi="Times New Roman" w:cs="Times New Roman"/>
        </w:rPr>
        <w:t xml:space="preserve"> ra so </w:t>
      </w:r>
      <w:proofErr w:type="spellStart"/>
      <w:r>
        <w:rPr>
          <w:rFonts w:ascii="Times New Roman" w:hAnsi="Times New Roman" w:cs="Times New Roman"/>
        </w:rPr>
        <w:t>sánh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  <w:vertAlign w:val="subscript"/>
        </w:rPr>
        <w:t>A</w:t>
      </w:r>
    </w:p>
    <w:p w14:paraId="2D8240FC" w14:textId="04A91529" w:rsidR="00A17616" w:rsidRDefault="00A17616" w:rsidP="00A17616">
      <w:pPr>
        <w:rPr>
          <w:rFonts w:ascii="Times New Roman" w:hAnsi="Times New Roman" w:cs="Times New Roman"/>
        </w:rPr>
      </w:pPr>
      <w:bookmarkStart w:id="1" w:name="_Hlk196320992"/>
      <w:bookmarkEnd w:id="0"/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>, V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0.1V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0.4V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0, </w:t>
      </w:r>
      <w:proofErr w:type="spellStart"/>
      <w:r>
        <w:rPr>
          <w:rFonts w:ascii="Times New Roman" w:hAnsi="Times New Roman" w:cs="Times New Roman"/>
        </w:rPr>
        <w:t>Vout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998,94 mV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775,48mV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1.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A=</w:t>
      </w:r>
      <w:proofErr w:type="gramStart"/>
      <w:r>
        <w:rPr>
          <w:rFonts w:ascii="Times New Roman" w:hAnsi="Times New Roman" w:cs="Times New Roman"/>
        </w:rPr>
        <w:t>0;B</w:t>
      </w:r>
      <w:proofErr w:type="gramEnd"/>
      <w:r>
        <w:rPr>
          <w:rFonts w:ascii="Times New Roman" w:hAnsi="Times New Roman" w:cs="Times New Roman"/>
        </w:rPr>
        <w:t>=0 =&gt; Out=1</w:t>
      </w:r>
    </w:p>
    <w:p w14:paraId="7903D2E5" w14:textId="66029301" w:rsidR="00A17616" w:rsidRDefault="00A17616" w:rsidP="00A17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Vin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0.5mV, </w:t>
      </w:r>
      <w:proofErr w:type="spellStart"/>
      <w:r>
        <w:rPr>
          <w:rFonts w:ascii="Times New Roman" w:hAnsi="Times New Roman" w:cs="Times New Roman"/>
        </w:rPr>
        <w:t>Vout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93,8mV.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Vin </w:t>
      </w:r>
      <w:proofErr w:type="spellStart"/>
      <w:r>
        <w:rPr>
          <w:rFonts w:ascii="Times New Roman" w:hAnsi="Times New Roman" w:cs="Times New Roman"/>
        </w:rPr>
        <w:t>càng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gần</w:t>
      </w:r>
      <w:proofErr w:type="spellEnd"/>
      <w:r>
        <w:rPr>
          <w:rFonts w:ascii="Times New Roman" w:hAnsi="Times New Roman" w:cs="Times New Roman"/>
        </w:rPr>
        <w:t xml:space="preserve"> 1V (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1)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0</w:t>
      </w:r>
      <w:proofErr w:type="gramStart"/>
      <w:r>
        <w:rPr>
          <w:rFonts w:ascii="Times New Roman" w:hAnsi="Times New Roman" w:cs="Times New Roman"/>
        </w:rPr>
        <w:t xml:space="preserve">mV(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0).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A=</w:t>
      </w:r>
      <w:proofErr w:type="gramStart"/>
      <w:r>
        <w:rPr>
          <w:rFonts w:ascii="Times New Roman" w:hAnsi="Times New Roman" w:cs="Times New Roman"/>
        </w:rPr>
        <w:t>1;B</w:t>
      </w:r>
      <w:proofErr w:type="gramEnd"/>
      <w:r>
        <w:rPr>
          <w:rFonts w:ascii="Times New Roman" w:hAnsi="Times New Roman" w:cs="Times New Roman"/>
        </w:rPr>
        <w:t>=0 =&gt; Out=0</w:t>
      </w:r>
    </w:p>
    <w:p w14:paraId="41F139ED" w14:textId="12D23667" w:rsidR="00A17616" w:rsidRDefault="00A17616" w:rsidP="00A176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cổng</w:t>
      </w:r>
      <w:proofErr w:type="spellEnd"/>
      <w:r>
        <w:rPr>
          <w:rFonts w:ascii="Times New Roman" w:hAnsi="Times New Roman" w:cs="Times New Roman"/>
        </w:rPr>
        <w:t xml:space="preserve"> nor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Vin =0,5V</w:t>
      </w:r>
    </w:p>
    <w:bookmarkEnd w:id="1"/>
    <w:p w14:paraId="67044457" w14:textId="77777777" w:rsidR="00A17616" w:rsidRDefault="00A17616" w:rsidP="00A17616">
      <w:pPr>
        <w:rPr>
          <w:rFonts w:ascii="Times New Roman" w:hAnsi="Times New Roman" w:cs="Times New Roman"/>
        </w:rPr>
      </w:pPr>
    </w:p>
    <w:p w14:paraId="0DC0D4DD" w14:textId="77777777" w:rsidR="00A17616" w:rsidRDefault="00A17616" w:rsidP="00A17616">
      <w:pPr>
        <w:rPr>
          <w:rFonts w:ascii="Times New Roman" w:hAnsi="Times New Roman" w:cs="Times New Roman"/>
        </w:rPr>
      </w:pPr>
    </w:p>
    <w:p w14:paraId="1D2406FD" w14:textId="10613B92" w:rsidR="00A17616" w:rsidRDefault="00A17616" w:rsidP="00A17616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Cổng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xor</w:t>
      </w:r>
      <w:proofErr w:type="spellEnd"/>
    </w:p>
    <w:p w14:paraId="45A7B0F5" w14:textId="24757829" w:rsidR="00A17616" w:rsidRDefault="00A17616" w:rsidP="00A176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98F893F" wp14:editId="7D2C5D91">
            <wp:extent cx="5943600" cy="1814195"/>
            <wp:effectExtent l="0" t="0" r="0" b="0"/>
            <wp:docPr id="8130493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49318" name="Picture 8130493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0935" w14:textId="32094734" w:rsidR="00A17616" w:rsidRDefault="00A17616" w:rsidP="00A17616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Nhận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xét</w:t>
      </w:r>
      <w:proofErr w:type="spellEnd"/>
    </w:p>
    <w:p w14:paraId="1EB11F3A" w14:textId="0B391F2C" w:rsidR="00A17616" w:rsidRDefault="00A17616" w:rsidP="00A1761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Theo </w:t>
      </w:r>
      <w:proofErr w:type="spellStart"/>
      <w:r>
        <w:rPr>
          <w:rFonts w:ascii="Times New Roman" w:hAnsi="Times New Roman" w:cs="Times New Roman"/>
          <w:bCs/>
        </w:rPr>
        <w:t>lý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thuyết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nếu</w:t>
      </w:r>
      <w:proofErr w:type="spellEnd"/>
      <w:r>
        <w:rPr>
          <w:rFonts w:ascii="Times New Roman" w:hAnsi="Times New Roman" w:cs="Times New Roman"/>
          <w:bCs/>
        </w:rPr>
        <w:t xml:space="preserve"> ta </w:t>
      </w:r>
      <w:proofErr w:type="spellStart"/>
      <w:r>
        <w:rPr>
          <w:rFonts w:ascii="Times New Roman" w:hAnsi="Times New Roman" w:cs="Times New Roman"/>
          <w:bCs/>
        </w:rPr>
        <w:t>cấp</w:t>
      </w:r>
      <w:proofErr w:type="spellEnd"/>
      <w:r>
        <w:rPr>
          <w:rFonts w:ascii="Times New Roman" w:hAnsi="Times New Roman" w:cs="Times New Roman"/>
          <w:bCs/>
        </w:rPr>
        <w:t xml:space="preserve"> V</w:t>
      </w:r>
      <w:r>
        <w:rPr>
          <w:rFonts w:ascii="Times New Roman" w:hAnsi="Times New Roman" w:cs="Times New Roman"/>
          <w:bCs/>
          <w:vertAlign w:val="subscript"/>
        </w:rPr>
        <w:t>B</w:t>
      </w:r>
      <w:r>
        <w:rPr>
          <w:rFonts w:ascii="Times New Roman" w:hAnsi="Times New Roman" w:cs="Times New Roman"/>
          <w:bCs/>
        </w:rPr>
        <w:t xml:space="preserve"> =1V </w:t>
      </w:r>
      <w:proofErr w:type="spellStart"/>
      <w:r>
        <w:rPr>
          <w:rFonts w:ascii="Times New Roman" w:hAnsi="Times New Roman" w:cs="Times New Roman"/>
          <w:bCs/>
        </w:rPr>
        <w:t>thì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mạch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xor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hoạt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động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như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một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cổng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bù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của</w:t>
      </w:r>
      <w:proofErr w:type="spellEnd"/>
      <w:r>
        <w:rPr>
          <w:rFonts w:ascii="Times New Roman" w:hAnsi="Times New Roman" w:cs="Times New Roman"/>
          <w:bCs/>
        </w:rPr>
        <w:t xml:space="preserve"> V</w:t>
      </w:r>
      <w:r>
        <w:rPr>
          <w:rFonts w:ascii="Times New Roman" w:hAnsi="Times New Roman" w:cs="Times New Roman"/>
          <w:bCs/>
          <w:vertAlign w:val="subscript"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999"/>
        <w:gridCol w:w="884"/>
        <w:gridCol w:w="876"/>
        <w:gridCol w:w="876"/>
        <w:gridCol w:w="876"/>
        <w:gridCol w:w="876"/>
        <w:gridCol w:w="876"/>
        <w:gridCol w:w="846"/>
        <w:gridCol w:w="790"/>
      </w:tblGrid>
      <w:tr w:rsidR="005925BA" w14:paraId="01E197DF" w14:textId="77777777" w:rsidTr="005925BA">
        <w:tc>
          <w:tcPr>
            <w:tcW w:w="1451" w:type="dxa"/>
          </w:tcPr>
          <w:p w14:paraId="0B5A134A" w14:textId="77777777" w:rsidR="00A17616" w:rsidRPr="000105EB" w:rsidRDefault="00A17616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Vin</w:t>
            </w:r>
          </w:p>
        </w:tc>
        <w:tc>
          <w:tcPr>
            <w:tcW w:w="999" w:type="dxa"/>
          </w:tcPr>
          <w:p w14:paraId="19A2B1A9" w14:textId="77777777" w:rsidR="00A17616" w:rsidRPr="000105EB" w:rsidRDefault="00A17616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0.1</w:t>
            </w:r>
          </w:p>
        </w:tc>
        <w:tc>
          <w:tcPr>
            <w:tcW w:w="884" w:type="dxa"/>
          </w:tcPr>
          <w:p w14:paraId="11866794" w14:textId="77777777" w:rsidR="00A17616" w:rsidRPr="000105EB" w:rsidRDefault="00A17616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0.2</w:t>
            </w:r>
          </w:p>
        </w:tc>
        <w:tc>
          <w:tcPr>
            <w:tcW w:w="876" w:type="dxa"/>
          </w:tcPr>
          <w:p w14:paraId="6C4061AB" w14:textId="77777777" w:rsidR="00A17616" w:rsidRPr="000105EB" w:rsidRDefault="00A17616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0.3</w:t>
            </w:r>
          </w:p>
        </w:tc>
        <w:tc>
          <w:tcPr>
            <w:tcW w:w="876" w:type="dxa"/>
          </w:tcPr>
          <w:p w14:paraId="7CEFD334" w14:textId="77777777" w:rsidR="00A17616" w:rsidRPr="000105EB" w:rsidRDefault="00A17616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0.4</w:t>
            </w:r>
          </w:p>
        </w:tc>
        <w:tc>
          <w:tcPr>
            <w:tcW w:w="876" w:type="dxa"/>
          </w:tcPr>
          <w:p w14:paraId="17867C49" w14:textId="77777777" w:rsidR="00A17616" w:rsidRPr="000105EB" w:rsidRDefault="00A17616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0.5</w:t>
            </w:r>
          </w:p>
        </w:tc>
        <w:tc>
          <w:tcPr>
            <w:tcW w:w="876" w:type="dxa"/>
          </w:tcPr>
          <w:p w14:paraId="1D5AC2E1" w14:textId="77777777" w:rsidR="00A17616" w:rsidRPr="000105EB" w:rsidRDefault="00A17616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0.6</w:t>
            </w:r>
          </w:p>
        </w:tc>
        <w:tc>
          <w:tcPr>
            <w:tcW w:w="876" w:type="dxa"/>
          </w:tcPr>
          <w:p w14:paraId="3DF2FAB8" w14:textId="77777777" w:rsidR="00A17616" w:rsidRPr="000105EB" w:rsidRDefault="00A17616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0.7</w:t>
            </w:r>
          </w:p>
        </w:tc>
        <w:tc>
          <w:tcPr>
            <w:tcW w:w="846" w:type="dxa"/>
          </w:tcPr>
          <w:p w14:paraId="2D893B8A" w14:textId="77777777" w:rsidR="00A17616" w:rsidRPr="000105EB" w:rsidRDefault="00A17616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0.8</w:t>
            </w:r>
          </w:p>
        </w:tc>
        <w:tc>
          <w:tcPr>
            <w:tcW w:w="790" w:type="dxa"/>
          </w:tcPr>
          <w:p w14:paraId="04BDD6AF" w14:textId="77777777" w:rsidR="00A17616" w:rsidRPr="000105EB" w:rsidRDefault="00A17616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0.9</w:t>
            </w:r>
          </w:p>
        </w:tc>
      </w:tr>
      <w:tr w:rsidR="005925BA" w14:paraId="21446552" w14:textId="77777777" w:rsidTr="005925BA">
        <w:tc>
          <w:tcPr>
            <w:tcW w:w="1451" w:type="dxa"/>
          </w:tcPr>
          <w:p w14:paraId="468C0480" w14:textId="77777777" w:rsidR="00A17616" w:rsidRPr="000105EB" w:rsidRDefault="00A17616" w:rsidP="009D454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105EB">
              <w:rPr>
                <w:rFonts w:ascii="Times New Roman" w:hAnsi="Times New Roman" w:cs="Times New Roman"/>
                <w:b/>
                <w:bCs/>
              </w:rPr>
              <w:t>Vout</w:t>
            </w:r>
            <w:proofErr w:type="spellEnd"/>
            <w:r w:rsidRPr="000105EB">
              <w:rPr>
                <w:rFonts w:ascii="Times New Roman" w:hAnsi="Times New Roman" w:cs="Times New Roman"/>
                <w:b/>
                <w:bCs/>
              </w:rPr>
              <w:t>(mV)</w:t>
            </w:r>
          </w:p>
        </w:tc>
        <w:tc>
          <w:tcPr>
            <w:tcW w:w="999" w:type="dxa"/>
          </w:tcPr>
          <w:p w14:paraId="04958F14" w14:textId="50A2B3B1" w:rsidR="00A17616" w:rsidRPr="000105EB" w:rsidRDefault="00A17616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999,4</w:t>
            </w:r>
          </w:p>
        </w:tc>
        <w:tc>
          <w:tcPr>
            <w:tcW w:w="884" w:type="dxa"/>
          </w:tcPr>
          <w:p w14:paraId="789E9DF2" w14:textId="081A26A0" w:rsidR="00A17616" w:rsidRPr="000105EB" w:rsidRDefault="00A17616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994,69</w:t>
            </w:r>
          </w:p>
        </w:tc>
        <w:tc>
          <w:tcPr>
            <w:tcW w:w="876" w:type="dxa"/>
          </w:tcPr>
          <w:p w14:paraId="781E4924" w14:textId="255C6E9D" w:rsidR="00A17616" w:rsidRPr="000105EB" w:rsidRDefault="00A17616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964,15</w:t>
            </w:r>
          </w:p>
        </w:tc>
        <w:tc>
          <w:tcPr>
            <w:tcW w:w="876" w:type="dxa"/>
          </w:tcPr>
          <w:p w14:paraId="3CE8F093" w14:textId="5ABEEF64" w:rsidR="00A17616" w:rsidRPr="000105EB" w:rsidRDefault="005925BA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808,07</w:t>
            </w:r>
          </w:p>
        </w:tc>
        <w:tc>
          <w:tcPr>
            <w:tcW w:w="876" w:type="dxa"/>
          </w:tcPr>
          <w:p w14:paraId="4F62130A" w14:textId="75176EA5" w:rsidR="00A17616" w:rsidRPr="000105EB" w:rsidRDefault="005925BA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146,22</w:t>
            </w:r>
          </w:p>
        </w:tc>
        <w:tc>
          <w:tcPr>
            <w:tcW w:w="876" w:type="dxa"/>
          </w:tcPr>
          <w:p w14:paraId="00814618" w14:textId="73D12D2B" w:rsidR="00A17616" w:rsidRPr="000105EB" w:rsidRDefault="005925BA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63,634</w:t>
            </w:r>
          </w:p>
        </w:tc>
        <w:tc>
          <w:tcPr>
            <w:tcW w:w="876" w:type="dxa"/>
          </w:tcPr>
          <w:p w14:paraId="7A6AC9ED" w14:textId="1060191E" w:rsidR="00A17616" w:rsidRPr="000105EB" w:rsidRDefault="005925BA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24,159</w:t>
            </w:r>
          </w:p>
        </w:tc>
        <w:tc>
          <w:tcPr>
            <w:tcW w:w="846" w:type="dxa"/>
          </w:tcPr>
          <w:p w14:paraId="6DD186AD" w14:textId="48C0339C" w:rsidR="00A17616" w:rsidRPr="000105EB" w:rsidRDefault="005925BA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5,258</w:t>
            </w:r>
          </w:p>
        </w:tc>
        <w:tc>
          <w:tcPr>
            <w:tcW w:w="790" w:type="dxa"/>
          </w:tcPr>
          <w:p w14:paraId="1A2890B6" w14:textId="6202159E" w:rsidR="00A17616" w:rsidRPr="000105EB" w:rsidRDefault="005925BA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0,652</w:t>
            </w:r>
          </w:p>
        </w:tc>
      </w:tr>
    </w:tbl>
    <w:p w14:paraId="2D9F9C59" w14:textId="77777777" w:rsidR="005925BA" w:rsidRDefault="005925BA" w:rsidP="005925BA">
      <w:pPr>
        <w:rPr>
          <w:rFonts w:ascii="Times New Roman" w:hAnsi="Times New Roman" w:cs="Times New Roman"/>
        </w:rPr>
      </w:pPr>
    </w:p>
    <w:p w14:paraId="3A87DCE9" w14:textId="329F8662" w:rsidR="005925BA" w:rsidRDefault="005925BA" w:rsidP="005925B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>, V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0.1V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0.4V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0, </w:t>
      </w:r>
      <w:proofErr w:type="spellStart"/>
      <w:r>
        <w:rPr>
          <w:rFonts w:ascii="Times New Roman" w:hAnsi="Times New Roman" w:cs="Times New Roman"/>
        </w:rPr>
        <w:t>Vout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999,4 mV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808,07mV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1.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A=</w:t>
      </w:r>
      <w:proofErr w:type="gramStart"/>
      <w:r>
        <w:rPr>
          <w:rFonts w:ascii="Times New Roman" w:hAnsi="Times New Roman" w:cs="Times New Roman"/>
        </w:rPr>
        <w:t>0;B</w:t>
      </w:r>
      <w:proofErr w:type="gramEnd"/>
      <w:r>
        <w:rPr>
          <w:rFonts w:ascii="Times New Roman" w:hAnsi="Times New Roman" w:cs="Times New Roman"/>
        </w:rPr>
        <w:t>=1 =&gt; Out=1</w:t>
      </w:r>
    </w:p>
    <w:p w14:paraId="44FCB3E9" w14:textId="7212C42F" w:rsidR="005925BA" w:rsidRPr="005925BA" w:rsidRDefault="005925BA" w:rsidP="00A17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Vin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0.5mV, </w:t>
      </w:r>
      <w:proofErr w:type="spellStart"/>
      <w:r>
        <w:rPr>
          <w:rFonts w:ascii="Times New Roman" w:hAnsi="Times New Roman" w:cs="Times New Roman"/>
        </w:rPr>
        <w:t>Vout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146,22mV.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Vin </w:t>
      </w:r>
      <w:proofErr w:type="spellStart"/>
      <w:r>
        <w:rPr>
          <w:rFonts w:ascii="Times New Roman" w:hAnsi="Times New Roman" w:cs="Times New Roman"/>
        </w:rPr>
        <w:t>càng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gần</w:t>
      </w:r>
      <w:proofErr w:type="spellEnd"/>
      <w:r>
        <w:rPr>
          <w:rFonts w:ascii="Times New Roman" w:hAnsi="Times New Roman" w:cs="Times New Roman"/>
        </w:rPr>
        <w:t xml:space="preserve"> 1V (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1)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0</w:t>
      </w:r>
      <w:proofErr w:type="gramStart"/>
      <w:r>
        <w:rPr>
          <w:rFonts w:ascii="Times New Roman" w:hAnsi="Times New Roman" w:cs="Times New Roman"/>
        </w:rPr>
        <w:t xml:space="preserve">mV(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0).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A=</w:t>
      </w:r>
      <w:proofErr w:type="gramStart"/>
      <w:r>
        <w:rPr>
          <w:rFonts w:ascii="Times New Roman" w:hAnsi="Times New Roman" w:cs="Times New Roman"/>
        </w:rPr>
        <w:t>1;B</w:t>
      </w:r>
      <w:proofErr w:type="gramEnd"/>
      <w:r>
        <w:rPr>
          <w:rFonts w:ascii="Times New Roman" w:hAnsi="Times New Roman" w:cs="Times New Roman"/>
        </w:rPr>
        <w:t>=1 =&gt; Out=0</w:t>
      </w:r>
    </w:p>
    <w:p w14:paraId="6535F8AB" w14:textId="0742C8E7" w:rsidR="00A17616" w:rsidRPr="00A17616" w:rsidRDefault="00A17616" w:rsidP="00A176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821FCD8" wp14:editId="660C33CE">
            <wp:extent cx="5943600" cy="1910080"/>
            <wp:effectExtent l="0" t="0" r="0" b="0"/>
            <wp:docPr id="2292888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88866" name="Picture 2292888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15BE" w14:textId="0B1ECEEA" w:rsidR="00714B21" w:rsidRDefault="00A17616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Nhận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xét</w:t>
      </w:r>
      <w:proofErr w:type="spellEnd"/>
    </w:p>
    <w:p w14:paraId="69E78629" w14:textId="14E4A424" w:rsidR="005925BA" w:rsidRPr="005925BA" w:rsidRDefault="005925B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Theo </w:t>
      </w:r>
      <w:proofErr w:type="spellStart"/>
      <w:r>
        <w:rPr>
          <w:rFonts w:ascii="Times New Roman" w:hAnsi="Times New Roman" w:cs="Times New Roman"/>
          <w:bCs/>
        </w:rPr>
        <w:t>lý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thuyết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nếu</w:t>
      </w:r>
      <w:proofErr w:type="spellEnd"/>
      <w:r>
        <w:rPr>
          <w:rFonts w:ascii="Times New Roman" w:hAnsi="Times New Roman" w:cs="Times New Roman"/>
          <w:bCs/>
        </w:rPr>
        <w:t xml:space="preserve"> ta </w:t>
      </w:r>
      <w:proofErr w:type="spellStart"/>
      <w:r>
        <w:rPr>
          <w:rFonts w:ascii="Times New Roman" w:hAnsi="Times New Roman" w:cs="Times New Roman"/>
          <w:bCs/>
        </w:rPr>
        <w:t>cấp</w:t>
      </w:r>
      <w:proofErr w:type="spellEnd"/>
      <w:r>
        <w:rPr>
          <w:rFonts w:ascii="Times New Roman" w:hAnsi="Times New Roman" w:cs="Times New Roman"/>
          <w:bCs/>
        </w:rPr>
        <w:t xml:space="preserve"> V</w:t>
      </w:r>
      <w:r>
        <w:rPr>
          <w:rFonts w:ascii="Times New Roman" w:hAnsi="Times New Roman" w:cs="Times New Roman"/>
          <w:bCs/>
          <w:vertAlign w:val="subscript"/>
        </w:rPr>
        <w:t>B</w:t>
      </w:r>
      <w:r>
        <w:rPr>
          <w:rFonts w:ascii="Times New Roman" w:hAnsi="Times New Roman" w:cs="Times New Roman"/>
          <w:bCs/>
        </w:rPr>
        <w:t xml:space="preserve"> =0V </w:t>
      </w:r>
      <w:proofErr w:type="spellStart"/>
      <w:r>
        <w:rPr>
          <w:rFonts w:ascii="Times New Roman" w:hAnsi="Times New Roman" w:cs="Times New Roman"/>
          <w:bCs/>
        </w:rPr>
        <w:t>thì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mạch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xor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hoạt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động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với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V</w:t>
      </w:r>
      <w:r>
        <w:rPr>
          <w:rFonts w:ascii="Times New Roman" w:hAnsi="Times New Roman" w:cs="Times New Roman"/>
          <w:bCs/>
          <w:vertAlign w:val="subscript"/>
        </w:rPr>
        <w:t>out</w:t>
      </w:r>
      <w:proofErr w:type="spellEnd"/>
      <w:r>
        <w:rPr>
          <w:rFonts w:ascii="Times New Roman" w:hAnsi="Times New Roman" w:cs="Times New Roman"/>
          <w:bCs/>
        </w:rPr>
        <w:t>= V</w:t>
      </w:r>
      <w:r>
        <w:rPr>
          <w:rFonts w:ascii="Times New Roman" w:hAnsi="Times New Roman" w:cs="Times New Roman"/>
          <w:bCs/>
          <w:vertAlign w:val="subscript"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1008"/>
        <w:gridCol w:w="870"/>
        <w:gridCol w:w="812"/>
        <w:gridCol w:w="848"/>
        <w:gridCol w:w="876"/>
        <w:gridCol w:w="849"/>
        <w:gridCol w:w="876"/>
        <w:gridCol w:w="876"/>
        <w:gridCol w:w="876"/>
      </w:tblGrid>
      <w:tr w:rsidR="005925BA" w14:paraId="4F2B6781" w14:textId="77777777" w:rsidTr="009D4546">
        <w:tc>
          <w:tcPr>
            <w:tcW w:w="1489" w:type="dxa"/>
          </w:tcPr>
          <w:p w14:paraId="09D0BB8F" w14:textId="77777777" w:rsidR="00A17616" w:rsidRPr="000105EB" w:rsidRDefault="00A17616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Vin</w:t>
            </w:r>
          </w:p>
        </w:tc>
        <w:tc>
          <w:tcPr>
            <w:tcW w:w="1041" w:type="dxa"/>
          </w:tcPr>
          <w:p w14:paraId="27B8087C" w14:textId="77777777" w:rsidR="00A17616" w:rsidRPr="000105EB" w:rsidRDefault="00A17616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0.1</w:t>
            </w:r>
          </w:p>
        </w:tc>
        <w:tc>
          <w:tcPr>
            <w:tcW w:w="885" w:type="dxa"/>
          </w:tcPr>
          <w:p w14:paraId="5A2A44FA" w14:textId="77777777" w:rsidR="00A17616" w:rsidRPr="000105EB" w:rsidRDefault="00A17616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0.2</w:t>
            </w:r>
          </w:p>
        </w:tc>
        <w:tc>
          <w:tcPr>
            <w:tcW w:w="835" w:type="dxa"/>
          </w:tcPr>
          <w:p w14:paraId="22A5130C" w14:textId="77777777" w:rsidR="00A17616" w:rsidRPr="000105EB" w:rsidRDefault="00A17616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0.3</w:t>
            </w:r>
          </w:p>
        </w:tc>
        <w:tc>
          <w:tcPr>
            <w:tcW w:w="860" w:type="dxa"/>
          </w:tcPr>
          <w:p w14:paraId="31D8803D" w14:textId="77777777" w:rsidR="00A17616" w:rsidRPr="000105EB" w:rsidRDefault="00A17616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0.4</w:t>
            </w:r>
          </w:p>
        </w:tc>
        <w:tc>
          <w:tcPr>
            <w:tcW w:w="861" w:type="dxa"/>
          </w:tcPr>
          <w:p w14:paraId="59BC6592" w14:textId="77777777" w:rsidR="00A17616" w:rsidRPr="000105EB" w:rsidRDefault="00A17616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0.5</w:t>
            </w:r>
          </w:p>
        </w:tc>
        <w:tc>
          <w:tcPr>
            <w:tcW w:w="861" w:type="dxa"/>
          </w:tcPr>
          <w:p w14:paraId="2B9181D5" w14:textId="77777777" w:rsidR="00A17616" w:rsidRPr="000105EB" w:rsidRDefault="00A17616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0.6</w:t>
            </w:r>
          </w:p>
        </w:tc>
        <w:tc>
          <w:tcPr>
            <w:tcW w:w="861" w:type="dxa"/>
          </w:tcPr>
          <w:p w14:paraId="082EA285" w14:textId="77777777" w:rsidR="00A17616" w:rsidRPr="000105EB" w:rsidRDefault="00A17616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0.7</w:t>
            </w:r>
          </w:p>
        </w:tc>
        <w:tc>
          <w:tcPr>
            <w:tcW w:w="861" w:type="dxa"/>
          </w:tcPr>
          <w:p w14:paraId="001D8F81" w14:textId="77777777" w:rsidR="00A17616" w:rsidRPr="000105EB" w:rsidRDefault="00A17616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0.8</w:t>
            </w:r>
          </w:p>
        </w:tc>
        <w:tc>
          <w:tcPr>
            <w:tcW w:w="796" w:type="dxa"/>
          </w:tcPr>
          <w:p w14:paraId="0916EA69" w14:textId="77777777" w:rsidR="00A17616" w:rsidRPr="000105EB" w:rsidRDefault="00A17616" w:rsidP="009D4546">
            <w:pPr>
              <w:rPr>
                <w:rFonts w:ascii="Times New Roman" w:hAnsi="Times New Roman" w:cs="Times New Roman"/>
                <w:b/>
                <w:bCs/>
              </w:rPr>
            </w:pPr>
            <w:r w:rsidRPr="000105EB">
              <w:rPr>
                <w:rFonts w:ascii="Times New Roman" w:hAnsi="Times New Roman" w:cs="Times New Roman"/>
                <w:b/>
                <w:bCs/>
              </w:rPr>
              <w:t>0.9</w:t>
            </w:r>
          </w:p>
        </w:tc>
      </w:tr>
      <w:tr w:rsidR="005925BA" w14:paraId="38F76407" w14:textId="77777777" w:rsidTr="009D4546">
        <w:tc>
          <w:tcPr>
            <w:tcW w:w="1489" w:type="dxa"/>
          </w:tcPr>
          <w:p w14:paraId="4F2EB245" w14:textId="77777777" w:rsidR="00A17616" w:rsidRPr="000105EB" w:rsidRDefault="00A17616" w:rsidP="009D454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105EB">
              <w:rPr>
                <w:rFonts w:ascii="Times New Roman" w:hAnsi="Times New Roman" w:cs="Times New Roman"/>
                <w:b/>
                <w:bCs/>
              </w:rPr>
              <w:t>Vout</w:t>
            </w:r>
            <w:proofErr w:type="spellEnd"/>
            <w:r w:rsidRPr="000105EB">
              <w:rPr>
                <w:rFonts w:ascii="Times New Roman" w:hAnsi="Times New Roman" w:cs="Times New Roman"/>
                <w:b/>
                <w:bCs/>
              </w:rPr>
              <w:t>(mV)</w:t>
            </w:r>
          </w:p>
        </w:tc>
        <w:tc>
          <w:tcPr>
            <w:tcW w:w="1041" w:type="dxa"/>
          </w:tcPr>
          <w:p w14:paraId="4D79D9A2" w14:textId="2FE5D2F1" w:rsidR="00A17616" w:rsidRPr="000105EB" w:rsidRDefault="005925BA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0,055</w:t>
            </w:r>
          </w:p>
        </w:tc>
        <w:tc>
          <w:tcPr>
            <w:tcW w:w="885" w:type="dxa"/>
          </w:tcPr>
          <w:p w14:paraId="569EEA27" w14:textId="5E61A36B" w:rsidR="00A17616" w:rsidRPr="000105EB" w:rsidRDefault="005925BA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0,058</w:t>
            </w:r>
          </w:p>
        </w:tc>
        <w:tc>
          <w:tcPr>
            <w:tcW w:w="835" w:type="dxa"/>
          </w:tcPr>
          <w:p w14:paraId="2989ACE4" w14:textId="092A2CDA" w:rsidR="00A17616" w:rsidRPr="000105EB" w:rsidRDefault="005925BA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0,09</w:t>
            </w:r>
          </w:p>
        </w:tc>
        <w:tc>
          <w:tcPr>
            <w:tcW w:w="860" w:type="dxa"/>
          </w:tcPr>
          <w:p w14:paraId="21BA6EB0" w14:textId="4E6491BA" w:rsidR="00A17616" w:rsidRPr="000105EB" w:rsidRDefault="005925BA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1,028</w:t>
            </w:r>
          </w:p>
        </w:tc>
        <w:tc>
          <w:tcPr>
            <w:tcW w:w="861" w:type="dxa"/>
          </w:tcPr>
          <w:p w14:paraId="083510D6" w14:textId="25DF67E8" w:rsidR="00A17616" w:rsidRPr="000105EB" w:rsidRDefault="005925BA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996,58</w:t>
            </w:r>
          </w:p>
        </w:tc>
        <w:tc>
          <w:tcPr>
            <w:tcW w:w="861" w:type="dxa"/>
          </w:tcPr>
          <w:p w14:paraId="76D38C60" w14:textId="031FDC28" w:rsidR="00A17616" w:rsidRPr="000105EB" w:rsidRDefault="005925BA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999,7</w:t>
            </w:r>
          </w:p>
        </w:tc>
        <w:tc>
          <w:tcPr>
            <w:tcW w:w="861" w:type="dxa"/>
          </w:tcPr>
          <w:p w14:paraId="2CBD2647" w14:textId="4399213E" w:rsidR="00A17616" w:rsidRPr="000105EB" w:rsidRDefault="005925BA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999,82</w:t>
            </w:r>
          </w:p>
        </w:tc>
        <w:tc>
          <w:tcPr>
            <w:tcW w:w="861" w:type="dxa"/>
          </w:tcPr>
          <w:p w14:paraId="6F723EBE" w14:textId="1D74D480" w:rsidR="00A17616" w:rsidRPr="000105EB" w:rsidRDefault="005925BA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999,84</w:t>
            </w:r>
          </w:p>
        </w:tc>
        <w:tc>
          <w:tcPr>
            <w:tcW w:w="796" w:type="dxa"/>
          </w:tcPr>
          <w:p w14:paraId="0CDDEDC5" w14:textId="73B0351C" w:rsidR="00A17616" w:rsidRPr="000105EB" w:rsidRDefault="005925BA" w:rsidP="009D454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999,85</w:t>
            </w:r>
          </w:p>
        </w:tc>
      </w:tr>
    </w:tbl>
    <w:p w14:paraId="5332F6DC" w14:textId="77777777" w:rsidR="005925BA" w:rsidRDefault="005925BA">
      <w:pPr>
        <w:rPr>
          <w:rFonts w:ascii="Times New Roman" w:hAnsi="Times New Roman" w:cs="Times New Roman"/>
        </w:rPr>
      </w:pPr>
    </w:p>
    <w:p w14:paraId="3BA6D1F0" w14:textId="0CAFE6B9" w:rsidR="00A17616" w:rsidRDefault="00592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Theo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</w:p>
    <w:p w14:paraId="47787ADA" w14:textId="15C1DA37" w:rsidR="005925BA" w:rsidRPr="00B676A5" w:rsidRDefault="00592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Vin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0,1V- 0,4V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xỉ</w:t>
      </w:r>
      <w:proofErr w:type="spellEnd"/>
      <w:r>
        <w:rPr>
          <w:rFonts w:ascii="Times New Roman" w:hAnsi="Times New Roman" w:cs="Times New Roman"/>
        </w:rPr>
        <w:t xml:space="preserve"> 0V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0.</w:t>
      </w:r>
      <w:r w:rsidR="00B676A5">
        <w:rPr>
          <w:rFonts w:ascii="Times New Roman" w:hAnsi="Times New Roman" w:cs="Times New Roman"/>
        </w:rPr>
        <w:t xml:space="preserve"> </w:t>
      </w:r>
      <w:proofErr w:type="spellStart"/>
      <w:r w:rsidR="00B676A5">
        <w:rPr>
          <w:rFonts w:ascii="Times New Roman" w:hAnsi="Times New Roman" w:cs="Times New Roman"/>
        </w:rPr>
        <w:t>Giống</w:t>
      </w:r>
      <w:proofErr w:type="spellEnd"/>
      <w:r w:rsidR="00B676A5">
        <w:rPr>
          <w:rFonts w:ascii="Times New Roman" w:hAnsi="Times New Roman" w:cs="Times New Roman"/>
        </w:rPr>
        <w:t xml:space="preserve"> </w:t>
      </w:r>
      <w:proofErr w:type="spellStart"/>
      <w:r w:rsidR="00B676A5">
        <w:rPr>
          <w:rFonts w:ascii="Times New Roman" w:hAnsi="Times New Roman" w:cs="Times New Roman"/>
        </w:rPr>
        <w:t>với</w:t>
      </w:r>
      <w:proofErr w:type="spellEnd"/>
      <w:r w:rsidR="00B676A5">
        <w:rPr>
          <w:rFonts w:ascii="Times New Roman" w:hAnsi="Times New Roman" w:cs="Times New Roman"/>
        </w:rPr>
        <w:t xml:space="preserve"> V</w:t>
      </w:r>
      <w:r w:rsidR="00B676A5">
        <w:rPr>
          <w:rFonts w:ascii="Times New Roman" w:hAnsi="Times New Roman" w:cs="Times New Roman"/>
          <w:vertAlign w:val="subscript"/>
        </w:rPr>
        <w:t>A</w:t>
      </w:r>
    </w:p>
    <w:p w14:paraId="1A35A85C" w14:textId="0A172610" w:rsidR="005925BA" w:rsidRDefault="005925B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Vin=0.5V, </w:t>
      </w:r>
      <w:proofErr w:type="spellStart"/>
      <w:r>
        <w:rPr>
          <w:rFonts w:ascii="Times New Roman" w:hAnsi="Times New Roman" w:cs="Times New Roman"/>
        </w:rPr>
        <w:t>Vout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hẳn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996,58mV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1.</w:t>
      </w:r>
    </w:p>
    <w:p w14:paraId="2E115F41" w14:textId="77DD2CC0" w:rsidR="005925BA" w:rsidRPr="005925BA" w:rsidRDefault="00592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Vin </w:t>
      </w:r>
      <w:proofErr w:type="spellStart"/>
      <w:r>
        <w:rPr>
          <w:rFonts w:ascii="Times New Roman" w:hAnsi="Times New Roman" w:cs="Times New Roman"/>
        </w:rPr>
        <w:t>càng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mức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Vout</w:t>
      </w:r>
      <w:proofErr w:type="spellEnd"/>
      <w:r>
        <w:rPr>
          <w:rFonts w:ascii="Times New Roman" w:hAnsi="Times New Roman" w:cs="Times New Roman"/>
        </w:rPr>
        <w:t>=V</w:t>
      </w:r>
      <w:r>
        <w:rPr>
          <w:rFonts w:ascii="Times New Roman" w:hAnsi="Times New Roman" w:cs="Times New Roman"/>
          <w:vertAlign w:val="subscript"/>
        </w:rPr>
        <w:t>A</w:t>
      </w:r>
    </w:p>
    <w:p w14:paraId="3F6B267A" w14:textId="77777777" w:rsidR="005925BA" w:rsidRPr="005925BA" w:rsidRDefault="005925BA">
      <w:pPr>
        <w:rPr>
          <w:rFonts w:ascii="Times New Roman" w:hAnsi="Times New Roman" w:cs="Times New Roman"/>
        </w:rPr>
      </w:pPr>
    </w:p>
    <w:sectPr w:rsidR="005925BA" w:rsidRPr="00592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68"/>
    <w:rsid w:val="00001D81"/>
    <w:rsid w:val="000105EB"/>
    <w:rsid w:val="000239CD"/>
    <w:rsid w:val="003847BA"/>
    <w:rsid w:val="003C118B"/>
    <w:rsid w:val="004D650F"/>
    <w:rsid w:val="004E4F68"/>
    <w:rsid w:val="005925BA"/>
    <w:rsid w:val="005A04BF"/>
    <w:rsid w:val="005A6A15"/>
    <w:rsid w:val="00605F72"/>
    <w:rsid w:val="00714B21"/>
    <w:rsid w:val="007A6717"/>
    <w:rsid w:val="007F183E"/>
    <w:rsid w:val="0097662E"/>
    <w:rsid w:val="009C062D"/>
    <w:rsid w:val="009E3532"/>
    <w:rsid w:val="00A17616"/>
    <w:rsid w:val="00AF2EF6"/>
    <w:rsid w:val="00B676A5"/>
    <w:rsid w:val="00D3675A"/>
    <w:rsid w:val="00EF5078"/>
    <w:rsid w:val="00F10E13"/>
    <w:rsid w:val="00FA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7257"/>
  <w15:chartTrackingRefBased/>
  <w15:docId w15:val="{DC2B1D9C-B41F-479C-9A84-3B35E438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F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F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F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F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F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F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F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F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F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F6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36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</dc:creator>
  <cp:keywords/>
  <dc:description/>
  <cp:lastModifiedBy>hovu.vthue@gmail.com</cp:lastModifiedBy>
  <cp:revision>5</cp:revision>
  <dcterms:created xsi:type="dcterms:W3CDTF">2025-04-20T02:50:00Z</dcterms:created>
  <dcterms:modified xsi:type="dcterms:W3CDTF">2025-04-23T14:06:00Z</dcterms:modified>
</cp:coreProperties>
</file>