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147FF" w14:textId="156EB834" w:rsidR="00A45CFB" w:rsidRPr="00A45CFB" w:rsidRDefault="00594B3B" w:rsidP="00594B3B">
      <w:pPr>
        <w:pStyle w:val="oancuaDanhsach"/>
        <w:numPr>
          <w:ilvl w:val="0"/>
          <w:numId w:val="7"/>
        </w:numPr>
        <w:spacing w:after="0" w:line="360" w:lineRule="auto"/>
        <w:ind w:left="284"/>
        <w:jc w:val="both"/>
        <w:rPr>
          <w:rFonts w:ascii="Times New Roman" w:eastAsia="Times New Roman" w:hAnsi="Times New Roman" w:cs="Times New Roman"/>
          <w:b/>
          <w:bCs/>
          <w:sz w:val="26"/>
          <w:szCs w:val="26"/>
        </w:rPr>
      </w:pPr>
      <w:r w:rsidRPr="00594B3B">
        <w:rPr>
          <w:rFonts w:ascii="Times New Roman" w:eastAsia="Times New Roman" w:hAnsi="Times New Roman" w:cs="Times New Roman"/>
          <w:b/>
          <w:bCs/>
          <w:sz w:val="26"/>
          <w:szCs w:val="26"/>
        </w:rPr>
        <w:t>Các yếu tố ảnh hưởng đến thời gian lựa chọn hành động</w:t>
      </w:r>
    </w:p>
    <w:p w14:paraId="1C1FBB63" w14:textId="77777777" w:rsidR="00594B3B" w:rsidRPr="00594B3B" w:rsidRDefault="00594B3B" w:rsidP="00594B3B">
      <w:pPr>
        <w:spacing w:after="0" w:line="360" w:lineRule="auto"/>
        <w:ind w:firstLine="360"/>
        <w:rPr>
          <w:rFonts w:ascii="Times New Roman" w:eastAsia="Times New Roman" w:hAnsi="Times New Roman" w:cs="Times New Roman"/>
          <w:sz w:val="26"/>
          <w:szCs w:val="26"/>
        </w:rPr>
      </w:pPr>
      <w:r w:rsidRPr="00594B3B">
        <w:rPr>
          <w:rFonts w:ascii="Times New Roman" w:eastAsia="Times New Roman" w:hAnsi="Times New Roman" w:cs="Times New Roman"/>
          <w:sz w:val="26"/>
          <w:szCs w:val="26"/>
        </w:rPr>
        <w:t>Thời gian để một người vận hành đưa ra quyết định và thực hiện hành động phụ thuộc vào các yếu tố sau:</w:t>
      </w:r>
    </w:p>
    <w:p w14:paraId="086478F8" w14:textId="77777777" w:rsidR="00594B3B" w:rsidRPr="00594B3B" w:rsidRDefault="00594B3B" w:rsidP="00594B3B">
      <w:pPr>
        <w:numPr>
          <w:ilvl w:val="0"/>
          <w:numId w:val="14"/>
        </w:numPr>
        <w:spacing w:after="0" w:line="360" w:lineRule="auto"/>
        <w:rPr>
          <w:rFonts w:ascii="Times New Roman" w:eastAsia="Times New Roman" w:hAnsi="Times New Roman" w:cs="Times New Roman"/>
          <w:sz w:val="26"/>
          <w:szCs w:val="26"/>
        </w:rPr>
      </w:pPr>
      <w:r w:rsidRPr="00594B3B">
        <w:rPr>
          <w:rFonts w:ascii="Times New Roman" w:eastAsia="Times New Roman" w:hAnsi="Times New Roman" w:cs="Times New Roman"/>
          <w:sz w:val="26"/>
          <w:szCs w:val="26"/>
        </w:rPr>
        <w:t xml:space="preserve">Số lượng các lựa chọn: Theo định luật Hick-Hyman, thời gian đưa ra quyết định tỷ lệ thuận với số lượng các lựa chọn có sẵn. Càng nhiều nút lệnh, người vận hành càng mất nhiều thời gian để chọn đúng nút cần thiết. </w:t>
      </w:r>
    </w:p>
    <w:p w14:paraId="118177D2" w14:textId="77777777" w:rsidR="00594B3B" w:rsidRPr="00594B3B" w:rsidRDefault="00594B3B" w:rsidP="00594B3B">
      <w:pPr>
        <w:numPr>
          <w:ilvl w:val="0"/>
          <w:numId w:val="14"/>
        </w:numPr>
        <w:spacing w:after="0" w:line="360" w:lineRule="auto"/>
        <w:rPr>
          <w:rFonts w:ascii="Times New Roman" w:eastAsia="Times New Roman" w:hAnsi="Times New Roman" w:cs="Times New Roman"/>
          <w:sz w:val="26"/>
          <w:szCs w:val="26"/>
        </w:rPr>
      </w:pPr>
      <w:r w:rsidRPr="00594B3B">
        <w:rPr>
          <w:rFonts w:ascii="Times New Roman" w:eastAsia="Times New Roman" w:hAnsi="Times New Roman" w:cs="Times New Roman"/>
          <w:sz w:val="26"/>
          <w:szCs w:val="26"/>
        </w:rPr>
        <w:t xml:space="preserve">Phương thức kích thích: Các kích thích bằng âm thanh (thính giác) thường được xử lý nhanh hơn các kích thích bằng hình ảnh (thị giác) từ 30 đến 50 mili giây. </w:t>
      </w:r>
    </w:p>
    <w:p w14:paraId="2EDE6FD5" w14:textId="77777777" w:rsidR="00594B3B" w:rsidRPr="00594B3B" w:rsidRDefault="00594B3B" w:rsidP="00594B3B">
      <w:pPr>
        <w:numPr>
          <w:ilvl w:val="0"/>
          <w:numId w:val="14"/>
        </w:numPr>
        <w:spacing w:after="0" w:line="360" w:lineRule="auto"/>
        <w:rPr>
          <w:rFonts w:ascii="Times New Roman" w:eastAsia="Times New Roman" w:hAnsi="Times New Roman" w:cs="Times New Roman"/>
          <w:sz w:val="26"/>
          <w:szCs w:val="26"/>
        </w:rPr>
      </w:pPr>
      <w:r w:rsidRPr="00594B3B">
        <w:rPr>
          <w:rFonts w:ascii="Times New Roman" w:eastAsia="Times New Roman" w:hAnsi="Times New Roman" w:cs="Times New Roman"/>
          <w:sz w:val="26"/>
          <w:szCs w:val="26"/>
        </w:rPr>
        <w:t xml:space="preserve">Cường độ kích thích: Khi cường độ của kích thích (ví dụ: độ sáng của đèn báo, âm lượng chuông cảnh báo) tăng lên, thời gian phản ứng của con người có xu hướng giảm đi. </w:t>
      </w:r>
    </w:p>
    <w:p w14:paraId="26750F3A" w14:textId="77777777" w:rsidR="00594B3B" w:rsidRPr="00594B3B" w:rsidRDefault="00594B3B" w:rsidP="00594B3B">
      <w:pPr>
        <w:numPr>
          <w:ilvl w:val="0"/>
          <w:numId w:val="14"/>
        </w:numPr>
        <w:spacing w:after="0" w:line="360" w:lineRule="auto"/>
        <w:rPr>
          <w:rFonts w:ascii="Times New Roman" w:eastAsia="Times New Roman" w:hAnsi="Times New Roman" w:cs="Times New Roman"/>
          <w:sz w:val="26"/>
          <w:szCs w:val="26"/>
        </w:rPr>
      </w:pPr>
      <w:r w:rsidRPr="00594B3B">
        <w:rPr>
          <w:rFonts w:ascii="Times New Roman" w:eastAsia="Times New Roman" w:hAnsi="Times New Roman" w:cs="Times New Roman"/>
          <w:sz w:val="26"/>
          <w:szCs w:val="26"/>
        </w:rPr>
        <w:t xml:space="preserve">Sự mong đợi: Nếu người vận hành đang trong trạng thái chờ đợi hoặc mong đợi một tín hiệu cụ thể, họ sẽ hành động nhanh hơn khi tín hiệu đó xuất hiện. Tuy nhiên, sự mong đợi quá mức cũng có thể dẫn đến sai sót. </w:t>
      </w:r>
    </w:p>
    <w:p w14:paraId="73D5FD88" w14:textId="77777777" w:rsidR="00594B3B" w:rsidRPr="00594B3B" w:rsidRDefault="00594B3B" w:rsidP="00594B3B">
      <w:pPr>
        <w:numPr>
          <w:ilvl w:val="0"/>
          <w:numId w:val="14"/>
        </w:numPr>
        <w:spacing w:after="0" w:line="360" w:lineRule="auto"/>
        <w:rPr>
          <w:rFonts w:ascii="Times New Roman" w:eastAsia="Times New Roman" w:hAnsi="Times New Roman" w:cs="Times New Roman"/>
          <w:sz w:val="26"/>
          <w:szCs w:val="26"/>
        </w:rPr>
      </w:pPr>
      <w:r w:rsidRPr="00594B3B">
        <w:rPr>
          <w:rFonts w:ascii="Times New Roman" w:eastAsia="Times New Roman" w:hAnsi="Times New Roman" w:cs="Times New Roman"/>
          <w:sz w:val="26"/>
          <w:szCs w:val="26"/>
        </w:rPr>
        <w:t xml:space="preserve">Chuyên môn và kinh nghiệm: Những chuyên gia có kinh nghiệm thường đưa ra quyết định nhanh hơn so với những người mới bắt đầu vì họ đã quen thuộc với các tình huống và quy trình. </w:t>
      </w:r>
    </w:p>
    <w:p w14:paraId="18B7F59D" w14:textId="7747659B" w:rsidR="00A45CFB" w:rsidRPr="00594B3B" w:rsidRDefault="00594B3B" w:rsidP="00594B3B">
      <w:pPr>
        <w:numPr>
          <w:ilvl w:val="0"/>
          <w:numId w:val="14"/>
        </w:numPr>
        <w:spacing w:after="0" w:line="360" w:lineRule="auto"/>
        <w:rPr>
          <w:rFonts w:ascii="Times New Roman" w:eastAsia="Times New Roman" w:hAnsi="Times New Roman" w:cs="Times New Roman"/>
          <w:sz w:val="26"/>
          <w:szCs w:val="26"/>
        </w:rPr>
      </w:pPr>
      <w:r w:rsidRPr="00594B3B">
        <w:rPr>
          <w:rFonts w:ascii="Times New Roman" w:eastAsia="Times New Roman" w:hAnsi="Times New Roman" w:cs="Times New Roman"/>
          <w:sz w:val="26"/>
          <w:szCs w:val="26"/>
        </w:rPr>
        <w:t>Áp lực thời gian: Thời gian thực tế được phép để thực hiện nhiệm vụ gây áp lực lớn lên quá trình ra quyết định.</w:t>
      </w:r>
    </w:p>
    <w:p w14:paraId="64563D62" w14:textId="30538F76" w:rsidR="00A45CFB" w:rsidRPr="00A45CFB" w:rsidRDefault="00594B3B" w:rsidP="00594B3B">
      <w:pPr>
        <w:pStyle w:val="oancuaDanhsach"/>
        <w:numPr>
          <w:ilvl w:val="0"/>
          <w:numId w:val="7"/>
        </w:numPr>
        <w:spacing w:after="0" w:line="360" w:lineRule="auto"/>
        <w:ind w:left="284"/>
        <w:jc w:val="both"/>
        <w:rPr>
          <w:rFonts w:ascii="Times New Roman" w:eastAsia="Times New Roman" w:hAnsi="Times New Roman" w:cs="Times New Roman"/>
          <w:b/>
          <w:bCs/>
          <w:sz w:val="26"/>
          <w:szCs w:val="26"/>
        </w:rPr>
      </w:pPr>
      <w:r w:rsidRPr="00594B3B">
        <w:rPr>
          <w:rFonts w:ascii="Times New Roman" w:eastAsia="Times New Roman" w:hAnsi="Times New Roman" w:cs="Times New Roman"/>
          <w:b/>
          <w:bCs/>
          <w:sz w:val="26"/>
          <w:szCs w:val="26"/>
        </w:rPr>
        <w:t>Các yếu tố ảnh hưởng đến độ chính xác của hành động</w:t>
      </w:r>
    </w:p>
    <w:p w14:paraId="78085C3D" w14:textId="77777777" w:rsidR="00594B3B" w:rsidRPr="00594B3B" w:rsidRDefault="00594B3B" w:rsidP="00594B3B">
      <w:pPr>
        <w:spacing w:after="0" w:line="360" w:lineRule="auto"/>
        <w:ind w:firstLine="360"/>
        <w:rPr>
          <w:rFonts w:ascii="Times New Roman" w:eastAsia="Times New Roman" w:hAnsi="Times New Roman" w:cs="Times New Roman"/>
          <w:sz w:val="26"/>
          <w:szCs w:val="26"/>
        </w:rPr>
      </w:pPr>
      <w:r w:rsidRPr="00594B3B">
        <w:rPr>
          <w:rFonts w:ascii="Times New Roman" w:eastAsia="Times New Roman" w:hAnsi="Times New Roman" w:cs="Times New Roman"/>
          <w:sz w:val="26"/>
          <w:szCs w:val="26"/>
        </w:rPr>
        <w:t>Độ chính xác phản ánh mức độ phù hợp của phản ứng so với yêu cầu nhiệm vụ và bị tác động bởi:</w:t>
      </w:r>
    </w:p>
    <w:p w14:paraId="73C78592" w14:textId="77777777" w:rsidR="00594B3B" w:rsidRPr="00594B3B" w:rsidRDefault="00594B3B" w:rsidP="00594B3B">
      <w:pPr>
        <w:numPr>
          <w:ilvl w:val="0"/>
          <w:numId w:val="15"/>
        </w:numPr>
        <w:spacing w:after="0" w:line="360" w:lineRule="auto"/>
        <w:rPr>
          <w:rFonts w:ascii="Times New Roman" w:eastAsia="Times New Roman" w:hAnsi="Times New Roman" w:cs="Times New Roman"/>
          <w:sz w:val="26"/>
          <w:szCs w:val="26"/>
        </w:rPr>
      </w:pPr>
      <w:r w:rsidRPr="00594B3B">
        <w:rPr>
          <w:rFonts w:ascii="Times New Roman" w:eastAsia="Times New Roman" w:hAnsi="Times New Roman" w:cs="Times New Roman"/>
          <w:sz w:val="26"/>
          <w:szCs w:val="26"/>
        </w:rPr>
        <w:t xml:space="preserve">Mối quan hệ giữa tốc độ và độ chính xác: Con người có xu hướng mắc nhiều lỗi hơn khi họ cố gắng phản hồi nhanh hơn. Trong sản xuất, cần cân đối giữa hai yếu tố này để đảm bảo an toàn. </w:t>
      </w:r>
    </w:p>
    <w:p w14:paraId="485C2428" w14:textId="77777777" w:rsidR="00594B3B" w:rsidRPr="00594B3B" w:rsidRDefault="00594B3B" w:rsidP="00594B3B">
      <w:pPr>
        <w:numPr>
          <w:ilvl w:val="0"/>
          <w:numId w:val="15"/>
        </w:numPr>
        <w:spacing w:after="0" w:line="360" w:lineRule="auto"/>
        <w:rPr>
          <w:rFonts w:ascii="Times New Roman" w:eastAsia="Times New Roman" w:hAnsi="Times New Roman" w:cs="Times New Roman"/>
          <w:sz w:val="26"/>
          <w:szCs w:val="26"/>
        </w:rPr>
      </w:pPr>
      <w:r w:rsidRPr="00594B3B">
        <w:rPr>
          <w:rFonts w:ascii="Times New Roman" w:eastAsia="Times New Roman" w:hAnsi="Times New Roman" w:cs="Times New Roman"/>
          <w:sz w:val="26"/>
          <w:szCs w:val="26"/>
        </w:rPr>
        <w:t xml:space="preserve">Sự khác biệt trong thiết kế giao diện: Các nút lệnh cần có sự khác biệt rõ ràng về màu sắc, hình dạng, kích thước hoặc vị trí không gian. Nếu các nút quá giống nhau, người vận hành dễ mắc lỗi hành động (slip) – tức là có ý định đúng nhưng bấm nhầm nút do thiếu tập trung. </w:t>
      </w:r>
    </w:p>
    <w:p w14:paraId="11E3DE96" w14:textId="77777777" w:rsidR="00594B3B" w:rsidRPr="00594B3B" w:rsidRDefault="00594B3B" w:rsidP="00594B3B">
      <w:pPr>
        <w:numPr>
          <w:ilvl w:val="0"/>
          <w:numId w:val="15"/>
        </w:numPr>
        <w:spacing w:after="0" w:line="360" w:lineRule="auto"/>
        <w:rPr>
          <w:rFonts w:ascii="Times New Roman" w:eastAsia="Times New Roman" w:hAnsi="Times New Roman" w:cs="Times New Roman"/>
          <w:sz w:val="26"/>
          <w:szCs w:val="26"/>
        </w:rPr>
      </w:pPr>
      <w:r w:rsidRPr="00594B3B">
        <w:rPr>
          <w:rFonts w:ascii="Times New Roman" w:eastAsia="Times New Roman" w:hAnsi="Times New Roman" w:cs="Times New Roman"/>
          <w:sz w:val="26"/>
          <w:szCs w:val="26"/>
        </w:rPr>
        <w:lastRenderedPageBreak/>
        <w:t xml:space="preserve">Mức độ không chắc chắn: Nếu kết quả của hành động không rõ ràng hoặc thông tin nhận được bị mơ hồ, độ chính xác của việc lựa chọn sẽ giảm xuống. </w:t>
      </w:r>
    </w:p>
    <w:p w14:paraId="6DDEE1FA" w14:textId="77777777" w:rsidR="00594B3B" w:rsidRPr="00594B3B" w:rsidRDefault="00594B3B" w:rsidP="00594B3B">
      <w:pPr>
        <w:numPr>
          <w:ilvl w:val="0"/>
          <w:numId w:val="15"/>
        </w:numPr>
        <w:spacing w:after="0" w:line="360" w:lineRule="auto"/>
        <w:rPr>
          <w:rFonts w:ascii="Times New Roman" w:eastAsia="Times New Roman" w:hAnsi="Times New Roman" w:cs="Times New Roman"/>
          <w:sz w:val="26"/>
          <w:szCs w:val="26"/>
        </w:rPr>
      </w:pPr>
      <w:r w:rsidRPr="00594B3B">
        <w:rPr>
          <w:rFonts w:ascii="Times New Roman" w:eastAsia="Times New Roman" w:hAnsi="Times New Roman" w:cs="Times New Roman"/>
          <w:sz w:val="26"/>
          <w:szCs w:val="26"/>
        </w:rPr>
        <w:t xml:space="preserve">Tải nhận thức: Nếu hệ thống hiển thị quá nhiều thông tin cùng lúc (tải ngoại lai cao), trí nhớ làm việc sẽ bị quá tải, dẫn đến việc chẩn đoán sai tình huống (lỗi nhận thức - mistake). </w:t>
      </w:r>
    </w:p>
    <w:p w14:paraId="19BE735A" w14:textId="501859B6" w:rsidR="00D41C2A" w:rsidRPr="00594B3B" w:rsidRDefault="00594B3B" w:rsidP="00D41C2A">
      <w:pPr>
        <w:numPr>
          <w:ilvl w:val="0"/>
          <w:numId w:val="15"/>
        </w:numPr>
        <w:spacing w:after="0" w:line="360" w:lineRule="auto"/>
        <w:rPr>
          <w:rFonts w:ascii="Times New Roman" w:eastAsia="Times New Roman" w:hAnsi="Times New Roman" w:cs="Times New Roman"/>
          <w:sz w:val="26"/>
          <w:szCs w:val="26"/>
        </w:rPr>
      </w:pPr>
      <w:r w:rsidRPr="00594B3B">
        <w:rPr>
          <w:rFonts w:ascii="Times New Roman" w:eastAsia="Times New Roman" w:hAnsi="Times New Roman" w:cs="Times New Roman"/>
          <w:sz w:val="26"/>
          <w:szCs w:val="26"/>
        </w:rPr>
        <w:t>Sự tự tin và tự nhận thức: Sự tự tin quá mức vào phán đoán cá nhân có thể khiến người vận hành không tìm kiếm thêm bằng chứng hoặc không chuẩn bị cho tình huống chẩn đoán sai.</w:t>
      </w:r>
    </w:p>
    <w:sectPr w:rsidR="00D41C2A" w:rsidRPr="00594B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06E9"/>
    <w:multiLevelType w:val="multilevel"/>
    <w:tmpl w:val="6FAE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B5150"/>
    <w:multiLevelType w:val="multilevel"/>
    <w:tmpl w:val="834A25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12F1F"/>
    <w:multiLevelType w:val="multilevel"/>
    <w:tmpl w:val="F730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714BD"/>
    <w:multiLevelType w:val="multilevel"/>
    <w:tmpl w:val="AAB42B6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473B1"/>
    <w:multiLevelType w:val="multilevel"/>
    <w:tmpl w:val="5540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1566C"/>
    <w:multiLevelType w:val="multilevel"/>
    <w:tmpl w:val="7792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E62AE"/>
    <w:multiLevelType w:val="multilevel"/>
    <w:tmpl w:val="F89ACE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CC55E0"/>
    <w:multiLevelType w:val="multilevel"/>
    <w:tmpl w:val="92CE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D10DA"/>
    <w:multiLevelType w:val="multilevel"/>
    <w:tmpl w:val="769A76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C55BD"/>
    <w:multiLevelType w:val="multilevel"/>
    <w:tmpl w:val="0E4852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C75CD"/>
    <w:multiLevelType w:val="hybridMultilevel"/>
    <w:tmpl w:val="59E644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E64C36"/>
    <w:multiLevelType w:val="multilevel"/>
    <w:tmpl w:val="03FAE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801D8E"/>
    <w:multiLevelType w:val="multilevel"/>
    <w:tmpl w:val="2840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455931"/>
    <w:multiLevelType w:val="multilevel"/>
    <w:tmpl w:val="0B56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93127"/>
    <w:multiLevelType w:val="multilevel"/>
    <w:tmpl w:val="CCAA3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13"/>
  </w:num>
  <w:num w:numId="4">
    <w:abstractNumId w:val="4"/>
  </w:num>
  <w:num w:numId="5">
    <w:abstractNumId w:val="0"/>
  </w:num>
  <w:num w:numId="6">
    <w:abstractNumId w:val="11"/>
  </w:num>
  <w:num w:numId="7">
    <w:abstractNumId w:val="10"/>
  </w:num>
  <w:num w:numId="8">
    <w:abstractNumId w:val="1"/>
  </w:num>
  <w:num w:numId="9">
    <w:abstractNumId w:val="6"/>
  </w:num>
  <w:num w:numId="10">
    <w:abstractNumId w:val="9"/>
  </w:num>
  <w:num w:numId="11">
    <w:abstractNumId w:val="14"/>
  </w:num>
  <w:num w:numId="12">
    <w:abstractNumId w:val="3"/>
  </w:num>
  <w:num w:numId="13">
    <w:abstractNumId w:val="8"/>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C2A"/>
    <w:rsid w:val="00314FC5"/>
    <w:rsid w:val="003A1CDB"/>
    <w:rsid w:val="004205FA"/>
    <w:rsid w:val="00485CB6"/>
    <w:rsid w:val="00535C93"/>
    <w:rsid w:val="0057469D"/>
    <w:rsid w:val="00594B3B"/>
    <w:rsid w:val="00616AF2"/>
    <w:rsid w:val="00627F0C"/>
    <w:rsid w:val="006751A0"/>
    <w:rsid w:val="006B0541"/>
    <w:rsid w:val="007063D8"/>
    <w:rsid w:val="00831579"/>
    <w:rsid w:val="008753A4"/>
    <w:rsid w:val="00A45CFB"/>
    <w:rsid w:val="00B97CE0"/>
    <w:rsid w:val="00C220C4"/>
    <w:rsid w:val="00D224C8"/>
    <w:rsid w:val="00D30D4A"/>
    <w:rsid w:val="00D41C2A"/>
    <w:rsid w:val="00D96A85"/>
    <w:rsid w:val="00DA2072"/>
    <w:rsid w:val="00DE4AC5"/>
    <w:rsid w:val="00DF0E65"/>
    <w:rsid w:val="00F164EA"/>
    <w:rsid w:val="00F5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DDD72"/>
  <w15:chartTrackingRefBased/>
  <w15:docId w15:val="{096E7CDC-CB3B-4A0D-9894-E246668FD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3">
    <w:name w:val="heading 3"/>
    <w:basedOn w:val="Binhthng"/>
    <w:link w:val="u3Char"/>
    <w:uiPriority w:val="9"/>
    <w:qFormat/>
    <w:rsid w:val="00A45C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u4">
    <w:name w:val="heading 4"/>
    <w:basedOn w:val="Binhthng"/>
    <w:link w:val="u4Char"/>
    <w:uiPriority w:val="9"/>
    <w:qFormat/>
    <w:rsid w:val="00A45CF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3Char">
    <w:name w:val="Đầu đề 3 Char"/>
    <w:basedOn w:val="Phngmcinhcuaoanvn"/>
    <w:link w:val="u3"/>
    <w:uiPriority w:val="9"/>
    <w:rsid w:val="00A45CFB"/>
    <w:rPr>
      <w:rFonts w:ascii="Times New Roman" w:eastAsia="Times New Roman" w:hAnsi="Times New Roman" w:cs="Times New Roman"/>
      <w:b/>
      <w:bCs/>
      <w:sz w:val="27"/>
      <w:szCs w:val="27"/>
    </w:rPr>
  </w:style>
  <w:style w:type="character" w:customStyle="1" w:styleId="u4Char">
    <w:name w:val="Đầu đề 4 Char"/>
    <w:basedOn w:val="Phngmcinhcuaoanvn"/>
    <w:link w:val="u4"/>
    <w:uiPriority w:val="9"/>
    <w:rsid w:val="00A45CFB"/>
    <w:rPr>
      <w:rFonts w:ascii="Times New Roman" w:eastAsia="Times New Roman" w:hAnsi="Times New Roman" w:cs="Times New Roman"/>
      <w:b/>
      <w:bCs/>
      <w:sz w:val="24"/>
      <w:szCs w:val="24"/>
    </w:rPr>
  </w:style>
  <w:style w:type="paragraph" w:styleId="ThngthngWeb">
    <w:name w:val="Normal (Web)"/>
    <w:basedOn w:val="Binhthng"/>
    <w:uiPriority w:val="99"/>
    <w:semiHidden/>
    <w:unhideWhenUsed/>
    <w:rsid w:val="00A45CFB"/>
    <w:pPr>
      <w:spacing w:before="100" w:beforeAutospacing="1" w:after="100" w:afterAutospacing="1" w:line="240" w:lineRule="auto"/>
    </w:pPr>
    <w:rPr>
      <w:rFonts w:ascii="Times New Roman" w:eastAsia="Times New Roman" w:hAnsi="Times New Roman" w:cs="Times New Roman"/>
      <w:sz w:val="24"/>
      <w:szCs w:val="24"/>
    </w:rPr>
  </w:style>
  <w:style w:type="paragraph" w:styleId="oancuaDanhsach">
    <w:name w:val="List Paragraph"/>
    <w:basedOn w:val="Binhthng"/>
    <w:uiPriority w:val="34"/>
    <w:qFormat/>
    <w:rsid w:val="00A45C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576412">
      <w:bodyDiv w:val="1"/>
      <w:marLeft w:val="0"/>
      <w:marRight w:val="0"/>
      <w:marTop w:val="0"/>
      <w:marBottom w:val="0"/>
      <w:divBdr>
        <w:top w:val="none" w:sz="0" w:space="0" w:color="auto"/>
        <w:left w:val="none" w:sz="0" w:space="0" w:color="auto"/>
        <w:bottom w:val="none" w:sz="0" w:space="0" w:color="auto"/>
        <w:right w:val="none" w:sz="0" w:space="0" w:color="auto"/>
      </w:divBdr>
    </w:div>
    <w:div w:id="1256750555">
      <w:bodyDiv w:val="1"/>
      <w:marLeft w:val="0"/>
      <w:marRight w:val="0"/>
      <w:marTop w:val="0"/>
      <w:marBottom w:val="0"/>
      <w:divBdr>
        <w:top w:val="none" w:sz="0" w:space="0" w:color="auto"/>
        <w:left w:val="none" w:sz="0" w:space="0" w:color="auto"/>
        <w:bottom w:val="none" w:sz="0" w:space="0" w:color="auto"/>
        <w:right w:val="none" w:sz="0" w:space="0" w:color="auto"/>
      </w:divBdr>
    </w:div>
    <w:div w:id="1382901738">
      <w:bodyDiv w:val="1"/>
      <w:marLeft w:val="0"/>
      <w:marRight w:val="0"/>
      <w:marTop w:val="0"/>
      <w:marBottom w:val="0"/>
      <w:divBdr>
        <w:top w:val="none" w:sz="0" w:space="0" w:color="auto"/>
        <w:left w:val="none" w:sz="0" w:space="0" w:color="auto"/>
        <w:bottom w:val="none" w:sz="0" w:space="0" w:color="auto"/>
        <w:right w:val="none" w:sz="0" w:space="0" w:color="auto"/>
      </w:divBdr>
    </w:div>
    <w:div w:id="1541626769">
      <w:bodyDiv w:val="1"/>
      <w:marLeft w:val="0"/>
      <w:marRight w:val="0"/>
      <w:marTop w:val="0"/>
      <w:marBottom w:val="0"/>
      <w:divBdr>
        <w:top w:val="none" w:sz="0" w:space="0" w:color="auto"/>
        <w:left w:val="none" w:sz="0" w:space="0" w:color="auto"/>
        <w:bottom w:val="none" w:sz="0" w:space="0" w:color="auto"/>
        <w:right w:val="none" w:sz="0" w:space="0" w:color="auto"/>
      </w:divBdr>
    </w:div>
    <w:div w:id="1715230770">
      <w:bodyDiv w:val="1"/>
      <w:marLeft w:val="0"/>
      <w:marRight w:val="0"/>
      <w:marTop w:val="0"/>
      <w:marBottom w:val="0"/>
      <w:divBdr>
        <w:top w:val="none" w:sz="0" w:space="0" w:color="auto"/>
        <w:left w:val="none" w:sz="0" w:space="0" w:color="auto"/>
        <w:bottom w:val="none" w:sz="0" w:space="0" w:color="auto"/>
        <w:right w:val="none" w:sz="0" w:space="0" w:color="auto"/>
      </w:divBdr>
    </w:div>
    <w:div w:id="210668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334E9-670E-456D-B463-359609E7C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345</Words>
  <Characters>1967</Characters>
  <Application>Microsoft Office Word</Application>
  <DocSecurity>0</DocSecurity>
  <Lines>16</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dc:creator>
  <cp:keywords/>
  <dc:description/>
  <cp:lastModifiedBy>Nguyen Minh</cp:lastModifiedBy>
  <cp:revision>16</cp:revision>
  <dcterms:created xsi:type="dcterms:W3CDTF">2026-04-16T15:01:00Z</dcterms:created>
  <dcterms:modified xsi:type="dcterms:W3CDTF">2026-05-03T01:04:00Z</dcterms:modified>
</cp:coreProperties>
</file>