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584" w:rsidRPr="00F40A27" w:rsidRDefault="004742AE" w:rsidP="00F40A27">
      <w:r>
        <w:rPr>
          <w:shd w:val="clear" w:color="auto" w:fill="FFFFFF"/>
        </w:rPr>
        <w:t>Ngay từ đầu năm 2017 đã có nhiều sự kiện thu hút rộng rãi các đối tượng lãnh đạo các Bộ, ngành, chủ tịch điều hành của các doanh nghiệp, tập đoàn lớn và các hiệp hội doanh nghiệp thảo luận về xu thế và ảnh hưởng của cuộc CMCN 4.0. Trong số đó có thể kể tới Toạ đàm Cuộc Cách mạng Công nghiệp 4.0 và Ứng phó của Doanh nghiệp trong Thời đại Đổi thay do báo Thế Giới Tiếp Thị kết hợp với câu lạc bộ Quản trị và Khởi nghiệp tổ chức đầu năm 2017; Diễn đàn “Cuộc cách mạng công nghiệp 4.0 – Được và mất” do Thời báo Kinh tế Việt Nam tổ chức ngày 7/4; Diễn đàn Cách mạng Công nghiệp lần thứ tư (CMCN 4.0) do Bộ Công thương tổ chức ngày 11/4. Kết quả khảo sát ngày 7/4 “Việt Nam có bắt kịp cách mạng công nghiệp lần thứ 4 không” cho thấy 67% số người khảo sát cho rằng Việt Nam không bắt kịp được CMCN, và chỉ có 33% cho rằng có thể.</w:t>
      </w:r>
      <w:r>
        <w:br/>
      </w:r>
      <w:r>
        <w:rPr>
          <w:shd w:val="clear" w:color="auto" w:fill="FFFFFF"/>
        </w:rPr>
        <w:t>   Vậy có phải chúng ta đã quá lạc quan vào tiềm năng phát triển của dân số vàng với 55% sử dụng điện thoại di động và khả năng tham gia trong lĩnh vực Internet và truyền thông của đất nước với tỷ lệ người dùng Internet Việt Nam đã đạt 52% dân số và dự báo đến năm 2020 sẽ có khoảng 1 triệu lao động làm việc trong lĩnh vực công nghệ thông tin (theo Cục Viễn thông – Bộ Thông tin và Truyền thông – 2015) và thời gian sử dụng Internet 5,2 giờ mỗi ngày đứng thứ tư trên thế giới, và đứng thứ 22 trên thế giới tính theo dân số về số người sử dụng</w:t>
      </w:r>
      <w:bookmarkStart w:id="0" w:name="_GoBack"/>
      <w:bookmarkEnd w:id="0"/>
    </w:p>
    <w:sectPr w:rsidR="001D1584" w:rsidRPr="00F4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4742AE"/>
    <w:rsid w:val="00601508"/>
    <w:rsid w:val="0062595A"/>
    <w:rsid w:val="00692E4D"/>
    <w:rsid w:val="00785BA4"/>
    <w:rsid w:val="00830E4D"/>
    <w:rsid w:val="00A43E14"/>
    <w:rsid w:val="00B462CD"/>
    <w:rsid w:val="00C24CCE"/>
    <w:rsid w:val="00C367DA"/>
    <w:rsid w:val="00E02266"/>
    <w:rsid w:val="00E61603"/>
    <w:rsid w:val="00F4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84453634">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420758047">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3045509">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31884636">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1872567029">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2019-06-02T13:29:00Z</dcterms:created>
  <dcterms:modified xsi:type="dcterms:W3CDTF">2019-06-02T13:29:00Z</dcterms:modified>
</cp:coreProperties>
</file>