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TÀI LIỆU KỸ THUẬT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C3AED"/>
          <w:sz w:val="32"/>
          <w:szCs w:val="32"/>
        </w:rPr>
        <w:t xml:space="preserve">HỆ THỐNG QUẢN LÝ QUY TRÌNH MUA HÀNG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SGI Procurement Web Application</w:t>
      </w:r>
    </w:p>
    <w:p>
      <w:pPr>
        <w:spacing w:after="7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Technical Design Document v3.0 — Java Spring Boot + ReactJS + MySQL</w:t>
      </w:r>
    </w:p>
    <w:p>
      <w:pPr>
        <w:pBdr>
          <w:bottom w:val="single" w:color="E5E7EB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</w:t>
            </w:r>
          </w:p>
        </w:tc>
        <w:tc>
          <w:tcPr>
            <w:tcW w:type="dxa" w:w="55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Ngày cập nhật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19/5/2026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(Spring Boot 3.x) — REST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ReactJS 18 (Vite) — SPA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 (quản trị qua phpMyAdmin)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Draft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KIẾN TRÚC HỆ THỐNG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1.1. Tổng quan kiến trúc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Hệ thống áp dụng mô hình kiến trúc SPA + REST API tách biệt hoàn toàn giữa Frontend và 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(ReactJS): Single Page Application chạy trên trình duyệt, giao tiếp với Backend qua REST API. Không render HTML phía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(Java Spring Boot): REST API server xử lý toàn bộ business logic, xác thực JWT, phân quyền RBAC, kết nối MySQL.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(MySQL 8): Lưu trữ dữ liệu. Quản trị bằng phpMyAdmin. Backend là đầu mối duy nhất truy vấn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Reverse Proxy (Nginx): Phân luồng request — static assets và API routing.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                     TRÌNH DUYỆT                    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           ReactJS SPA (Vite build → static files)  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└─────────────────────────┬───────────────────────────────────────┘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│ HTTPS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┌─────────────────────────▼───────────────────────────────────────┐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                   NGINX :443                       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/          → serve /dist (React static)              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/api/*     → proxy → Java Spring Boot :8080          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└────────────┬──────────────────────────┬────────────────────────┘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│ static                   │ /api/*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┌────────▼──────┐        ┌──────────▼──────────────┐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│  React /dist  │        │  Spring Boot :8080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│  (HTML/JS/CSS)│        │  (JWT · RBAC · Service)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└───────────────┘        └──────────┬───────────────┘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         │ JDBC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┌──────────▼───────────────┐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│     MySQL 8 :3306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│   (quản trị: phpMyAdmin)  │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└───────────────────────────┘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1.2. Công nghệ sử dụng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4226"/>
      </w:tblGrid>
      <w:tr>
        <w:trPr>
          <w:tblHeader/>
        </w:trPr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2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— SPA, component-based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tool, dev server — thay thế CRA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 — SPA navigation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gọi REST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— nhẹ hơn Redux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caching, invalidation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 trên Tailwind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management, validation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phía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LTS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— LTS với Virtual Threads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chính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+ RBAC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layer — Hibernate 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Giảm boilerplate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↔ DTO mapping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— version control schema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tự động từ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JavaMailSender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email thông báo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quản trị DB (internal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+ static file serving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hóa môi trường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1.3. Cấu trúc thư mục — Backend (Java Spring Boot)</w:t>
      </w:r>
    </w:p>
    <w:p>
      <w:pPr>
        <w:pBdr>
          <w:top w:val="single" w:color="CCCCCC" w:sz="1"/>
          <w:bottom w:val="single" w:color="CCCCCC" w:sz="1"/>
          <w:left w:val="single" w:color="3B82F6" w:sz="8"/>
          <w:right w:val="single" w:color="CCCCCC" w:sz="1"/>
        </w:pBdr>
        <w:shd w:fill="EFF6FF" w:val="clear"/>
        <w:spacing w:after="100" w:before="1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💡  Áp dụng kiến trúc Layered Architecture (Controller → Service → Repository) kết hợp package-by-feature để dễ mở rộng.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sgi-backend/                          # Root project (Maven)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pom.xml                           # Maven dependencies &amp; build config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Dockerfile                        # Multi-stage build: build → runtime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.env.example                      # Template biến môi trường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└── src/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main/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java/com/sgi/procurement/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SgiProcurementApplication.java   # @SpringBootApplication entrypoint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config/               # Cấu hình toàn cục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SecurityConfig.java           # Spring Security, CORS, filter chain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JwtConfig.java                # JWT secret, expiry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OpenApiConfig.java             # Swagger / SpringDoc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MailConfig.java               # JavaMailSender SMTP setup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common/               # Dùng chung toàn app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exception/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GlobalExceptionHandler.java  # @RestControllerAdvice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BusinessException.java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└── ResourceNotFoundException.java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response/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ApiResponse.java          # Wrapper { success, data, message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└── PageResponse.java         # Wrapper phân trang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enums/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Role.java                 # ADMIN, TP_KD, NV_KD, NV_MH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OrderStatus.java          # DRAFT, PENDING_APPRAISAL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PaymentStatus.java        # PENDING_L1, PENDING_L2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├── ShippingMethod.java       # SEA_PHI, AIR_PHI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└── Market.java               # VN, PHI, MALAY, ALL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validator/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│   └── PhilippinesMarketValidator.java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audit/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└── AuditableEntity.java      # @CreatedDate, @LastModifiedDate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security/             # JWT &amp; xác thực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JwtTokenProvider.java         # Tạo / xác thực JWT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JwtAuthFilter.java            # OncePerRequestFilter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UserPrincipal.java            # Implements UserDetails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RbacAspect.java              # AOP: kiểm tra quyền theo role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auth/                 # Feature: Xác thực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AuthController.java           # POST /api/v1/auth/**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AuthService.java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LoginRequest.java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LoginResponse.java        # { token, user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└── ChangePasswordRequest.java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user/                 # Feature: Quản lý người dùng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UserController.java           # GET/POST/PUT/DELETE /api/v1/users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UserRepository.java           # extends JpaRepository&lt;User, Long&gt;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User.java         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UserMapper.java               # MapStruct: Entity ↔ DTO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UserDto.java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CreateUserRequest.java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└── UpdateUserRequest.java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dropdown/             # Feature: Danh mục dropdown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DropdownController.java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DropdownService.java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DropdownRepository.java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DropdownValue.java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weeklyplan/           # Feature: Kế hoạch nhập tuần (PKD1)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WeeklyPlanController.java     # /api/v1/weekly-plans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WeeklyPlanService.java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WeeklyPlanRepository.java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WeeklyPlan.java   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purchaseorder/        # Feature: Đơn hàng (PKD2) — core feature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PurchaseOrderController.java  # /api/v1/purchase-orders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PurchaseOrderService.java     # Business logic chính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CostCalculatorService.java    # Tính tổng lô, GV 1 SP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PurchaseOrderRepository.java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PurchaseOrder.java            # @Entity — 37 cột PKD2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PurchaseOrderMapper.java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PurchaseOrderDto.java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CreateOrderRequest.java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├── UpdateOrderInfoRequest.java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└── UpdateShippingCostRequest.java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payment/              # Feature: DNTT — Đề nghị thanh toán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PaymentRequestController.java # /api/v1/payment-requests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PaymentRequestService.java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PaymentRequestRepository.java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PaymentRequest.java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warehouse/            # Feature: Nhận hàng &amp; Kho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WarehouseReceiptController.java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WarehouseReceiptService.java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WarehouseReceiptRepository.java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WarehouseReceipt.java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productcost/          # Feature: Giá vốn bình quân gia quyền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ProductCostController.java    # /api/v1/product-costs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ProductCostService.java       # UPSERT GV BQ sau COMPLETED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ProductCostRepository.java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ProductCost.java  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attachment/           # Feature: Upload file đính kèm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AttachmentController.java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AttachmentService.java        # Lưu file ngoài web root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Attachment.java  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notification/         # Feature: Thông báo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NotificationController.java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NotificationService.java      # Tạo + gửi in-app &amp; email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Notification.java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report/               # Feature: Báo cáo &amp; Dashboard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ReportController.java         # /api/v1/reports/**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├── DashboardService.java         # KPI 7/30 ngày, xu hướng 8 tuần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└── dto/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       └── DashboardKpiDto.java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└── auditlog/             # Feature: Audit log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    ├── AuditLogService.java          # Ghi log mọi hành động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    └── AuditLog.java                # @Entity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resources/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├── application.yml               # Cấu hình chính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├── application-dev.yml           # Override cho môi trường dev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├── application-prod.yml          # Override cho production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└── db/migration/                 # Flyway migrations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V1__create_users.sql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V2__create_dropdown_values.sql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V3__create_weekly_plans.sql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V4__create_purchase_orders.sql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V5__create_payment_requests.sql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V6__create_warehouse_receipts.sql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V7__create_product_costs.sql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V8__create_attachments.sql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V9__create_notifications.sql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├── V10__create_audit_logs.sql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    └── V11__seed_dropdown_values.sql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└── test/java/com/sgi/procurement/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auth/AuthControllerTest.java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purchaseorder/PurchaseOrderServiceTest.java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└── purchaseorder/CostCalculatorServiceTest.java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1.4. Cấu trúc thư mục — Frontend (ReactJS + Vite)</w:t>
      </w:r>
    </w:p>
    <w:p>
      <w:pPr>
        <w:pBdr>
          <w:top w:val="single" w:color="CCCCCC" w:sz="1"/>
          <w:bottom w:val="single" w:color="CCCCCC" w:sz="1"/>
          <w:left w:val="single" w:color="3B82F6" w:sz="8"/>
          <w:right w:val="single" w:color="CCCCCC" w:sz="1"/>
        </w:pBdr>
        <w:shd w:fill="EFF6FF" w:val="clear"/>
        <w:spacing w:after="100" w:before="1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💡  Áp dụng Feature-based folder structure — mỗi module nghiệp vụ là một thư mục độc lập với components, hooks, services riêng.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sgi-frontend/                         # Root project (Vite + React)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package.json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vite.config.ts                    # Vite config: proxy /api → BE, alias @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tailwind.config.ts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tsconfig.json                     # TypeScript strict mode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.env.example                      # VITE_API_BASE_URL=http://localhost:8080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Dockerfile                        # Multi-stage: build → Nginx serve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nginx.conf                        # Nginx serve React SPA (fallback index.html)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├── public/                           # Static assets không qua Vite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│   └── favicon.ico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└── src/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main.tsx                      # ReactDOM.createRoot entrypoint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App.tsx                       # Router + Layout + Providers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vite-env.d.ts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lib/                          # Thư viện &amp; cấu hình dùng chung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axios.ts                  # Axios instance: baseURL, interceptors JWT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queryClient.ts            # TanStack Query client config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utils.ts                  # cn(), formatMoney(), formatDate()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types/                        # TypeScript types &amp; interfaces toàn app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auth.types.ts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order.types.ts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payment.types.ts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warehouse.types.ts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cost.types.ts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common.types.ts           # ApiResponse&lt;T&gt;, PageResponse&lt;T&gt;, Role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constants/                    # Giá trị tĩnh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routes.ts                 # ROUTES object — đường dẫn toàn app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queryKeys.ts              # TanStack Query key factory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permissions.ts           # Mapping role → quyền theo từng feature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store/                        # Global state (Zustand)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authStore.ts             # user, token, login(), logout()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notificationStore.ts     # unread count, list thông báo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components/                   # UI components dùng chung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ui/                       # Re-export từ shadcn/ui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Button.tsx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Input.tsx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Select.tsx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Table.tsx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Badge.tsx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Dialog.tsx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Toast.tsx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└── ...                  # (tất cả shadcn components)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layout/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AppShell.tsx          # Sidebar + Topbar + Content wrapper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Sidebar.tsx           # Nav items, active state, role-based menu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Topbar.tsx            # Title, notif bell, user avatar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└── AuthLayout.tsx        # Wrapper cho trang Login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shared/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DataTable.tsx         # Table chung: sort, filter, phân trang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StatusBadge.tsx       # Badge theo OrderStatus / PaymentStatus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ProgressStepper.tsx   # Progress bar 6 bước đơn hàng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FileUpload.tsx        # Upload file đính kèm chứng từ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ConfirmDialog.tsx     # Dialog xác nhận duyệt / từ chối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PageHeader.tsx        # Title + action buttons topbar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├── LoadingSpinner.tsx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│   └── ErrorBoundary.tsx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forms/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├── FormField.tsx         # Label + Input + error message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├── SelectField.tsx       # Label + Select + error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    └── MoneyInput.tsx        # Input format tiền VNĐ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hooks/                        # Custom hooks dùng chung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useAuth.ts               # Lấy user, role, isAuthenticated từ store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usePermission.ts         # hasPermission(action, resource)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useToast.ts              # Wrapper toast notification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├── router/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AppRouter.tsx             # createBrowserRouter — định nghĩa routes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├── ProtectedRoute.tsx        # Guard: redirect nếu chưa đăng nhập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   └── RoleRoute.tsx            # Guard: block nếu không đủ quyền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└── features/                    # Feature modules — MỖI MODULE NGHIỆP VỤ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auth/                    # Xác thực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LoginPage.tsx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useLogin.ts          # useMutation → POST /auth/login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authApi.ts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dashboard/               # Dashboard KPI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DashboardPage.tsx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KpiCard.tsx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TrendChart.tsx    # Bar chart 8 tuần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SourcePieChart.tsx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useDashboard.ts  # useQuery → GET /reports/dashboard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dashboardApi.ts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weeklyPlan/              # Kế hoạch nhập hàng tuần (PKD1)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WeeklyPlanListPage.tsx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WeeklyPlanNewPage.tsx  # Form PKD1 — 9 trường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WeeklyPlanTable.tsx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WeeklyPlanForm.tsx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useWeeklyPlans.ts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useCreateWeeklyPlan.ts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weeklyPlanApi.ts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purchaseOrder/           # Đơn hàng (PKD2) — feature chính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OrderListPage.tsx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OrderNewPage.tsx      # Form PKD2 — 3 nhóm, ~30 trường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OrderDetailPage.tsx   # Progress bar + cost box + 2-col info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OrderTable.tsx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OrderForm/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│   ├── OrderFormGroup1.tsx   # Thông tin SP &amp; đặt hàng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│   ├── OrderFormGroup2.tsx   # Phí vận chuyển QT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│   └── OrderFormGroup3.tsx   # Tổng hợp &amp; GV (read-only)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CostSummaryBox.tsx        # Dark box: tổng lô, GV, breakdown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OrderProgressBar.tsx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useOrders.ts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useOrderDetail.ts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useCreateOrder.ts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useApproveOrder.ts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useComputedCosts.ts      # Tính real-time: tổng lô, GV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purchaseOrderApi.ts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payment/                 # DNTT — Đề nghị thanh toán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PaymentListPage.tsx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PaymentDetailPage.tsx  # Duyệt / từ chối + chứng từ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PaymentTable.tsx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ApprovalPanel.tsx  # Alert + Duyệt / Từ chối buttons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AttachmentPanel.tsx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usePayments.ts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├── useApprovePayment.ts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useMarkPaid.ts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paymentApi.ts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warehouse/               # Nhận hàng &amp; Kiểm đếm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WarehouseListPage.tsx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ReceiveFormPage.tsx   # Form: ngày về, SL, người check, ảnh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warehouseApi.ts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productCost/             # Giá vốn sản phẩm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ProductCostPage.tsx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CostVarianceCell.tsx   # Màu đỏ/xanh theo chênh lệch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hooks/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productCostApi.ts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productCatalog/          # Danh mục sản phẩm &amp; Mã POS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ProductCatalogPage.tsx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 ...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catalogApi.ts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├── notification/            # Thông báo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NotificationPage.tsx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├── components/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│   └── NotificationItem.tsx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   └── notificationApi.ts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│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└── admin/                   # Quản trị hệ thống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├── AdminPage.tsx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├── UserManagementPage.tsx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├── DropdownManagementPage.tsx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└── AuditLogPage.tsx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THIẾT KẾ CSDL — DATABASE SCHEMA (V3)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2.1. Danh sách bảng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bảng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8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Tài khoản và phân quyền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dropdown_values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mục dropdown toàn hệ thống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DropdownValue.java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weekly_plans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nhập hàng tuần (PKD1)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WeeklyPlan.java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 chính (PKD2 — 37 cột)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PurchaseOrder.java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payment_requests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Đề nghị thanh toán (DNTT)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PaymentRequest.java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warehouse_receipts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nhận hàng của kho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WarehouseReceipt.java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vốn bình quân gia quyền theo SP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ProductCost.java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đính kèm chứng từ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 người dùng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hành động (kiểm toán)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AuditLog.java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2.2. Bảng: dropdown_values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Quản lý tập trung toàn bộ giá trị dropdown. ADMIN thêm/sửa/xóa qua giao diện.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2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5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/ shipping_method / payment_method /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trị thực (VD: TRUNG_QUOC)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Nhãn hiển thị tiếng Việt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Tiền tệ mặc định khi chọn source này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Thứ tự trong dropdown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Còn dùng hay không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2.3. Bảng: purchase_orders (đơn hàng — PKD2)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Bảng trung tâm của hệ thống, map đầy đủ các cột PKD2. Các cột computed do CostCalculatorService tính, không lưu trực tiếp từ request.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1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Nhập bởi</w:t>
            </w:r>
          </w:p>
        </w:tc>
        <w:tc>
          <w:tcPr>
            <w:tcW w:type="dxa" w:w="3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PKD2 cột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PK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STT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 nội bộ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weekly_plan_id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product_short_code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FK dropdown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Auto/NV_MH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FK dropdown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arrival_warehouse_date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domestic_shipping_cost_vnd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goods_amount_foreign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= J×K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goods_amount_vnd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= M×N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goods_payment_date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THU_QUY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order_fee_vnd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intl_shipping_unit_price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intl_shipping_foreign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= R×S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intl_shipping_vnd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= T×N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intl_shipping_payment_date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THU_QUY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local_delivery_fee_vnd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total_lot_cost_vnd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O+L+U+Q+W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unit_cost_full_vnd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= X÷J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THU_QUY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— FK dropdown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remaining_payment_vnd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= X−AA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đơn hàng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order_date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goods_payment_date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NV_MH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top w:val="single" w:color="CCCCCC" w:sz="1"/>
          <w:bottom w:val="single" w:color="CCCCCC" w:sz="1"/>
          <w:left w:val="single" w:color="F59E0B" w:sz="8"/>
          <w:right w:val="single" w:color="CCCCCC" w:sz="1"/>
        </w:pBdr>
        <w:shd w:fill="FEF3C7" w:val="clear"/>
        <w:spacing w:after="100" w:before="1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Các cột COMPUTED (M, O, T, U, X, Y, AB) được CostCalculatorService.java tính trước khi JPA lưu vào DB. Không nhận giá trị từ request. (BR-08, BR-09)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THIẾT KẾ REST API (JAVA SPRING BOOT)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3.1. Quy ước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http://localhost:8080/api/v1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Format: JSON (Content-Type: application/json)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Auth: Bearer JWT trong Authorization header — cấp từ POST /api/v1/auth/login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Phân trang: ?page=0&amp;size=20&amp;sort=createdAt,desc (Spring Pageable convention)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thành công: { success: true, data: {...} } hoặc { success: true, data: {...}, meta: {page, size, totalElements}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lỗi: { success: false, error: { code, message, field? } } — xử lý tập trung bởi GlobalExceptionHandler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Swagger UI: http://localhost:8080/swagger-ui.html — tự sinh từ annotation @Operation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3.2. Auth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Annotation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 — trả JWT token + thông tin user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@PermitAll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xuất (invalidate token phía client)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thông tin user hiện tại từ JWT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mật khẩu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@Authenticated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3.3. Weekly Plan APIs (PKD1)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/weekly-plans?week=2026-W20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kế hoạch theo tuần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TP_KD, 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kế hoạch nhập tuần — 9 trường PKD1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kế hoạch (chỉ khi PENDING)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/weekly-plans/{id}/convert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kế hoạch → purchase_order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kế hoạch (chỉ khi PENDING)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TP_KD, ADMIN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3.4. Purchase Order APIs (PKD2)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— tự động filter theo role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đơn hàng mới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đơn — ẩn GV nếu NV_KD/KHO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/purchase-orders/{id}/order-info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nhóm 1: thông tin đặt hàng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/purchase-orders/{id}/shipping-costs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nhóm 2: phí VC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/purchase-orders/{id}/computed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kết quả tính: tổng lô, GV 1 SP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/purchase-orders/{id}/approve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Duyệt đơn → APPROVED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/purchase-orders/{id}/reject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chối đơn → REJECTED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Excel chuẩn PKD2 (file download)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NV_MH, BGD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3.5. Payment Request (DNTT)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DNTT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DNTT từ purchase_order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DNTT + danh sách attachment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/payment-requests/{id}/approve-l1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toán duyệt Lần 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KE_TOAN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/payment-requests/{id}/reject-l1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toán từ chối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KE_TOAN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/payment-requests/{id}/approve-l2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 duyệt Lần 2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/payment-requests/{id}/reject-l2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 từ chối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/payment-requests/{id}/mark-paid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Thủ quỹ xác nhận TT + upload bill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THU_QUY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3.6. Warehouse Receipt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/warehouse-receipts/pending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 đang chờ nhận (IN_TRANSIT)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KHO, 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/warehouse-receipts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Xác nhận nhận hàng: ngày về, SL, người check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/warehouse-receipts/{id}/report-issue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Báo cáo thiếu/hỏng + upload ảnh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3.7. Product Cost &amp; Report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/product-costs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 bình quân gia quyền tất cả SP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NV_MH, KE_TOAN, BGD,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/product-costs/{posCode}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GV chi tiết 1 SP + lịch sử lô nhập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NV_MH, KE_TOAN, BGD,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KPI: 7 ngày / 30 ngày / tháng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BGD, ADMIN, 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/reports/weekly-trend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 hướng 8 tuần: số lô, tiền, SL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BGD, ADMIN, 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/reports/by-source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 theo nguồn nhập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BGD, ADMIN, NV_MH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/reports/by-month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 tháng nhập vs tháng TT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BGD, ADMIN, NV_MH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3.8. Attachment &amp; Notification APIs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/attachments/upload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đính kèm (multipart/form-data)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/attachments/{id}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file — kiểm tra quyền trước khi trả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thông báo của user hiện tại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dấu đã đọc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dấu tất cả đã đọc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LOGIC TÍNH TOÁN (JAVA — CostCalculatorService)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4.1. Tính toán tự động khi lưu đơn hàng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src/main/java/com/sgi/procurement/purchaseorder/CostCalculatorService.java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@Service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public class CostCalculatorService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public void calculate(PurchaseOrder order)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1. Tiền hàng theo tiền tệ nguồn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order.setGoodsAmountForeign(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order.getOrderedQty().multiply(order.getUnitPrice())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2. Tổng tiền hàng VNĐ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if ("PHI-LOCAL".equals(order.getSource()))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// BR-10: PHI-LOCAL nhập thẳng VNĐ — giữ nguyên goods_amount_vnd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 else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order.setGoodsAmountVnd(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order.getGoodsAmountForeign().multiply(order.getExchangeRate())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3. Cước VC quốc tế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if (order.getWeightVolume() != null &amp;&amp; order.getIntlShippingUnitPrice() != null)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order.setIntlShippingForeign(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order.getWeightVolume().multiply(order.getIntlShippingUnitPrice())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order.setIntlShippingVnd(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order.getIntlShippingForeign().multiply(order.getExchangeRate())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4. Tổng tiền lô — BR-08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BigDecimal total = order.getGoodsAmountVnd()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.add(safeVal(order.getDomesticShippingCostVnd()))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.add(safeVal(order.getIntlShippingVnd()))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.add(safeVal(order.getOrderFeeVnd()))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.add(safeVal(order.getLocalDeliveryFeeVnd()));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order.setTotalLotCostVnd(total);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5. GV đầy đủ 1 SP — BR-09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order.setUnitCostFullVnd(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total.divide(BigDecimal.valueOf(order.getOrderedQty()),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4, RoundingMode.HALF_UP)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// 6. Còn phải thanh toán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order.setRemainingPaymentVnd(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total.subtract(safeVal(order.getDepositVnd()))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private BigDecimal safeVal(BigDecimal v)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return v != null ? v : BigDecimal.ZERO;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}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4.2. Cập nhật giá vốn bình quân gia quyền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Được gọi tự động trong WarehouseReceiptService khi kho xác nhận nhận hàng thành công (status → COMPLETED).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ProductCostService.java — gọi sau khi order chuyển sang COMPLETED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@Transactional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public void updateWeightedAvgCost(String posCode)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// Lấy tất cả lô đã COMPLETED của sản phẩm này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List&lt;PurchaseOrder&gt; completedOrders =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orderRepo.findCompletedByPosCode(posCode);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int    totalQty  = completedOrders.stream()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.mapToInt(o -&gt; o.getWarehouseReceipt().getReceivedQty()).sum();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BigDecimal totalCost = completedOrders.stream()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.map(PurchaseOrder::getTotalLotCostVnd)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.reduce(BigDecimal.ZERO, BigDecimal::add);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BigDecimal weightedAvg = totalCost.divide(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BigDecimal.valueOf(totalQty), 4, RoundingMode.HALF_UP);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// UPSERT vào product_costs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ProductCost pc = costRepo.findByPosCode(posCode)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.orElse(new ProductCost(posCode));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pc.setTotalLots(completedOrders.size());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pc.setTotalQtyReceived(totalQty);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pc.setTotalCostVnd(totalCost);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pc.setWeightedAvgCostVnd(weightedAvg);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PurchaseOrder latest = completedOrders.get(0); // sorted DESC by order_date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pc.setLastLotUnitCostVnd(latest.getUnitCostFullVnd());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pc.setCostVarianceVnd(latest.getUnitCostFullVnd().subtract(weightedAvg));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costRepo.save(pc);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FRONTEND REACTJS — DANH SÁCH MÀN HÌNH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2000"/>
        <w:gridCol w:w="2126"/>
      </w:tblGrid>
      <w:tr>
        <w:trPr>
          <w:tblHeader/>
        </w:trP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màn hình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truy cập</w:t>
            </w:r>
          </w:p>
        </w:tc>
        <w:tc>
          <w:tcPr>
            <w:tcW w:type="dxa" w:w="21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chính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features/auth/LoginPage.tsx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features/dashboard/DashboardPage.tsx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 hoạch nhập tuần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TP_KD, NV_MH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features/weeklyPlan/WeeklyPlanListPage.tsx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kế hoạch tuần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/weekly-plans/new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TP_KD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features/weeklyPlan/WeeklyPlanNewPage.tsx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đơn hàng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features/purchaseOrder/OrderListPage.tsx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đơn hàng mới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/purchase-orders/new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features/purchaseOrder/OrderNewPage.tsx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đơn hàng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/purchase-orders/:id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features/purchaseOrder/OrderDetailPage.tsx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DNTT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features/payment/PaymentListPage.tsx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DNTT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/payment-requests/:id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(filtered)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features/payment/PaymentDetailPage.tsx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Nhận hàng — 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KHO, NV_MH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features/warehouse/WarehouseListPage.tsx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xác nhận kho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/warehouse/:id/receive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features/warehouse/ReceiveFormPage.tsx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Giá vốn sản phẩm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/product-costs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NV_MH, KE_TOAN, BGD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features/productCost/ProductCostPage.tsx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mục SP (Mã POS)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/product-catalog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NV_MH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features/productCatalog/ProductCatalogPage.tsx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Thông báo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features/notification/NotificationPage.tsx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người dùng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features/admin/UserManagementPage.tsx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Dropdown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/admin/dropdowns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features/admin/DropdownManagementPage.tsx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/admin/audit-log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features/admin/AuditLogPage.tsx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F59E0B" w:sz="8"/>
          <w:right w:val="single" w:color="CCCCCC" w:sz="1"/>
        </w:pBdr>
        <w:shd w:fill="FEF3C7" w:val="clear"/>
        <w:spacing w:after="100" w:before="1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⚠️  Tất cả route trong /admin/* được bảo vệ bởi RoleRoute.tsx — redirect về /dashboard nếu role không phải ADMIN.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BẢO MẬT &amp; PHÂN QUYỀN DỮ LIỆU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6.1. Cơ chế xác thực (Spring Security + 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JwtAuthFilter.java (OncePerRequestFilter): Trích xuất Bearer token → xác thực → set SecurityContext.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JwtTokenProvider.java: Tạo token (HS512, 8 giờ) và parse claims (userId, role, market).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UserPrincipal.java: Implements UserDetails — Spring Security sử dụng để kiểm tra quyền.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SecurityConfig.java: Cấu hình filter chain — stateless, CORS whitelist chỉ cho phép domain React.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6.2. Phân quyền dữ liệu (RbacAspect — AOP)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RbacAspect.java sử dụng Spring AOP — tự động inject điều kiện WHERE vào mọi Repository query dựa theo role của user hiện tại trong SecurityContext: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RbacAspect.java — @Around advice cho tất cả Service methods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String role = getCurrentUserRole();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switch (role)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case "NV_KD"  -&gt; spec = spec.and(createdBy(currentUserId));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case "KHO"    -&gt; spec = spec.and(statusIn(IN_TRANSIT, RECEIVING, COMPLETED));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case "THU_QUY"-&gt; spec = spec.and(statusIn(PAYMENT_APPROVED, COMPLETED));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NV_MH, KE_TOAN, BGD, ADMIN: xem theo market, không filter thêm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Ẩn fields GV với NV_KD và KHO — xử lý trong Mapper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(List.of("NV_KD", "KHO").contains(role)) {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dto.setTotalLotCostVnd(null);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dto.setUnitCostFullVnd(null);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dto.setGoodsAmountVnd(null);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6.3. Biến môi trường (application.yml / 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6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URL MySQL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jdbc:mysql://localhost:3306/sgi_procurement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MySQL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sgi_user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MySQL (không commit lên git)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HS512 (min 64 chars)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random-64-char-string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JWT_EXPIRATION_MS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Thời hạn token (ms)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28800000 (8 giờ)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React app (CORS whitelist)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https://sgi.company.com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server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gửi thông báo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noreply@company.com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 email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Thư mục lưu file ngoài web root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/var/sgi/uploads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MAX_FILE_SIZE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Giới hạn upload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TRIỂN KHAI (DEPLOYMENT)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7.1. Docker Compose (môi trường production)</w:t>
      </w:r>
    </w:p>
    <w:p>
      <w:pPr>
        <w:pBdr>
          <w:top w:val="single" w:color="334155" w:sz="1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# docker-compose.yml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services: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mysql: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image: mysql:8.0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environment: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MYSQL_DATABASE: sgi_procurement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MYSQL_USER: sgi_user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MYSQL_PASSWORD: ${DB_PASSWORD}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volumes: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- mysql_data:/var/lib/mysql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backend: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build: ./sgi-backend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environment: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DB_URL: jdbc:mysql://mysql:3306/sgi_procurement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JWT_SECRET: ${JWT_SECRET}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FRONTEND_URL: ${FRONTEND_URL}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depends_on: [mysql]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ports: ["8080:8080"]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frontend: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build: ./sgi-frontend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ports: ["3000:80"]   # Nginx serve React /dist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nginx: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image: nginx:latest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ports: ["443:443", "80:80"]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volumes: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- ./nginx/nginx.conf:/etc/nginx/nginx.conf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- ./certs:/etc/nginx/certs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volumes:</w:t>
      </w:r>
    </w:p>
    <w:p>
      <w:pPr>
        <w:pBdr>
          <w:top w:val="none"/>
          <w:bottom w:val="single" w:color="334155" w:sz="1"/>
          <w:left w:val="single" w:color="334155" w:sz="1"/>
          <w:right w:val="single" w:color="334155" w:sz="1"/>
        </w:pBdr>
        <w:shd w:fill="0F172A" w:val="clear"/>
        <w:spacing w:after="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mysql_data: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7.2. Các bước triển khai thủ công (không dùng Docker)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Cài đặt MySQL 8.0 → Flyway sẽ tự chạy migration khi Spring Boot khởi động lần đầu.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React: cd sgi-frontend &amp;&amp; npm install &amp;&amp; npm run build → thư mục dist/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Nginx: serve dist/ cho / và proxy /api/* về :8080.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Java: cd sgi-backend &amp;&amp; mvn clean package -DskipTests → target/*.jar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Chạy: java -jar target/sgi-procurement.jar --spring.profiles.active=prod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phpMyAdmin: cài trên cùng server, chỉ cho phép truy cập từ IP nội bộ / VPN.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SSL/TLS: Let's Encrypt hoặc certificate nội bộ cấu hình trên Nginx.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Hết tài liệu kỹ thuật v3.0 (Java Spring Boot + ReactJS + MySQL)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2026-05-19T01:04:54.737Z</dcterms:created>
  <dcterms:modified xsi:type="dcterms:W3CDTF">2026-05-19T01:04:54.737Z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