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ma_tinh_dict =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'01': 'Hà Nội', '02': 'TP. Hồ Chí Minh', '03': 'Hải Phòng', '04': 'Đà Nẵng', '05': 'Hà Giang',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'06': 'Cao Bằng', '07': 'Lai Châu', '08': 'Lào Cai', '09': 'Tuyên Quang', '10': 'Lạng Sơn',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'11': 'Bắc Kạn', '12': 'Thái Nguyên', '13': 'Yên Bái', '14': 'Sơn La', '15': 'Phú Thọ',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'16': 'Vĩnh Phúc', '17': 'Quảng Ninh', '18': 'Bắc Giang', '19': 'Bắc Ninh', '21': 'Hải Dương',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'22': 'Hưng Yên', '23': 'Hòa Bình', '24': 'Hà Nam', '25': 'Nam Định', '26': 'Thái Bình',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'27': 'Ninh Bình', '28': 'Thanh Hóa', '29': 'Nghệ An', '30': 'Hà Tĩnh', '31': 'Quảng Bình',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'32': 'Quảng Trị', '33': 'Thừa Thiên Huế', '34': 'Quảng Nam', '35': 'Quảng Ngãi', '36': 'Kon Tum',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'37': 'Bình Định', '38': 'Gia Lai', '39': 'Phú Yên', '40': 'Đăk Lăk', '41': 'Khánh Hòa',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'42': 'Lâm Đồng', '43': 'Bình Phước', '44': 'Bình Dương', '45': 'Ninh Thuận', '46': 'Tây Ninh',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'47': 'Bình Thuận', '48': 'Đồng Nai', '49': 'Long An', '50': 'Đồng Tháp', '51': 'An Giang',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'52': 'Bà Rịa - Vũng Tàu', '53': 'Tiền Giang', '54': 'Kiên Giang', '55': 'Cần Thơ',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'56': 'Bến Tre', '57': 'Vĩnh Long', '58': 'Trà Vinh', '59': 'Sóc Trăng', '60': 'Bạc Liêu',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'61': 'Cà Mau', '62': 'Điện Biên', '63': 'Đăk Nông', '64': 'Hậu Giang',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