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17399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INFORMATION SYSTEM MANAGEMENT PROJECT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Knowledge Management System for Schools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REPORT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Course: Information system management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Group: 4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Members:  TRAN VAN NGUYEN - ITITIU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ITITIU21262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 HOAI TRUNG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ITCSIU21116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NGUYEN KHOA MINH TOAN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ITITIU21331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NGUYEN QUANG MINH TRI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ITITIU21140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 HOANG VI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ITITIU21343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 HUYNH DUY THINH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ITITIU19055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NGUYEN HOANG GIANG 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ITITIU22046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ptc6utwl725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Scope of the System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Proposed Knowledge Management System for Schools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System Design</w:t>
        <w:br w:type="textWrapping"/>
        <w:t xml:space="preserve"> 6.1 Frontend Design</w:t>
        <w:br w:type="textWrapping"/>
        <w:t xml:space="preserve"> 6.2 Backend Design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Main Features and Functions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Benefits of the System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Challenges and Recommendations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Testing / Evaluation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Table of figures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