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62" w:rsidRDefault="00453062" w:rsidP="00453062">
      <w:r>
        <w:t>2066</w:t>
      </w:r>
      <w:r>
        <w:t>年、株式会社</w:t>
      </w:r>
      <w:r>
        <w:t>VTI</w:t>
      </w:r>
      <w:r>
        <w:t>ジャパンは創立</w:t>
      </w:r>
      <w:r>
        <w:t>50</w:t>
      </w:r>
      <w:r>
        <w:t>周年を迎えました。会社の取締役会は過去</w:t>
      </w:r>
      <w:r>
        <w:t>50</w:t>
      </w:r>
      <w:r>
        <w:t>年間で最も従業員が多い年とその年の従業員数を把握したいと人事チームに伝えました。</w:t>
      </w:r>
    </w:p>
    <w:p w:rsidR="00453062" w:rsidRDefault="00453062" w:rsidP="00453062">
      <w:r>
        <w:rPr>
          <w:rFonts w:hint="eastAsia"/>
        </w:rPr>
        <w:t>しかし、人事側に聞いてみたら、毎年の従業員の人数の集計データはありませんでした。</w:t>
      </w:r>
      <w:r>
        <w:t>50</w:t>
      </w:r>
      <w:r>
        <w:rPr>
          <w:rFonts w:hint="eastAsia"/>
        </w:rPr>
        <w:t>年間で記録されたものは各従業員の入社の年と退社の年のデータだけでした</w:t>
      </w:r>
      <w:r>
        <w:t>。</w:t>
      </w:r>
    </w:p>
    <w:p w:rsidR="00453062" w:rsidRDefault="00453062" w:rsidP="00453062">
      <w:r>
        <w:rPr>
          <w:rFonts w:hint="eastAsia"/>
        </w:rPr>
        <w:t>そのため、あなたはこのデータを計算する関数を作成することを指名されました。入社退社データ量は数十万レコードを上る可能性があるため、できるだけ処理が速いアルゴリズムで結果を求めることが考慮の課題です</w:t>
      </w:r>
      <w:r>
        <w:t>。</w:t>
      </w:r>
    </w:p>
    <w:p w:rsidR="00453062" w:rsidRDefault="00453062" w:rsidP="00453062">
      <w:r>
        <w:rPr>
          <w:rFonts w:hint="eastAsia"/>
        </w:rPr>
        <w:t>関数の入力は（</w:t>
      </w:r>
      <w:r>
        <w:t>inYearArr</w:t>
      </w:r>
      <w:r>
        <w:rPr>
          <w:rFonts w:hint="eastAsia"/>
        </w:rPr>
        <w:t>、</w:t>
      </w:r>
      <w:r>
        <w:t>outYearArr</w:t>
      </w:r>
      <w:r>
        <w:rPr>
          <w:rFonts w:hint="eastAsia"/>
        </w:rPr>
        <w:t>）の二つの配列とします。</w:t>
      </w:r>
      <w:r>
        <w:br/>
      </w:r>
      <w:r>
        <w:rPr>
          <w:rFonts w:hint="eastAsia"/>
        </w:rPr>
        <w:t>社員</w:t>
      </w:r>
      <w:r>
        <w:t>x</w:t>
      </w:r>
      <w:r>
        <w:rPr>
          <w:rFonts w:hint="eastAsia"/>
        </w:rPr>
        <w:t>は</w:t>
      </w:r>
      <w:r>
        <w:t>inYearArr[x]</w:t>
      </w:r>
      <w:r>
        <w:rPr>
          <w:rFonts w:hint="eastAsia"/>
        </w:rPr>
        <w:t>の年で入社し、</w:t>
      </w:r>
      <w:r>
        <w:t>outYearArr [x]</w:t>
      </w:r>
      <w:r>
        <w:rPr>
          <w:rFonts w:hint="eastAsia"/>
        </w:rPr>
        <w:t>の年で退社します。</w:t>
      </w:r>
      <w:r>
        <w:br/>
      </w:r>
      <w:r>
        <w:rPr>
          <w:rFonts w:hint="eastAsia"/>
        </w:rPr>
        <w:t>年は</w:t>
      </w:r>
      <w:r>
        <w:t>2</w:t>
      </w:r>
      <w:r>
        <w:rPr>
          <w:rFonts w:hint="eastAsia"/>
        </w:rPr>
        <w:t>桁の数字として保存されます（</w:t>
      </w:r>
      <w:r>
        <w:t>2016</w:t>
      </w:r>
      <w:r>
        <w:rPr>
          <w:rFonts w:hint="eastAsia"/>
        </w:rPr>
        <w:t>は</w:t>
      </w:r>
      <w:r>
        <w:t>16</w:t>
      </w:r>
      <w:r>
        <w:rPr>
          <w:rFonts w:hint="eastAsia"/>
        </w:rPr>
        <w:t>として保存されます）。計算時点で会社に滞在している従業員は、</w:t>
      </w:r>
      <w:r>
        <w:t>OutYearArr</w:t>
      </w:r>
      <w:r>
        <w:rPr>
          <w:rFonts w:hint="eastAsia"/>
        </w:rPr>
        <w:t>での値は</w:t>
      </w:r>
      <w:r>
        <w:t>99</w:t>
      </w:r>
      <w:r>
        <w:rPr>
          <w:rFonts w:hint="eastAsia"/>
        </w:rPr>
        <w:t>として保存されます</w:t>
      </w:r>
      <w:r>
        <w:t>。</w:t>
      </w:r>
    </w:p>
    <w:p w:rsidR="00453062" w:rsidRDefault="00453062" w:rsidP="00453062">
      <w:r>
        <w:rPr>
          <w:rFonts w:hint="eastAsia"/>
        </w:rPr>
        <w:t>関数の出力は、</w:t>
      </w:r>
      <w:r>
        <w:t>2</w:t>
      </w:r>
      <w:r>
        <w:rPr>
          <w:rFonts w:hint="eastAsia"/>
        </w:rPr>
        <w:t>つの数値の配列です。最初の数値は今までの従業員最大の数であり、</w:t>
      </w:r>
      <w:r>
        <w:t>2</w:t>
      </w:r>
      <w:r>
        <w:rPr>
          <w:rFonts w:hint="eastAsia"/>
        </w:rPr>
        <w:t>番目の数値は従業員数が最大の年で、</w:t>
      </w:r>
      <w:r>
        <w:t>16</w:t>
      </w:r>
      <w:r>
        <w:rPr>
          <w:rFonts w:hint="eastAsia"/>
        </w:rPr>
        <w:t>〜</w:t>
      </w:r>
      <w:r>
        <w:t>66</w:t>
      </w:r>
      <w:r>
        <w:rPr>
          <w:rFonts w:hint="eastAsia"/>
        </w:rPr>
        <w:t>の範囲内の数字とします</w:t>
      </w:r>
      <w:r>
        <w:t>。</w:t>
      </w:r>
    </w:p>
    <w:p w:rsidR="00453062" w:rsidRDefault="00453062" w:rsidP="00453062">
      <w:r>
        <w:rPr>
          <w:rFonts w:ascii="MS Gothic" w:eastAsia="MS Gothic" w:hAnsi="MS Gothic" w:cs="MS Gothic" w:hint="eastAsia"/>
        </w:rPr>
        <w:t>※</w:t>
      </w:r>
      <w:r>
        <w:rPr>
          <w:rFonts w:hint="eastAsia"/>
        </w:rPr>
        <w:t>注意：</w:t>
      </w:r>
      <w:r>
        <w:br/>
      </w:r>
      <w:r>
        <w:rPr>
          <w:rFonts w:hint="eastAsia"/>
        </w:rPr>
        <w:t>・複数の年の従業員数が同じく最大数になる場合は一番小さい年のものを出力してください。</w:t>
      </w:r>
      <w:r>
        <w:br/>
      </w:r>
      <w:r>
        <w:rPr>
          <w:rFonts w:hint="eastAsia"/>
        </w:rPr>
        <w:t>・同じ年で入社退社する従業員は、その年の従業員の総数にもカウントしてください</w:t>
      </w:r>
      <w:r>
        <w:t>。</w:t>
      </w:r>
    </w:p>
    <w:p w:rsidR="00453062" w:rsidRDefault="00453062" w:rsidP="00453062">
      <w:r>
        <w:rPr>
          <w:rFonts w:ascii="MS Mincho" w:eastAsia="MS Mincho" w:hAnsi="MS Mincho" w:cs="MS Mincho" w:hint="eastAsia"/>
        </w:rPr>
        <w:t>例</w:t>
      </w:r>
      <w:r>
        <w:t>1:</w:t>
      </w:r>
      <w:r>
        <w:br/>
      </w:r>
      <w:r>
        <w:rPr>
          <w:rFonts w:ascii="MS Mincho" w:eastAsia="MS Mincho" w:hAnsi="MS Mincho" w:cs="MS Mincho" w:hint="eastAsia"/>
        </w:rPr>
        <w:t>入力：</w:t>
      </w:r>
      <w:r>
        <w:br/>
        <w:t>inYearArr</w:t>
      </w:r>
      <w:r>
        <w:br/>
        <w:t>[16,18,23,33]</w:t>
      </w:r>
      <w:r>
        <w:br/>
        <w:t>outYearArr</w:t>
      </w:r>
      <w:r>
        <w:br/>
        <w:t>[99,28,23,99]</w:t>
      </w:r>
    </w:p>
    <w:p w:rsidR="00453062" w:rsidRDefault="00453062" w:rsidP="00453062">
      <w:r>
        <w:rPr>
          <w:rFonts w:ascii="MS Mincho" w:eastAsia="MS Mincho" w:hAnsi="MS Mincho" w:cs="MS Mincho" w:hint="eastAsia"/>
        </w:rPr>
        <w:t>出力</w:t>
      </w:r>
      <w:r>
        <w:t>:</w:t>
      </w:r>
      <w:r>
        <w:br/>
        <w:t>[3,23]</w:t>
      </w:r>
    </w:p>
    <w:p w:rsidR="00453062" w:rsidRDefault="00453062" w:rsidP="00453062">
      <w:r>
        <w:rPr>
          <w:rFonts w:ascii="MS Mincho" w:eastAsia="MS Mincho" w:hAnsi="MS Mincho" w:cs="MS Mincho" w:hint="eastAsia"/>
        </w:rPr>
        <w:t>例</w:t>
      </w:r>
      <w:r>
        <w:t>2:</w:t>
      </w:r>
      <w:r>
        <w:br/>
      </w:r>
      <w:r>
        <w:rPr>
          <w:rFonts w:ascii="MS Mincho" w:eastAsia="MS Mincho" w:hAnsi="MS Mincho" w:cs="MS Mincho" w:hint="eastAsia"/>
        </w:rPr>
        <w:t>入力：</w:t>
      </w:r>
      <w:r>
        <w:br/>
        <w:t>inYearArr</w:t>
      </w:r>
      <w:r>
        <w:br/>
        <w:t>[16,16,51,16,15,32,52,33]</w:t>
      </w:r>
      <w:r>
        <w:br/>
        <w:t>outYearArr</w:t>
      </w:r>
      <w:r>
        <w:br/>
        <w:t>[99,99,99,23,99,99,99,34]</w:t>
      </w:r>
    </w:p>
    <w:p w:rsidR="00453062" w:rsidRDefault="00453062" w:rsidP="00453062">
      <w:r>
        <w:rPr>
          <w:rFonts w:ascii="MS Mincho" w:eastAsia="MS Mincho" w:hAnsi="MS Mincho" w:cs="MS Mincho" w:hint="eastAsia"/>
        </w:rPr>
        <w:t>出力</w:t>
      </w:r>
      <w:r>
        <w:t>:</w:t>
      </w:r>
      <w:r>
        <w:br/>
        <w:t>[6,52]</w:t>
      </w:r>
    </w:p>
    <w:p w:rsidR="00453062" w:rsidRDefault="00453062" w:rsidP="00453062">
      <w:r>
        <w:rPr>
          <w:rFonts w:ascii="MS Mincho" w:eastAsia="MS Mincho" w:hAnsi="MS Mincho" w:cs="MS Mincho" w:hint="eastAsia"/>
        </w:rPr>
        <w:t>例</w:t>
      </w:r>
      <w:r>
        <w:t>3:</w:t>
      </w:r>
      <w:r>
        <w:br/>
      </w:r>
      <w:r>
        <w:rPr>
          <w:rFonts w:ascii="MS Mincho" w:eastAsia="MS Mincho" w:hAnsi="MS Mincho" w:cs="MS Mincho" w:hint="eastAsia"/>
        </w:rPr>
        <w:t>入力：</w:t>
      </w:r>
      <w:r>
        <w:br/>
        <w:t>inYearArr</w:t>
      </w:r>
      <w:r>
        <w:br/>
        <w:t>[16,16,17,23,23,18,39,24]</w:t>
      </w:r>
      <w:r>
        <w:br/>
      </w:r>
      <w:r>
        <w:lastRenderedPageBreak/>
        <w:t>outYearArr</w:t>
      </w:r>
      <w:r>
        <w:br/>
        <w:t>[99,99,23,24,99,24,52,99]</w:t>
      </w:r>
    </w:p>
    <w:p w:rsidR="00453062" w:rsidRDefault="00453062" w:rsidP="00453062">
      <w:r>
        <w:rPr>
          <w:rFonts w:ascii="MS Mincho" w:eastAsia="MS Mincho" w:hAnsi="MS Mincho" w:cs="MS Mincho" w:hint="eastAsia"/>
        </w:rPr>
        <w:t>出力</w:t>
      </w:r>
      <w:r>
        <w:t>:</w:t>
      </w:r>
      <w:r>
        <w:br/>
        <w:t>[6,23]</w:t>
      </w:r>
    </w:p>
    <w:p w:rsidR="00453062" w:rsidRDefault="00453062" w:rsidP="00453062">
      <w:r>
        <w:rPr>
          <w:rStyle w:val="a3"/>
          <w:color w:val="333333"/>
          <w:spacing w:val="3"/>
          <w:sz w:val="21"/>
          <w:szCs w:val="21"/>
        </w:rPr>
        <w:t>[execution time limit] 3 seconds (java)</w:t>
      </w:r>
    </w:p>
    <w:p w:rsidR="00453062" w:rsidRDefault="00453062" w:rsidP="00453062">
      <w:r>
        <w:rPr>
          <w:rStyle w:val="a3"/>
          <w:color w:val="333333"/>
          <w:spacing w:val="3"/>
          <w:sz w:val="21"/>
          <w:szCs w:val="21"/>
        </w:rPr>
        <w:t>[input] array.integerinYearArr</w:t>
      </w:r>
    </w:p>
    <w:p w:rsidR="00453062" w:rsidRDefault="00453062" w:rsidP="00453062">
      <w:r>
        <w:rPr>
          <w:rFonts w:hint="eastAsia"/>
        </w:rPr>
        <w:t>入社年の配</w:t>
      </w:r>
      <w:r>
        <w:t>列</w:t>
      </w:r>
    </w:p>
    <w:p w:rsidR="00453062" w:rsidRDefault="00453062" w:rsidP="00453062">
      <w:r>
        <w:rPr>
          <w:rStyle w:val="a3"/>
          <w:color w:val="333333"/>
          <w:spacing w:val="3"/>
          <w:sz w:val="21"/>
          <w:szCs w:val="21"/>
        </w:rPr>
        <w:t>[input] array.integeroutYearArr</w:t>
      </w:r>
    </w:p>
    <w:p w:rsidR="00453062" w:rsidRDefault="00453062" w:rsidP="00453062">
      <w:r>
        <w:t>退社年の配列</w:t>
      </w:r>
    </w:p>
    <w:p w:rsidR="00453062" w:rsidRDefault="00453062" w:rsidP="00453062">
      <w:r>
        <w:rPr>
          <w:rStyle w:val="a3"/>
          <w:color w:val="333333"/>
          <w:spacing w:val="3"/>
          <w:sz w:val="21"/>
          <w:szCs w:val="21"/>
        </w:rPr>
        <w:t>[output] array.integer</w:t>
      </w:r>
    </w:p>
    <w:p w:rsidR="00453062" w:rsidRPr="00453062" w:rsidRDefault="00453062" w:rsidP="00453062">
      <w:r w:rsidRPr="00453062">
        <w:rPr>
          <w:noProof/>
        </w:rPr>
        <w:drawing>
          <wp:inline distT="0" distB="0" distL="0" distR="0">
            <wp:extent cx="5943600" cy="290195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1950"/>
                    </a:xfrm>
                    <a:prstGeom prst="rect">
                      <a:avLst/>
                    </a:prstGeom>
                  </pic:spPr>
                </pic:pic>
              </a:graphicData>
            </a:graphic>
          </wp:inline>
        </w:drawing>
      </w:r>
      <w:bookmarkStart w:id="0" w:name="_GoBack"/>
      <w:bookmarkEnd w:id="0"/>
    </w:p>
    <w:sectPr w:rsidR="00453062" w:rsidRPr="00453062" w:rsidSect="006131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897" w:rsidRDefault="00236897" w:rsidP="00E123E7">
      <w:pPr>
        <w:spacing w:after="0" w:line="240" w:lineRule="auto"/>
      </w:pPr>
      <w:r>
        <w:separator/>
      </w:r>
    </w:p>
  </w:endnote>
  <w:endnote w:type="continuationSeparator" w:id="1">
    <w:p w:rsidR="00236897" w:rsidRDefault="00236897" w:rsidP="00E12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Gothic">
    <w:altName w:val="Times New Roman"/>
    <w:panose1 w:val="00000000000000000000"/>
    <w:charset w:val="00"/>
    <w:family w:val="roman"/>
    <w:notTrueType/>
    <w:pitch w:val="default"/>
    <w:sig w:usb0="00000000" w:usb1="00000000" w:usb2="00000000" w:usb3="00000000" w:csb0="00000000" w:csb1="00000000"/>
  </w:font>
  <w:font w:name="MS Minch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897" w:rsidRDefault="00236897" w:rsidP="00E123E7">
      <w:pPr>
        <w:spacing w:after="0" w:line="240" w:lineRule="auto"/>
      </w:pPr>
      <w:r>
        <w:separator/>
      </w:r>
    </w:p>
  </w:footnote>
  <w:footnote w:type="continuationSeparator" w:id="1">
    <w:p w:rsidR="00236897" w:rsidRDefault="00236897" w:rsidP="00E123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20398"/>
    <w:multiLevelType w:val="multilevel"/>
    <w:tmpl w:val="4088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characterSpacingControl w:val="doNotCompress"/>
  <w:hdrShapeDefaults>
    <o:shapedefaults v:ext="edit" spidmax="3074">
      <v:textbox inset="5.85pt,.7pt,5.85pt,.7pt"/>
    </o:shapedefaults>
  </w:hdrShapeDefaults>
  <w:footnotePr>
    <w:footnote w:id="0"/>
    <w:footnote w:id="1"/>
  </w:footnotePr>
  <w:endnotePr>
    <w:endnote w:id="0"/>
    <w:endnote w:id="1"/>
  </w:endnotePr>
  <w:compat>
    <w:useFELayout/>
  </w:compat>
  <w:rsids>
    <w:rsidRoot w:val="00453062"/>
    <w:rsid w:val="00236897"/>
    <w:rsid w:val="00453062"/>
    <w:rsid w:val="00545368"/>
    <w:rsid w:val="006131CC"/>
    <w:rsid w:val="00E123E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1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53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453062"/>
    <w:rPr>
      <w:rFonts w:ascii="Courier New" w:eastAsia="Times New Roman" w:hAnsi="Courier New" w:cs="Courier New"/>
      <w:sz w:val="20"/>
      <w:szCs w:val="20"/>
    </w:rPr>
  </w:style>
  <w:style w:type="paragraph" w:styleId="Web">
    <w:name w:val="Normal (Web)"/>
    <w:basedOn w:val="a"/>
    <w:uiPriority w:val="99"/>
    <w:semiHidden/>
    <w:unhideWhenUsed/>
    <w:rsid w:val="00453062"/>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453062"/>
    <w:rPr>
      <w:b/>
      <w:bCs/>
    </w:rPr>
  </w:style>
  <w:style w:type="paragraph" w:styleId="a4">
    <w:name w:val="header"/>
    <w:basedOn w:val="a"/>
    <w:link w:val="a5"/>
    <w:uiPriority w:val="99"/>
    <w:semiHidden/>
    <w:unhideWhenUsed/>
    <w:rsid w:val="00E123E7"/>
    <w:pPr>
      <w:tabs>
        <w:tab w:val="center" w:pos="4252"/>
        <w:tab w:val="right" w:pos="8504"/>
      </w:tabs>
      <w:snapToGrid w:val="0"/>
    </w:pPr>
  </w:style>
  <w:style w:type="character" w:customStyle="1" w:styleId="a5">
    <w:name w:val="ヘッダー (文字)"/>
    <w:basedOn w:val="a0"/>
    <w:link w:val="a4"/>
    <w:uiPriority w:val="99"/>
    <w:semiHidden/>
    <w:rsid w:val="00E123E7"/>
  </w:style>
  <w:style w:type="paragraph" w:styleId="a6">
    <w:name w:val="footer"/>
    <w:basedOn w:val="a"/>
    <w:link w:val="a7"/>
    <w:uiPriority w:val="99"/>
    <w:semiHidden/>
    <w:unhideWhenUsed/>
    <w:rsid w:val="00E123E7"/>
    <w:pPr>
      <w:tabs>
        <w:tab w:val="center" w:pos="4252"/>
        <w:tab w:val="right" w:pos="8504"/>
      </w:tabs>
      <w:snapToGrid w:val="0"/>
    </w:pPr>
  </w:style>
  <w:style w:type="character" w:customStyle="1" w:styleId="a7">
    <w:name w:val="フッター (文字)"/>
    <w:basedOn w:val="a0"/>
    <w:link w:val="a6"/>
    <w:uiPriority w:val="99"/>
    <w:semiHidden/>
    <w:rsid w:val="00E123E7"/>
  </w:style>
  <w:style w:type="paragraph" w:styleId="a8">
    <w:name w:val="Balloon Text"/>
    <w:basedOn w:val="a"/>
    <w:link w:val="a9"/>
    <w:uiPriority w:val="99"/>
    <w:semiHidden/>
    <w:unhideWhenUsed/>
    <w:rsid w:val="00E123E7"/>
    <w:pPr>
      <w:spacing w:after="0" w:line="240" w:lineRule="auto"/>
    </w:pPr>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123E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91442190">
      <w:bodyDiv w:val="1"/>
      <w:marLeft w:val="0"/>
      <w:marRight w:val="0"/>
      <w:marTop w:val="0"/>
      <w:marBottom w:val="0"/>
      <w:divBdr>
        <w:top w:val="none" w:sz="0" w:space="0" w:color="auto"/>
        <w:left w:val="none" w:sz="0" w:space="0" w:color="auto"/>
        <w:bottom w:val="none" w:sz="0" w:space="0" w:color="auto"/>
        <w:right w:val="none" w:sz="0" w:space="0" w:color="auto"/>
      </w:divBdr>
    </w:div>
    <w:div w:id="6700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ymb</dc:creator>
  <cp:keywords/>
  <dc:description/>
  <cp:lastModifiedBy>user</cp:lastModifiedBy>
  <cp:revision>2</cp:revision>
  <dcterms:created xsi:type="dcterms:W3CDTF">2020-05-30T11:53:00Z</dcterms:created>
  <dcterms:modified xsi:type="dcterms:W3CDTF">2020-06-09T00:29:00Z</dcterms:modified>
</cp:coreProperties>
</file>