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07E2" w14:textId="77777777" w:rsidR="00D45F75" w:rsidRDefault="00D45F75">
      <w:r>
        <w:t>ĐÀO TIẾN DŨNG</w:t>
      </w:r>
    </w:p>
    <w:p w14:paraId="7AF0B72D" w14:textId="1343CDE2" w:rsidR="00640DCD" w:rsidRDefault="00D45F75">
      <w:r w:rsidRPr="00D45F75">
        <w:drawing>
          <wp:inline distT="0" distB="0" distL="0" distR="0" wp14:anchorId="5807FCFC" wp14:editId="50FD99D3">
            <wp:extent cx="5943600" cy="3159125"/>
            <wp:effectExtent l="0" t="0" r="0" b="3175"/>
            <wp:docPr id="205211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5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5543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#include "GLUT.H"</w:t>
      </w:r>
    </w:p>
    <w:p w14:paraId="5EE7D91C" w14:textId="77777777" w:rsidR="00D45F75" w:rsidRPr="00D45F75" w:rsidRDefault="00D45F75" w:rsidP="00D45F75">
      <w:pPr>
        <w:rPr>
          <w:lang w:val="en-US"/>
        </w:rPr>
      </w:pPr>
    </w:p>
    <w:p w14:paraId="7F80E50E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// Function to initialize OpenGL settings</w:t>
      </w:r>
    </w:p>
    <w:p w14:paraId="0EE03AC8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void init() {</w:t>
      </w:r>
    </w:p>
    <w:p w14:paraId="4B3BC553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glClearColor(1.0f, 1.0f, 1.0f, 1.0f); // White background</w:t>
      </w:r>
    </w:p>
    <w:p w14:paraId="4F0DE39C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glMatrixMode(GL_PROJECTION);</w:t>
      </w:r>
    </w:p>
    <w:p w14:paraId="62E1A512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gluOrtho2D(0.0, 800.0, 0.0, 600.0);  // 2D coordinate system</w:t>
      </w:r>
    </w:p>
    <w:p w14:paraId="058695BC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}</w:t>
      </w:r>
    </w:p>
    <w:p w14:paraId="172AF9E2" w14:textId="77777777" w:rsidR="00D45F75" w:rsidRPr="00D45F75" w:rsidRDefault="00D45F75" w:rsidP="00D45F75">
      <w:pPr>
        <w:rPr>
          <w:lang w:val="en-US"/>
        </w:rPr>
      </w:pPr>
    </w:p>
    <w:p w14:paraId="66C1097F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// Function to draw a rectangle (used for cabinet and drawer)</w:t>
      </w:r>
    </w:p>
    <w:p w14:paraId="16964866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void drawRectangle(float x, float y, float width, float height, float r, float g, float b) {</w:t>
      </w:r>
    </w:p>
    <w:p w14:paraId="1E641CD1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glColor3f(r, g, b);</w:t>
      </w:r>
    </w:p>
    <w:p w14:paraId="01B23467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glBegin(GL_QUADS);</w:t>
      </w:r>
    </w:p>
    <w:p w14:paraId="2C9108EB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glVertex2f(x, y);</w:t>
      </w:r>
    </w:p>
    <w:p w14:paraId="530FED5F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glVertex2f(x + width, y);</w:t>
      </w:r>
    </w:p>
    <w:p w14:paraId="251249BA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glVertex2f(x + width, y + height);</w:t>
      </w:r>
    </w:p>
    <w:p w14:paraId="49A333D8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lastRenderedPageBreak/>
        <w:t xml:space="preserve">    glVertex2f(x, y + height);</w:t>
      </w:r>
    </w:p>
    <w:p w14:paraId="1508C60E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glEnd();</w:t>
      </w:r>
    </w:p>
    <w:p w14:paraId="0CA2BFBC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}</w:t>
      </w:r>
    </w:p>
    <w:p w14:paraId="5AA24F0F" w14:textId="77777777" w:rsidR="00D45F75" w:rsidRPr="00D45F75" w:rsidRDefault="00D45F75" w:rsidP="00D45F75">
      <w:pPr>
        <w:rPr>
          <w:lang w:val="en-US"/>
        </w:rPr>
      </w:pPr>
    </w:p>
    <w:p w14:paraId="1FBFE265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// Function to draw the cabinet and objects</w:t>
      </w:r>
    </w:p>
    <w:p w14:paraId="1F5CFE68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void display() {</w:t>
      </w:r>
    </w:p>
    <w:p w14:paraId="4D989AB8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glClear(GL_COLOR_BUFFER_BIT);</w:t>
      </w:r>
    </w:p>
    <w:p w14:paraId="727474DC" w14:textId="77777777" w:rsidR="00D45F75" w:rsidRPr="00D45F75" w:rsidRDefault="00D45F75" w:rsidP="00D45F75">
      <w:pPr>
        <w:rPr>
          <w:lang w:val="en-US"/>
        </w:rPr>
      </w:pPr>
    </w:p>
    <w:p w14:paraId="78B40AF6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// Draw cabinet base</w:t>
      </w:r>
    </w:p>
    <w:p w14:paraId="2E158710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drawRectangle(200, 150, 400, 200, 0.6f, 0.4f, 0.2f); // Brown base</w:t>
      </w:r>
    </w:p>
    <w:p w14:paraId="0AEB48DB" w14:textId="77777777" w:rsidR="00D45F75" w:rsidRPr="00D45F75" w:rsidRDefault="00D45F75" w:rsidP="00D45F75">
      <w:pPr>
        <w:rPr>
          <w:lang w:val="en-US"/>
        </w:rPr>
      </w:pPr>
    </w:p>
    <w:p w14:paraId="7F56BD71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// Draw cabinet top</w:t>
      </w:r>
    </w:p>
    <w:p w14:paraId="3DAE879F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drawRectangle(200, 350, 400, 20, 0.4f, 0.3f, 0.15f); // Darker brown top</w:t>
      </w:r>
    </w:p>
    <w:p w14:paraId="6B95A411" w14:textId="77777777" w:rsidR="00D45F75" w:rsidRPr="00D45F75" w:rsidRDefault="00D45F75" w:rsidP="00D45F75">
      <w:pPr>
        <w:rPr>
          <w:lang w:val="en-US"/>
        </w:rPr>
      </w:pPr>
    </w:p>
    <w:p w14:paraId="66C4210D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// Draw drawers</w:t>
      </w:r>
    </w:p>
    <w:p w14:paraId="0D34D9C0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drawRectangle(220, 170, 180, 160, 0.7f, 0.5f, 0.3f); // Left drawer</w:t>
      </w:r>
    </w:p>
    <w:p w14:paraId="3F924F0D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drawRectangle(400, 170, 180, 160, 0.7f, 0.5f, 0.3f); // Right drawer</w:t>
      </w:r>
    </w:p>
    <w:p w14:paraId="6AEF7751" w14:textId="77777777" w:rsidR="00D45F75" w:rsidRPr="00D45F75" w:rsidRDefault="00D45F75" w:rsidP="00D45F75">
      <w:pPr>
        <w:rPr>
          <w:lang w:val="en-US"/>
        </w:rPr>
      </w:pPr>
    </w:p>
    <w:p w14:paraId="7FC15735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// Draw drawer handles</w:t>
      </w:r>
    </w:p>
    <w:p w14:paraId="373B84F7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drawRectangle(300, 250, 10, 10, 0, 0, 0); // Left handle</w:t>
      </w:r>
    </w:p>
    <w:p w14:paraId="0168C330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drawRectangle(480, 250, 10, 10, 0, 0, 0); // Right handle</w:t>
      </w:r>
    </w:p>
    <w:p w14:paraId="2B14B88B" w14:textId="77777777" w:rsidR="00D45F75" w:rsidRPr="00D45F75" w:rsidRDefault="00D45F75" w:rsidP="00D45F75">
      <w:pPr>
        <w:rPr>
          <w:lang w:val="en-US"/>
        </w:rPr>
      </w:pPr>
    </w:p>
    <w:p w14:paraId="54F87780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// Draw teapot (simplified)</w:t>
      </w:r>
    </w:p>
    <w:p w14:paraId="5B0D4805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drawRectangle(230, 370, 50, 30, 0.9f, 0.8f, 0.3f); // Yellow teapot</w:t>
      </w:r>
    </w:p>
    <w:p w14:paraId="2790DA29" w14:textId="77777777" w:rsidR="00D45F75" w:rsidRPr="00D45F75" w:rsidRDefault="00D45F75" w:rsidP="00D45F75">
      <w:pPr>
        <w:rPr>
          <w:lang w:val="en-US"/>
        </w:rPr>
      </w:pPr>
    </w:p>
    <w:p w14:paraId="7B0E1169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// Draw box (simplified)</w:t>
      </w:r>
    </w:p>
    <w:p w14:paraId="65BEE406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drawRectangle(350, 370, 60, 40, 0.7f, 0.7f, 0.8f); // Light grey box</w:t>
      </w:r>
    </w:p>
    <w:p w14:paraId="673EB62F" w14:textId="77777777" w:rsidR="00D45F75" w:rsidRPr="00D45F75" w:rsidRDefault="00D45F75" w:rsidP="00D45F75">
      <w:pPr>
        <w:rPr>
          <w:lang w:val="en-US"/>
        </w:rPr>
      </w:pPr>
    </w:p>
    <w:p w14:paraId="6BE01A83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// Draw plant</w:t>
      </w:r>
    </w:p>
    <w:p w14:paraId="0F6613F2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lastRenderedPageBreak/>
        <w:t xml:space="preserve">    drawRectangle(500, 370, 15, 20, 0.2f, 0.6f, 0.2f); // Green plant</w:t>
      </w:r>
    </w:p>
    <w:p w14:paraId="5A17E43C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drawRectangle(495, 360, 25, 10, 0.8f, 0.4f, 0.1f); // Brown pot</w:t>
      </w:r>
    </w:p>
    <w:p w14:paraId="619BA9E9" w14:textId="77777777" w:rsidR="00D45F75" w:rsidRPr="00D45F75" w:rsidRDefault="00D45F75" w:rsidP="00D45F75">
      <w:pPr>
        <w:rPr>
          <w:lang w:val="en-US"/>
        </w:rPr>
      </w:pPr>
    </w:p>
    <w:p w14:paraId="2BD240DD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glFlush();</w:t>
      </w:r>
    </w:p>
    <w:p w14:paraId="3C0F235F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}</w:t>
      </w:r>
    </w:p>
    <w:p w14:paraId="2BCCB91F" w14:textId="77777777" w:rsidR="00D45F75" w:rsidRPr="00D45F75" w:rsidRDefault="00D45F75" w:rsidP="00D45F75">
      <w:pPr>
        <w:rPr>
          <w:lang w:val="en-US"/>
        </w:rPr>
      </w:pPr>
    </w:p>
    <w:p w14:paraId="67E6AA48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// Main function</w:t>
      </w:r>
    </w:p>
    <w:p w14:paraId="171F8C10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>int main(int argc, char** argv) {</w:t>
      </w:r>
    </w:p>
    <w:p w14:paraId="304CF79D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glutInit(&amp;argc, argv);</w:t>
      </w:r>
    </w:p>
    <w:p w14:paraId="13C4058C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glutInitDisplayMode(GLUT_SINGLE | GLUT_RGB);</w:t>
      </w:r>
    </w:p>
    <w:p w14:paraId="62159896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glutInitWindowSize(800, 600);</w:t>
      </w:r>
    </w:p>
    <w:p w14:paraId="718B8C54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glutInitWindowPosition(100, 100);</w:t>
      </w:r>
    </w:p>
    <w:p w14:paraId="11936A8E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glutCreateWindow("Cabinet with Objects - OpenGL");</w:t>
      </w:r>
    </w:p>
    <w:p w14:paraId="5F6B7CC3" w14:textId="77777777" w:rsidR="00D45F75" w:rsidRPr="00D45F75" w:rsidRDefault="00D45F75" w:rsidP="00D45F75">
      <w:pPr>
        <w:rPr>
          <w:lang w:val="en-US"/>
        </w:rPr>
      </w:pPr>
    </w:p>
    <w:p w14:paraId="399E2101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init();</w:t>
      </w:r>
    </w:p>
    <w:p w14:paraId="0264E6E1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glutDisplayFunc(display);</w:t>
      </w:r>
    </w:p>
    <w:p w14:paraId="73F9EC19" w14:textId="77777777" w:rsidR="00D45F75" w:rsidRPr="00D45F75" w:rsidRDefault="00D45F75" w:rsidP="00D45F75">
      <w:pPr>
        <w:rPr>
          <w:lang w:val="en-US"/>
        </w:rPr>
      </w:pPr>
    </w:p>
    <w:p w14:paraId="55E37B49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glutMainLoop();</w:t>
      </w:r>
    </w:p>
    <w:p w14:paraId="12FD8833" w14:textId="77777777" w:rsidR="00D45F75" w:rsidRPr="00D45F75" w:rsidRDefault="00D45F75" w:rsidP="00D45F75">
      <w:pPr>
        <w:rPr>
          <w:lang w:val="en-US"/>
        </w:rPr>
      </w:pPr>
      <w:r w:rsidRPr="00D45F75">
        <w:rPr>
          <w:lang w:val="en-US"/>
        </w:rPr>
        <w:t xml:space="preserve">    return 0;</w:t>
      </w:r>
    </w:p>
    <w:p w14:paraId="0F204A4E" w14:textId="235EB67D" w:rsidR="00D45F75" w:rsidRDefault="00D45F75" w:rsidP="00D45F75">
      <w:r w:rsidRPr="00D45F75">
        <w:rPr>
          <w:lang w:val="en-US"/>
        </w:rPr>
        <w:t>}</w:t>
      </w:r>
    </w:p>
    <w:sectPr w:rsidR="00D45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75"/>
    <w:rsid w:val="00640DCD"/>
    <w:rsid w:val="006553B1"/>
    <w:rsid w:val="0070165F"/>
    <w:rsid w:val="00D45F75"/>
    <w:rsid w:val="00FF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3335"/>
  <w15:chartTrackingRefBased/>
  <w15:docId w15:val="{958E6127-8EFF-4A53-91FA-DFBEDEBE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7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7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75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75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75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75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75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75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75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4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7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7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4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75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45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75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45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2025-05-19T07:26:00Z</dcterms:created>
  <dcterms:modified xsi:type="dcterms:W3CDTF">2025-05-19T07:28:00Z</dcterms:modified>
</cp:coreProperties>
</file>