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z w:val="28"/>
          <w:szCs w:val="28"/>
        </w:rPr>
      </w:pPr>
      <w:r w:rsidDel="00000000" w:rsidR="00000000" w:rsidRPr="00000000">
        <w:rPr>
          <w:sz w:val="28"/>
          <w:szCs w:val="28"/>
          <w:rtl w:val="0"/>
        </w:rPr>
        <w:t xml:space="preserve">Họ và tên: Nguyễn Viết Minh</w:t>
      </w:r>
    </w:p>
    <w:p w:rsidR="00000000" w:rsidDel="00000000" w:rsidP="00000000" w:rsidRDefault="00000000" w:rsidRPr="00000000" w14:paraId="00000002">
      <w:pPr>
        <w:jc w:val="left"/>
        <w:rPr>
          <w:sz w:val="28"/>
          <w:szCs w:val="28"/>
        </w:rPr>
      </w:pPr>
      <w:r w:rsidDel="00000000" w:rsidR="00000000" w:rsidRPr="00000000">
        <w:rPr>
          <w:sz w:val="28"/>
          <w:szCs w:val="28"/>
          <w:rtl w:val="0"/>
        </w:rPr>
        <w:t xml:space="preserve">MSV: 25001608</w:t>
      </w: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Cơ chế sinh lý và sinh học phân tử giúp cây lúa (</w:t>
      </w:r>
      <w:r w:rsidDel="00000000" w:rsidR="00000000" w:rsidRPr="00000000">
        <w:rPr>
          <w:b w:val="1"/>
          <w:bCs w:val="1"/>
          <w:i w:val="1"/>
          <w:iCs w:val="1"/>
          <w:sz w:val="28"/>
          <w:szCs w:val="28"/>
          <w:rtl w:val="0"/>
        </w:rPr>
        <w:t xml:space="preserve">Oryza sativa</w:t>
      </w:r>
      <w:r w:rsidDel="00000000" w:rsidR="00000000" w:rsidRPr="00000000">
        <w:rPr>
          <w:b w:val="1"/>
          <w:bCs w:val="1"/>
          <w:sz w:val="28"/>
          <w:szCs w:val="28"/>
          <w:rtl w:val="0"/>
        </w:rPr>
        <w:t xml:space="preserve">) chống chịu với điều kiện hạn hán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10725.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605"/>
        <w:gridCol w:w="1305"/>
        <w:gridCol w:w="5385"/>
        <w:gridCol w:w="1785"/>
        <w:tblGridChange w:id="0">
          <w:tblGrid>
            <w:gridCol w:w="645"/>
            <w:gridCol w:w="1605"/>
            <w:gridCol w:w="1305"/>
            <w:gridCol w:w="5385"/>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tài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Đánh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độ tin cậy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Drought Tolerance in Rice: Focus on Recent Mechanisms and Approaches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Rice Science -</w:t>
            </w:r>
          </w:p>
          <w:p w:rsidR="00000000" w:rsidDel="00000000" w:rsidP="00000000" w:rsidRDefault="00000000" w:rsidRPr="00000000" w14:paraId="0000000F">
            <w:pPr>
              <w:spacing w:line="240" w:lineRule="auto"/>
              <w:rPr/>
            </w:pPr>
            <w:r w:rsidDel="00000000" w:rsidR="00000000" w:rsidRPr="00000000">
              <w:rPr>
                <w:rtl w:val="0"/>
              </w:rPr>
              <w:t xml:space="preserve">Volume 28, Issue 2, March 2021, Pages 119-132</w:t>
            </w:r>
          </w:p>
          <w:p w:rsidR="00000000" w:rsidDel="00000000" w:rsidP="00000000" w:rsidRDefault="00000000" w:rsidRPr="00000000" w14:paraId="0000001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-Tác giả : </w:t>
            </w:r>
            <w:r w:rsidDel="00000000" w:rsidR="00000000" w:rsidRPr="00000000">
              <w:rPr>
                <w:rtl w:val="0"/>
              </w:rPr>
              <w:t xml:space="preserve">Debabrata Panda, Swati Sakambari Mishra, Prafulla Kumar Behera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-Cơ quan xuất bản : </w:t>
            </w:r>
            <w:r w:rsidDel="00000000" w:rsidR="00000000" w:rsidRPr="00000000">
              <w:rPr>
                <w:color w:val="1f1f1f"/>
                <w:rtl w:val="0"/>
              </w:rPr>
              <w:t xml:space="preserve">Rice Science</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-Phương pháp nghiên cứu : Sử dụng phương pháp tổng quan tài liệu.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-Trích dẫn 367 bài viết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highlight w:val="white"/>
                <w:rtl w:val="0"/>
              </w:rPr>
              <w:t xml:space="preserve">-Tính cập nhật : mới ( 2021)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Trung bình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Mức độ tin cậy hoàn toàn phụ thuộc vào tính chính xác của các nguồn tài liệu gốc được trích dẫn)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240" w:before="240" w:line="315" w:lineRule="auto"/>
              <w:rPr>
                <w:color w:val="1f1f1f"/>
                <w:sz w:val="22"/>
                <w:szCs w:val="22"/>
              </w:rPr>
            </w:pPr>
            <w:bookmarkStart w:colFirst="0" w:colLast="0" w:name="_r00c7j27gvwm" w:id="0"/>
            <w:bookmarkEnd w:id="0"/>
            <w:r w:rsidDel="00000000" w:rsidR="00000000" w:rsidRPr="00000000">
              <w:rPr>
                <w:color w:val="1f1f1f"/>
                <w:sz w:val="22"/>
                <w:szCs w:val="22"/>
                <w:rtl w:val="0"/>
              </w:rPr>
              <w:t xml:space="preserve">Drought-responsive mechanisms in rice genotypes with contrasting drought tolerance during reproductive stage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pStyle w:val="Heading2"/>
              <w:rPr>
                <w:sz w:val="22"/>
                <w:szCs w:val="22"/>
              </w:rPr>
            </w:pPr>
            <w:bookmarkStart w:colFirst="0" w:colLast="0" w:name="_yvtn7fna83z1" w:id="1"/>
            <w:bookmarkEnd w:id="1"/>
            <w:r w:rsidDel="00000000" w:rsidR="00000000" w:rsidRPr="00000000">
              <w:rPr>
                <w:sz w:val="22"/>
                <w:szCs w:val="22"/>
                <w:rtl w:val="0"/>
              </w:rPr>
              <w:t xml:space="preserve">Journal of Plant Physiology</w:t>
            </w: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t xml:space="preserve">Volume 169, Issue 4, 1 March 2012, Pages 336-344</w:t>
            </w:r>
          </w:p>
          <w:p w:rsidR="00000000" w:rsidDel="00000000" w:rsidP="00000000" w:rsidRDefault="00000000" w:rsidRPr="00000000" w14:paraId="0000001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highlight w:val="white"/>
              </w:rPr>
            </w:pPr>
            <w:r w:rsidDel="00000000" w:rsidR="00000000" w:rsidRPr="00000000">
              <w:rPr>
                <w:highlight w:val="white"/>
                <w:rtl w:val="0"/>
              </w:rPr>
              <w:t xml:space="preserve">-Tác giả: </w:t>
            </w:r>
            <w:r w:rsidDel="00000000" w:rsidR="00000000" w:rsidRPr="00000000">
              <w:rPr>
                <w:rtl w:val="0"/>
              </w:rPr>
              <w:t xml:space="preserve">Kuixian Ji , Yangyang Wang , Weining Sun , Qiaojun Lou , </w:t>
            </w:r>
            <w:r w:rsidDel="00000000" w:rsidR="00000000" w:rsidRPr="00000000">
              <w:rPr>
                <w:rtl w:val="0"/>
              </w:rPr>
              <w:t xml:space="preserve">Hanwei Mei </w:t>
            </w:r>
            <w:r w:rsidDel="00000000" w:rsidR="00000000" w:rsidRPr="00000000">
              <w:rPr>
                <w:rtl w:val="0"/>
              </w:rPr>
              <w:t xml:space="preserve">, </w:t>
            </w:r>
            <w:r w:rsidDel="00000000" w:rsidR="00000000" w:rsidRPr="00000000">
              <w:rPr>
                <w:rtl w:val="0"/>
              </w:rPr>
              <w:t xml:space="preserve">Shihua Shen </w:t>
            </w:r>
            <w:r w:rsidDel="00000000" w:rsidR="00000000" w:rsidRPr="00000000">
              <w:rPr>
                <w:rtl w:val="0"/>
              </w:rPr>
              <w:t xml:space="preserve">, Hui Chen </w:t>
            </w:r>
            <w:r w:rsidDel="00000000" w:rsidR="00000000" w:rsidRPr="00000000">
              <w:rPr>
                <w:rtl w:val="0"/>
              </w:rPr>
            </w:r>
          </w:p>
          <w:p w:rsidR="00000000" w:rsidDel="00000000" w:rsidP="00000000" w:rsidRDefault="00000000" w:rsidRPr="00000000" w14:paraId="0000001F">
            <w:pPr>
              <w:widowControl w:val="0"/>
              <w:spacing w:line="240" w:lineRule="auto"/>
              <w:rPr>
                <w:highlight w:val="white"/>
              </w:rPr>
            </w:pPr>
            <w:r w:rsidDel="00000000" w:rsidR="00000000" w:rsidRPr="00000000">
              <w:rPr>
                <w:highlight w:val="white"/>
                <w:rtl w:val="0"/>
              </w:rPr>
              <w:t xml:space="preserve">-Cơ quan xuất bản: </w:t>
            </w:r>
            <w:hyperlink r:id="rId6">
              <w:r w:rsidDel="00000000" w:rsidR="00000000" w:rsidRPr="00000000">
                <w:rPr>
                  <w:color w:val="1f1f1f"/>
                  <w:rtl w:val="0"/>
                </w:rPr>
                <w:t xml:space="preserve">Journal of Plant Physiology</w:t>
              </w:r>
            </w:hyperlink>
            <w:r w:rsidDel="00000000" w:rsidR="00000000" w:rsidRPr="00000000">
              <w:rPr>
                <w:rtl w:val="0"/>
              </w:rPr>
            </w:r>
          </w:p>
          <w:p w:rsidR="00000000" w:rsidDel="00000000" w:rsidP="00000000" w:rsidRDefault="00000000" w:rsidRPr="00000000" w14:paraId="00000020">
            <w:pPr>
              <w:widowControl w:val="0"/>
              <w:spacing w:line="240" w:lineRule="auto"/>
              <w:rPr>
                <w:highlight w:val="white"/>
              </w:rPr>
            </w:pPr>
            <w:r w:rsidDel="00000000" w:rsidR="00000000" w:rsidRPr="00000000">
              <w:rPr>
                <w:highlight w:val="white"/>
                <w:rtl w:val="0"/>
              </w:rPr>
              <w:t xml:space="preserve">-Phương pháp nghiên cứu: Sử dụng phương pháp thực nghiệm trong điều kiện có kiểm soát (In vivo). Tác giả so sánh chéo 2 giống lúa có khả năng chịu hạn đối lập nhau (chịu đựng tốt và nhạy cảm) trong giai đoạn sinh sản. Kết hợp đo lường đa cấp độ: từ các chỉ số sinh lý (thế thẩm thấu, hình thái rễ, khí khổng) đến phân tích sinh học phân tử (sự điều hòa các enzyme quang hợp như Rubisco). </w:t>
            </w:r>
          </w:p>
          <w:p w:rsidR="00000000" w:rsidDel="00000000" w:rsidP="00000000" w:rsidRDefault="00000000" w:rsidRPr="00000000" w14:paraId="00000021">
            <w:pPr>
              <w:widowControl w:val="0"/>
              <w:spacing w:line="240" w:lineRule="auto"/>
              <w:rPr>
                <w:highlight w:val="white"/>
              </w:rPr>
            </w:pPr>
            <w:r w:rsidDel="00000000" w:rsidR="00000000" w:rsidRPr="00000000">
              <w:rPr>
                <w:highlight w:val="white"/>
                <w:rtl w:val="0"/>
              </w:rPr>
              <w:t xml:space="preserve">-Trích dẫn: 359 bài viết</w:t>
            </w:r>
          </w:p>
          <w:p w:rsidR="00000000" w:rsidDel="00000000" w:rsidP="00000000" w:rsidRDefault="00000000" w:rsidRPr="00000000" w14:paraId="00000022">
            <w:pPr>
              <w:widowControl w:val="0"/>
              <w:spacing w:line="240" w:lineRule="auto"/>
              <w:rPr/>
            </w:pPr>
            <w:r w:rsidDel="00000000" w:rsidR="00000000" w:rsidRPr="00000000">
              <w:rPr>
                <w:highlight w:val="white"/>
                <w:rtl w:val="0"/>
              </w:rPr>
              <w:t xml:space="preserve">-Tính cập nhật: năm 2012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 ( phương pháp nghiên cứu thực nghiệm cùng số liệu cụ thể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Style w:val="Heading1"/>
              <w:rPr>
                <w:b w:val="1"/>
                <w:bCs w:val="1"/>
                <w:color w:val="ffffff"/>
                <w:sz w:val="22"/>
                <w:szCs w:val="22"/>
              </w:rPr>
            </w:pPr>
            <w:bookmarkStart w:colFirst="0" w:colLast="0" w:name="_yxgur79ofddy" w:id="2"/>
            <w:bookmarkEnd w:id="2"/>
            <w:r w:rsidDel="00000000" w:rsidR="00000000" w:rsidRPr="00000000">
              <w:rPr>
                <w:sz w:val="22"/>
                <w:szCs w:val="22"/>
                <w:rtl w:val="0"/>
              </w:rPr>
              <w:t xml:space="preserve">Physiological Mechanism of Drought-Resistant Rice Coping With Drought Stress</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Journal of Plant Growth Regulation</w:t>
            </w:r>
          </w:p>
          <w:p w:rsidR="00000000" w:rsidDel="00000000" w:rsidP="00000000" w:rsidRDefault="00000000" w:rsidRPr="00000000" w14:paraId="00000028">
            <w:pPr>
              <w:spacing w:line="240" w:lineRule="auto"/>
              <w:rPr/>
            </w:pPr>
            <w:r w:rsidDel="00000000" w:rsidR="00000000" w:rsidRPr="00000000">
              <w:rPr>
                <w:rtl w:val="0"/>
              </w:rPr>
              <w:t xml:space="preserve">-Volume 41, pages 2638–2651, (2022)</w:t>
            </w:r>
          </w:p>
          <w:p w:rsidR="00000000" w:rsidDel="00000000" w:rsidP="00000000" w:rsidRDefault="00000000" w:rsidRPr="00000000" w14:paraId="0000002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highlight w:val="white"/>
              </w:rPr>
            </w:pPr>
            <w:r w:rsidDel="00000000" w:rsidR="00000000" w:rsidRPr="00000000">
              <w:rPr>
                <w:highlight w:val="white"/>
                <w:rtl w:val="0"/>
              </w:rPr>
              <w:t xml:space="preserve">-Tác giả: </w:t>
            </w:r>
            <w:r w:rsidDel="00000000" w:rsidR="00000000" w:rsidRPr="00000000">
              <w:rPr>
                <w:rtl w:val="0"/>
              </w:rPr>
              <w:t xml:space="preserve">Benfu Wang</w:t>
            </w:r>
            <w:r w:rsidDel="00000000" w:rsidR="00000000" w:rsidRPr="00000000">
              <w:rPr>
                <w:rtl w:val="0"/>
              </w:rPr>
              <w:t xml:space="preserve">, </w:t>
            </w:r>
            <w:r w:rsidDel="00000000" w:rsidR="00000000" w:rsidRPr="00000000">
              <w:rPr>
                <w:rtl w:val="0"/>
              </w:rPr>
              <w:t xml:space="preserve">Xiaolong Yang</w:t>
            </w:r>
            <w:r w:rsidDel="00000000" w:rsidR="00000000" w:rsidRPr="00000000">
              <w:rPr>
                <w:rtl w:val="0"/>
              </w:rPr>
              <w:t xml:space="preserve">, </w:t>
            </w:r>
            <w:r w:rsidDel="00000000" w:rsidR="00000000" w:rsidRPr="00000000">
              <w:rPr>
                <w:rtl w:val="0"/>
              </w:rPr>
              <w:t xml:space="preserve">Liang Chen</w:t>
            </w:r>
            <w:r w:rsidDel="00000000" w:rsidR="00000000" w:rsidRPr="00000000">
              <w:rPr>
                <w:rtl w:val="0"/>
              </w:rPr>
              <w:t xml:space="preserve">, </w:t>
            </w:r>
            <w:r w:rsidDel="00000000" w:rsidR="00000000" w:rsidRPr="00000000">
              <w:rPr>
                <w:rtl w:val="0"/>
              </w:rPr>
              <w:t xml:space="preserve">Yuanyuan Jiang</w:t>
            </w:r>
            <w:r w:rsidDel="00000000" w:rsidR="00000000" w:rsidRPr="00000000">
              <w:rPr>
                <w:rtl w:val="0"/>
              </w:rPr>
              <w:t xml:space="preserve">, </w:t>
            </w:r>
            <w:r w:rsidDel="00000000" w:rsidR="00000000" w:rsidRPr="00000000">
              <w:rPr>
                <w:rtl w:val="0"/>
              </w:rPr>
              <w:t xml:space="preserve">Hongying Bu</w:t>
            </w:r>
            <w:r w:rsidDel="00000000" w:rsidR="00000000" w:rsidRPr="00000000">
              <w:rPr>
                <w:rtl w:val="0"/>
              </w:rPr>
              <w:t xml:space="preserve">, </w:t>
            </w:r>
            <w:r w:rsidDel="00000000" w:rsidR="00000000" w:rsidRPr="00000000">
              <w:rPr>
                <w:rtl w:val="0"/>
              </w:rPr>
              <w:t xml:space="preserve">Yang Jiang</w:t>
            </w:r>
            <w:r w:rsidDel="00000000" w:rsidR="00000000" w:rsidRPr="00000000">
              <w:rPr>
                <w:rtl w:val="0"/>
              </w:rPr>
              <w:t xml:space="preserve">, </w:t>
            </w:r>
            <w:r w:rsidDel="00000000" w:rsidR="00000000" w:rsidRPr="00000000">
              <w:rPr>
                <w:rtl w:val="0"/>
              </w:rPr>
              <w:t xml:space="preserve">Ping Li</w:t>
            </w:r>
            <w:r w:rsidDel="00000000" w:rsidR="00000000" w:rsidRPr="00000000">
              <w:rPr>
                <w:rtl w:val="0"/>
              </w:rPr>
              <w:t xml:space="preserve"> &amp; </w:t>
            </w:r>
            <w:r w:rsidDel="00000000" w:rsidR="00000000" w:rsidRPr="00000000">
              <w:rPr>
                <w:rtl w:val="0"/>
              </w:rPr>
              <w:t xml:space="preserve">Cougui Cao</w:t>
            </w:r>
            <w:r w:rsidDel="00000000" w:rsidR="00000000" w:rsidRPr="00000000">
              <w:rPr>
                <w:rtl w:val="0"/>
              </w:rPr>
            </w:r>
          </w:p>
          <w:p w:rsidR="00000000" w:rsidDel="00000000" w:rsidP="00000000" w:rsidRDefault="00000000" w:rsidRPr="00000000" w14:paraId="0000002B">
            <w:pPr>
              <w:widowControl w:val="0"/>
              <w:spacing w:line="240" w:lineRule="auto"/>
              <w:rPr>
                <w:highlight w:val="white"/>
              </w:rPr>
            </w:pPr>
            <w:r w:rsidDel="00000000" w:rsidR="00000000" w:rsidRPr="00000000">
              <w:rPr>
                <w:rtl w:val="0"/>
              </w:rPr>
            </w:r>
          </w:p>
          <w:p w:rsidR="00000000" w:rsidDel="00000000" w:rsidP="00000000" w:rsidRDefault="00000000" w:rsidRPr="00000000" w14:paraId="0000002C">
            <w:pPr>
              <w:widowControl w:val="0"/>
              <w:spacing w:line="240" w:lineRule="auto"/>
              <w:rPr>
                <w:highlight w:val="white"/>
              </w:rPr>
            </w:pPr>
            <w:r w:rsidDel="00000000" w:rsidR="00000000" w:rsidRPr="00000000">
              <w:rPr>
                <w:highlight w:val="white"/>
                <w:rtl w:val="0"/>
              </w:rPr>
              <w:t xml:space="preserve">-Cơ quan xuất bản :</w:t>
            </w:r>
            <w:r w:rsidDel="00000000" w:rsidR="00000000" w:rsidRPr="00000000">
              <w:rPr>
                <w:rtl w:val="0"/>
              </w:rPr>
              <w:t xml:space="preserve">Journal of Plant Growth </w:t>
            </w:r>
            <w:r w:rsidDel="00000000" w:rsidR="00000000" w:rsidRPr="00000000">
              <w:rPr>
                <w:rtl w:val="0"/>
              </w:rPr>
            </w:r>
          </w:p>
          <w:p w:rsidR="00000000" w:rsidDel="00000000" w:rsidP="00000000" w:rsidRDefault="00000000" w:rsidRPr="00000000" w14:paraId="0000002D">
            <w:pPr>
              <w:widowControl w:val="0"/>
              <w:spacing w:line="240" w:lineRule="auto"/>
              <w:rPr>
                <w:highlight w:val="white"/>
              </w:rPr>
            </w:pPr>
            <w:r w:rsidDel="00000000" w:rsidR="00000000" w:rsidRPr="00000000">
              <w:rPr>
                <w:highlight w:val="white"/>
                <w:rtl w:val="0"/>
              </w:rPr>
              <w:t xml:space="preserve">-Phương pháp nghiên cứu: Nghiên cứu thực nghiệm có đối chứng (In vivo). Tác giả so sánh các giống lúa chịu hạn và nhạy cảm thông qua việc đánh giá đồng thời nhiều chỉ số sinh lý và sinh hóa: từ trạng thái nước, thông số huỳnh quang diệp lục (bảo vệ hệ quang II) đến sự kích hoạt của các enzyme chống oxy hóa (SOD, POD, CAT). </w:t>
            </w:r>
          </w:p>
          <w:p w:rsidR="00000000" w:rsidDel="00000000" w:rsidP="00000000" w:rsidRDefault="00000000" w:rsidRPr="00000000" w14:paraId="0000002E">
            <w:pPr>
              <w:widowControl w:val="0"/>
              <w:spacing w:line="240" w:lineRule="auto"/>
              <w:rPr>
                <w:highlight w:val="white"/>
              </w:rPr>
            </w:pPr>
            <w:r w:rsidDel="00000000" w:rsidR="00000000" w:rsidRPr="00000000">
              <w:rPr>
                <w:highlight w:val="white"/>
                <w:rtl w:val="0"/>
              </w:rPr>
              <w:t xml:space="preserve">-Trích dẫn 27 bài viết</w:t>
            </w:r>
          </w:p>
          <w:p w:rsidR="00000000" w:rsidDel="00000000" w:rsidP="00000000" w:rsidRDefault="00000000" w:rsidRPr="00000000" w14:paraId="0000002F">
            <w:pPr>
              <w:widowControl w:val="0"/>
              <w:spacing w:line="240" w:lineRule="auto"/>
              <w:rPr/>
            </w:pPr>
            <w:r w:rsidDel="00000000" w:rsidR="00000000" w:rsidRPr="00000000">
              <w:rPr>
                <w:highlight w:val="white"/>
                <w:rtl w:val="0"/>
              </w:rPr>
              <w:t xml:space="preserve">-Tính cập nhật: mới (2022)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 ( Bài báo có số liệu cụ thể , phương pháp nghiên cứu mới và có tính hiện đại , được kiểm duyệt bởi nhiều chuyên 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Advances in Drought Resistance of 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Taylor &amp; Francis-Pages 199-217 | Published online: 23 Jun 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-Tác giả: Muhammad Farooq,Abdul Wahid,Dong-Jin Lee,Osamu Ito &amp;Kadambot H. M. Siddique</w:t>
            </w:r>
          </w:p>
          <w:p w:rsidR="00000000" w:rsidDel="00000000" w:rsidP="00000000" w:rsidRDefault="00000000" w:rsidRPr="00000000" w14:paraId="00000035">
            <w:pPr>
              <w:spacing w:line="240" w:lineRule="auto"/>
              <w:rPr/>
            </w:pPr>
            <w:r w:rsidDel="00000000" w:rsidR="00000000" w:rsidRPr="00000000">
              <w:rPr>
                <w:rtl w:val="0"/>
              </w:rPr>
              <w:t xml:space="preserve">-Cơ quan xuất bản:Taylor &amp; Francis</w:t>
            </w:r>
          </w:p>
          <w:p w:rsidR="00000000" w:rsidDel="00000000" w:rsidP="00000000" w:rsidRDefault="00000000" w:rsidRPr="00000000" w14:paraId="00000036">
            <w:pPr>
              <w:spacing w:line="240" w:lineRule="auto"/>
              <w:rPr/>
            </w:pPr>
            <w:r w:rsidDel="00000000" w:rsidR="00000000" w:rsidRPr="00000000">
              <w:rPr>
                <w:rtl w:val="0"/>
              </w:rPr>
              <w:t xml:space="preserve">-Phương pháp nghiên cứu: Sử dụng phương pháp nghiên cứu tổng quan (Review). Tác giả hệ thống hóa dữ liệu từ nhiều nghiên cứu thực nghiệm trước đó để phân tích đa chiều về cơ chế chịu hạn.</w:t>
            </w:r>
          </w:p>
          <w:p w:rsidR="00000000" w:rsidDel="00000000" w:rsidP="00000000" w:rsidRDefault="00000000" w:rsidRPr="00000000" w14:paraId="00000037">
            <w:pPr>
              <w:spacing w:line="240" w:lineRule="auto"/>
              <w:rPr/>
            </w:pPr>
            <w:r w:rsidDel="00000000" w:rsidR="00000000" w:rsidRPr="00000000">
              <w:rPr>
                <w:rtl w:val="0"/>
              </w:rPr>
              <w:t xml:space="preserve">-Trích dẫn: 398 bài viết</w:t>
            </w:r>
          </w:p>
          <w:p w:rsidR="00000000" w:rsidDel="00000000" w:rsidP="00000000" w:rsidRDefault="00000000" w:rsidRPr="00000000" w14:paraId="00000038">
            <w:pPr>
              <w:spacing w:line="240" w:lineRule="auto"/>
              <w:rPr/>
            </w:pPr>
            <w:r w:rsidDel="00000000" w:rsidR="00000000" w:rsidRPr="00000000">
              <w:rPr>
                <w:rtl w:val="0"/>
              </w:rPr>
              <w:t xml:space="preserve">-Tính cập nhật: cũ ( năm 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Trung bình ( bài báo khá cũ nên thiếu sự kết hợp của công nghệ hiện đại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Style w:val="Heading1"/>
              <w:rPr>
                <w:sz w:val="22"/>
                <w:szCs w:val="22"/>
              </w:rPr>
            </w:pPr>
            <w:bookmarkStart w:colFirst="0" w:colLast="0" w:name="_gfpma2alfn51" w:id="3"/>
            <w:bookmarkEnd w:id="3"/>
            <w:r w:rsidDel="00000000" w:rsidR="00000000" w:rsidRPr="00000000">
              <w:rPr>
                <w:sz w:val="22"/>
                <w:szCs w:val="22"/>
                <w:rtl w:val="0"/>
              </w:rPr>
              <w:t xml:space="preserve">Flood and drought tolerance in rice: opposite but may coexist</w:t>
            </w:r>
          </w:p>
          <w:p w:rsidR="00000000" w:rsidDel="00000000" w:rsidP="00000000" w:rsidRDefault="00000000" w:rsidRPr="00000000" w14:paraId="0000003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Food and Energy Security - </w:t>
            </w:r>
            <w:r w:rsidDel="00000000" w:rsidR="00000000" w:rsidRPr="00000000">
              <w:rPr>
                <w:rtl w:val="0"/>
              </w:rPr>
              <w:t xml:space="preserve">Volume5, Issue2</w:t>
            </w: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t xml:space="preserve">May 2016</w:t>
            </w:r>
          </w:p>
          <w:p w:rsidR="00000000" w:rsidDel="00000000" w:rsidP="00000000" w:rsidRDefault="00000000" w:rsidRPr="00000000" w14:paraId="0000003F">
            <w:pPr>
              <w:spacing w:line="240" w:lineRule="auto"/>
              <w:rPr/>
            </w:pPr>
            <w:r w:rsidDel="00000000" w:rsidR="00000000" w:rsidRPr="00000000">
              <w:rPr>
                <w:rtl w:val="0"/>
              </w:rPr>
              <w:t xml:space="preserve">Pages 76-88</w:t>
            </w:r>
          </w:p>
          <w:p w:rsidR="00000000" w:rsidDel="00000000" w:rsidP="00000000" w:rsidRDefault="00000000" w:rsidRPr="00000000" w14:paraId="0000004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-Tác giả: </w:t>
            </w:r>
            <w:r w:rsidDel="00000000" w:rsidR="00000000" w:rsidRPr="00000000">
              <w:rPr>
                <w:rtl w:val="0"/>
              </w:rPr>
              <w:t xml:space="preserve">A. N. M. Rubaiyath Bin Rahman</w:t>
            </w:r>
            <w:r w:rsidDel="00000000" w:rsidR="00000000" w:rsidRPr="00000000">
              <w:rPr>
                <w:rtl w:val="0"/>
              </w:rPr>
              <w:t xml:space="preserve">, </w:t>
            </w:r>
            <w:r w:rsidDel="00000000" w:rsidR="00000000" w:rsidRPr="00000000">
              <w:rPr>
                <w:rtl w:val="0"/>
              </w:rPr>
              <w:t xml:space="preserve">Jianhua Zhang</w:t>
            </w: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t xml:space="preserve">-Cơ quan xuất bản: Food and Energy Security </w:t>
            </w:r>
          </w:p>
          <w:p w:rsidR="00000000" w:rsidDel="00000000" w:rsidP="00000000" w:rsidRDefault="00000000" w:rsidRPr="00000000" w14:paraId="00000043">
            <w:pPr>
              <w:spacing w:line="240" w:lineRule="auto"/>
              <w:rPr/>
            </w:pPr>
            <w:r w:rsidDel="00000000" w:rsidR="00000000" w:rsidRPr="00000000">
              <w:rPr>
                <w:rtl w:val="0"/>
              </w:rPr>
              <w:t xml:space="preserve">-Phương pháp nghiên cứu: Sử dụng phương pháp nghiên cứu tổng quan kết hợp đối chiếu chéo. Tác giả không đi sâu vào thực nghiệm đơn lẻ mà hệ thống hóa mạng lưới tín hiệu hormone và gen để so sánh hai cơ chế chịu stress đối lập là ngập lụt và khô hạn.</w:t>
            </w:r>
          </w:p>
          <w:p w:rsidR="00000000" w:rsidDel="00000000" w:rsidP="00000000" w:rsidRDefault="00000000" w:rsidRPr="00000000" w14:paraId="00000044">
            <w:pPr>
              <w:spacing w:line="240" w:lineRule="auto"/>
              <w:rPr/>
            </w:pPr>
            <w:r w:rsidDel="00000000" w:rsidR="00000000" w:rsidRPr="00000000">
              <w:rPr>
                <w:rtl w:val="0"/>
              </w:rPr>
              <w:t xml:space="preserve">-Trích dẫn: 109 bài viết</w:t>
            </w:r>
          </w:p>
          <w:p w:rsidR="00000000" w:rsidDel="00000000" w:rsidP="00000000" w:rsidRDefault="00000000" w:rsidRPr="00000000" w14:paraId="00000045">
            <w:pPr>
              <w:spacing w:line="240" w:lineRule="auto"/>
              <w:rPr/>
            </w:pPr>
            <w:r w:rsidDel="00000000" w:rsidR="00000000" w:rsidRPr="00000000">
              <w:rPr>
                <w:rtl w:val="0"/>
              </w:rPr>
              <w:t xml:space="preserve">-Tính cập nhật : mới ( 2016)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 ( bài báo mang lại góc nhìn mới về khả năng chịu hạn và chịu lụt trên cây lúa)</w:t>
            </w:r>
          </w:p>
        </w:tc>
      </w:tr>
      <w:tr>
        <w:trPr>
          <w:cantSplit w:val="0"/>
          <w:trHeight w:val="2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Style w:val="Heading1"/>
              <w:rPr>
                <w:sz w:val="22"/>
                <w:szCs w:val="22"/>
              </w:rPr>
            </w:pPr>
            <w:bookmarkStart w:colFirst="0" w:colLast="0" w:name="_5dz3i3u22x1y" w:id="4"/>
            <w:bookmarkEnd w:id="4"/>
            <w:r w:rsidDel="00000000" w:rsidR="00000000" w:rsidRPr="00000000">
              <w:rPr>
                <w:sz w:val="22"/>
                <w:szCs w:val="22"/>
                <w:rtl w:val="0"/>
              </w:rPr>
              <w:t xml:space="preserve">Water-saving and drought-resistance rice: from the concept to practice and theory</w:t>
            </w:r>
          </w:p>
          <w:p w:rsidR="00000000" w:rsidDel="00000000" w:rsidP="00000000" w:rsidRDefault="00000000" w:rsidRPr="00000000" w14:paraId="0000004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ind w:left="0" w:firstLine="0"/>
              <w:rPr/>
            </w:pPr>
            <w:r w:rsidDel="00000000" w:rsidR="00000000" w:rsidRPr="00000000">
              <w:rPr>
                <w:rtl w:val="0"/>
              </w:rPr>
              <w:t xml:space="preserve">Springer nature-</w:t>
            </w:r>
          </w:p>
          <w:p w:rsidR="00000000" w:rsidDel="00000000" w:rsidP="00000000" w:rsidRDefault="00000000" w:rsidRPr="00000000" w14:paraId="0000004B">
            <w:pPr>
              <w:spacing w:line="240" w:lineRule="auto"/>
              <w:ind w:left="0" w:firstLine="0"/>
              <w:rPr/>
            </w:pPr>
            <w:r w:rsidDel="00000000" w:rsidR="00000000" w:rsidRPr="00000000">
              <w:rPr>
                <w:rtl w:val="0"/>
              </w:rPr>
              <w:t xml:space="preserve">Published: 06 November 2019</w:t>
            </w:r>
          </w:p>
          <w:p w:rsidR="00000000" w:rsidDel="00000000" w:rsidP="00000000" w:rsidRDefault="00000000" w:rsidRPr="00000000" w14:paraId="0000004C">
            <w:pPr>
              <w:spacing w:line="240" w:lineRule="auto"/>
              <w:ind w:left="0" w:firstLine="0"/>
              <w:rPr/>
            </w:pPr>
            <w:r w:rsidDel="00000000" w:rsidR="00000000" w:rsidRPr="00000000">
              <w:rPr>
                <w:rtl w:val="0"/>
              </w:rPr>
              <w:t xml:space="preserve">Volume 39, article number 145, (2019)</w:t>
            </w:r>
          </w:p>
          <w:p w:rsidR="00000000" w:rsidDel="00000000" w:rsidP="00000000" w:rsidRDefault="00000000" w:rsidRPr="00000000" w14:paraId="0000004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-Tác giả: </w:t>
            </w:r>
            <w:r w:rsidDel="00000000" w:rsidR="00000000" w:rsidRPr="00000000">
              <w:rPr>
                <w:rtl w:val="0"/>
              </w:rPr>
              <w:t xml:space="preserve">Lijun Luo</w:t>
            </w:r>
            <w:r w:rsidDel="00000000" w:rsidR="00000000" w:rsidRPr="00000000">
              <w:rPr>
                <w:rtl w:val="0"/>
              </w:rPr>
              <w:t xml:space="preserve">, </w:t>
            </w:r>
            <w:r w:rsidDel="00000000" w:rsidR="00000000" w:rsidRPr="00000000">
              <w:rPr>
                <w:rtl w:val="0"/>
              </w:rPr>
              <w:t xml:space="preserve">Hanwei Mei</w:t>
            </w:r>
            <w:r w:rsidDel="00000000" w:rsidR="00000000" w:rsidRPr="00000000">
              <w:rPr>
                <w:rtl w:val="0"/>
              </w:rPr>
              <w:t xml:space="preserve">, </w:t>
            </w:r>
            <w:r w:rsidDel="00000000" w:rsidR="00000000" w:rsidRPr="00000000">
              <w:rPr>
                <w:rtl w:val="0"/>
              </w:rPr>
              <w:t xml:space="preserve">Xinqiao Yu</w:t>
            </w:r>
            <w:r w:rsidDel="00000000" w:rsidR="00000000" w:rsidRPr="00000000">
              <w:rPr>
                <w:rtl w:val="0"/>
              </w:rPr>
              <w:t xml:space="preserve">, </w:t>
            </w:r>
            <w:r w:rsidDel="00000000" w:rsidR="00000000" w:rsidRPr="00000000">
              <w:rPr>
                <w:rtl w:val="0"/>
              </w:rPr>
              <w:t xml:space="preserve">Hui Xia</w:t>
            </w:r>
            <w:r w:rsidDel="00000000" w:rsidR="00000000" w:rsidRPr="00000000">
              <w:rPr>
                <w:rtl w:val="0"/>
              </w:rPr>
              <w:t xml:space="preserve">, </w:t>
            </w:r>
            <w:r w:rsidDel="00000000" w:rsidR="00000000" w:rsidRPr="00000000">
              <w:rPr>
                <w:rtl w:val="0"/>
              </w:rPr>
              <w:t xml:space="preserve">Liang Chen</w:t>
            </w:r>
            <w:r w:rsidDel="00000000" w:rsidR="00000000" w:rsidRPr="00000000">
              <w:rPr>
                <w:rtl w:val="0"/>
              </w:rPr>
              <w:t xml:space="preserve">, </w:t>
            </w:r>
            <w:r w:rsidDel="00000000" w:rsidR="00000000" w:rsidRPr="00000000">
              <w:rPr>
                <w:rtl w:val="0"/>
              </w:rPr>
              <w:t xml:space="preserve">Hongyan Liu</w:t>
            </w:r>
            <w:r w:rsidDel="00000000" w:rsidR="00000000" w:rsidRPr="00000000">
              <w:rPr>
                <w:rtl w:val="0"/>
              </w:rPr>
              <w:t xml:space="preserve">, </w:t>
            </w:r>
            <w:r w:rsidDel="00000000" w:rsidR="00000000" w:rsidRPr="00000000">
              <w:rPr>
                <w:rtl w:val="0"/>
              </w:rPr>
              <w:t xml:space="preserve">Anning Zhang</w:t>
            </w:r>
            <w:r w:rsidDel="00000000" w:rsidR="00000000" w:rsidRPr="00000000">
              <w:rPr>
                <w:rtl w:val="0"/>
              </w:rPr>
              <w:t xml:space="preserve">, </w:t>
            </w:r>
            <w:r w:rsidDel="00000000" w:rsidR="00000000" w:rsidRPr="00000000">
              <w:rPr>
                <w:rtl w:val="0"/>
              </w:rPr>
              <w:t xml:space="preserve">Kai Xu</w:t>
            </w:r>
            <w:r w:rsidDel="00000000" w:rsidR="00000000" w:rsidRPr="00000000">
              <w:rPr>
                <w:rtl w:val="0"/>
              </w:rPr>
              <w:t xml:space="preserve">, </w:t>
            </w:r>
            <w:r w:rsidDel="00000000" w:rsidR="00000000" w:rsidRPr="00000000">
              <w:rPr>
                <w:rtl w:val="0"/>
              </w:rPr>
              <w:t xml:space="preserve">Haibin Wei</w:t>
            </w:r>
            <w:r w:rsidDel="00000000" w:rsidR="00000000" w:rsidRPr="00000000">
              <w:rPr>
                <w:rtl w:val="0"/>
              </w:rPr>
              <w:t xml:space="preserve">, </w:t>
            </w:r>
            <w:r w:rsidDel="00000000" w:rsidR="00000000" w:rsidRPr="00000000">
              <w:rPr>
                <w:rtl w:val="0"/>
              </w:rPr>
              <w:t xml:space="preserve">Guolan Liu</w:t>
            </w:r>
            <w:r w:rsidDel="00000000" w:rsidR="00000000" w:rsidRPr="00000000">
              <w:rPr>
                <w:rtl w:val="0"/>
              </w:rPr>
              <w:t xml:space="preserve">, </w:t>
            </w:r>
            <w:r w:rsidDel="00000000" w:rsidR="00000000" w:rsidRPr="00000000">
              <w:rPr>
                <w:rtl w:val="0"/>
              </w:rPr>
              <w:t xml:space="preserve">Feiming Wang</w:t>
            </w:r>
            <w:r w:rsidDel="00000000" w:rsidR="00000000" w:rsidRPr="00000000">
              <w:rPr>
                <w:rtl w:val="0"/>
              </w:rPr>
              <w:t xml:space="preserve">, </w:t>
            </w:r>
            <w:r w:rsidDel="00000000" w:rsidR="00000000" w:rsidRPr="00000000">
              <w:rPr>
                <w:rtl w:val="0"/>
              </w:rPr>
              <w:t xml:space="preserve">Yi Liu</w:t>
            </w:r>
            <w:r w:rsidDel="00000000" w:rsidR="00000000" w:rsidRPr="00000000">
              <w:rPr>
                <w:rtl w:val="0"/>
              </w:rPr>
              <w:t xml:space="preserve">, </w:t>
            </w:r>
            <w:r w:rsidDel="00000000" w:rsidR="00000000" w:rsidRPr="00000000">
              <w:rPr>
                <w:rtl w:val="0"/>
              </w:rPr>
              <w:t xml:space="preserve">Xiaosong Ma</w:t>
            </w:r>
            <w:r w:rsidDel="00000000" w:rsidR="00000000" w:rsidRPr="00000000">
              <w:rPr>
                <w:rtl w:val="0"/>
              </w:rPr>
              <w:t xml:space="preserve">, </w:t>
            </w:r>
            <w:r w:rsidDel="00000000" w:rsidR="00000000" w:rsidRPr="00000000">
              <w:rPr>
                <w:rtl w:val="0"/>
              </w:rPr>
              <w:t xml:space="preserve">Qiaojun Lou</w:t>
            </w:r>
            <w:r w:rsidDel="00000000" w:rsidR="00000000" w:rsidRPr="00000000">
              <w:rPr>
                <w:rtl w:val="0"/>
              </w:rPr>
              <w:t xml:space="preserve">, </w:t>
            </w:r>
            <w:r w:rsidDel="00000000" w:rsidR="00000000" w:rsidRPr="00000000">
              <w:rPr>
                <w:rtl w:val="0"/>
              </w:rPr>
              <w:t xml:space="preserve">Fangjun Feng</w:t>
            </w:r>
            <w:r w:rsidDel="00000000" w:rsidR="00000000" w:rsidRPr="00000000">
              <w:rPr>
                <w:rtl w:val="0"/>
              </w:rPr>
              <w:t xml:space="preserve">, </w:t>
            </w:r>
            <w:r w:rsidDel="00000000" w:rsidR="00000000" w:rsidRPr="00000000">
              <w:rPr>
                <w:rtl w:val="0"/>
              </w:rPr>
              <w:t xml:space="preserve">Liguo Zhou</w:t>
            </w:r>
            <w:r w:rsidDel="00000000" w:rsidR="00000000" w:rsidRPr="00000000">
              <w:rPr>
                <w:rtl w:val="0"/>
              </w:rPr>
              <w:t xml:space="preserve">, </w:t>
            </w:r>
            <w:r w:rsidDel="00000000" w:rsidR="00000000" w:rsidRPr="00000000">
              <w:rPr>
                <w:rtl w:val="0"/>
              </w:rPr>
              <w:t xml:space="preserve">Shoujun Chen</w:t>
            </w:r>
            <w:r w:rsidDel="00000000" w:rsidR="00000000" w:rsidRPr="00000000">
              <w:rPr>
                <w:rtl w:val="0"/>
              </w:rPr>
              <w:t xml:space="preserve">, </w:t>
            </w:r>
            <w:r w:rsidDel="00000000" w:rsidR="00000000" w:rsidRPr="00000000">
              <w:rPr>
                <w:rtl w:val="0"/>
              </w:rPr>
              <w:t xml:space="preserve">Ming Yan</w:t>
            </w:r>
            <w:r w:rsidDel="00000000" w:rsidR="00000000" w:rsidRPr="00000000">
              <w:rPr>
                <w:rtl w:val="0"/>
              </w:rPr>
              <w:t xml:space="preserve">, </w:t>
            </w:r>
            <w:r w:rsidDel="00000000" w:rsidR="00000000" w:rsidRPr="00000000">
              <w:rPr>
                <w:rtl w:val="0"/>
              </w:rPr>
              <w:t xml:space="preserve">Zaochang Liu</w:t>
            </w:r>
            <w:r w:rsidDel="00000000" w:rsidR="00000000" w:rsidRPr="00000000">
              <w:rPr>
                <w:rtl w:val="0"/>
              </w:rPr>
              <w:t xml:space="preserve">, </w:t>
            </w:r>
            <w:r w:rsidDel="00000000" w:rsidR="00000000" w:rsidRPr="00000000">
              <w:rPr>
                <w:rtl w:val="0"/>
              </w:rPr>
              <w:t xml:space="preserve">Junguo Bi</w:t>
            </w:r>
            <w:r w:rsidDel="00000000" w:rsidR="00000000" w:rsidRPr="00000000">
              <w:rPr>
                <w:rtl w:val="0"/>
              </w:rPr>
              <w:t xml:space="preserve">, </w:t>
            </w:r>
            <w:r w:rsidDel="00000000" w:rsidR="00000000" w:rsidRPr="00000000">
              <w:rPr>
                <w:rtl w:val="0"/>
              </w:rPr>
              <w:t xml:space="preserve">Tianfei Li</w:t>
            </w:r>
            <w:r w:rsidDel="00000000" w:rsidR="00000000" w:rsidRPr="00000000">
              <w:rPr>
                <w:rtl w:val="0"/>
              </w:rPr>
              <w:t xml:space="preserve"> &amp; </w:t>
            </w:r>
            <w:r w:rsidDel="00000000" w:rsidR="00000000" w:rsidRPr="00000000">
              <w:rPr>
                <w:rtl w:val="0"/>
              </w:rPr>
              <w:t xml:space="preserve">Mingshou Li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t xml:space="preserve">-Cơ quan xuất bản: Springer nature</w:t>
            </w:r>
          </w:p>
          <w:p w:rsidR="00000000" w:rsidDel="00000000" w:rsidP="00000000" w:rsidRDefault="00000000" w:rsidRPr="00000000" w14:paraId="00000050">
            <w:pPr>
              <w:spacing w:line="240" w:lineRule="auto"/>
              <w:rPr/>
            </w:pPr>
            <w:r w:rsidDel="00000000" w:rsidR="00000000" w:rsidRPr="00000000">
              <w:rPr>
                <w:rtl w:val="0"/>
              </w:rPr>
              <w:t xml:space="preserve">-Phương pháp nghiên cứu: Sử dụng phương pháp tổng kết lý thuyết kết hợp với thực tiễn chọn giống quy mô lớn. -Trích dẫn :107 bài viết</w:t>
            </w:r>
          </w:p>
          <w:p w:rsidR="00000000" w:rsidDel="00000000" w:rsidP="00000000" w:rsidRDefault="00000000" w:rsidRPr="00000000" w14:paraId="00000051">
            <w:pPr>
              <w:spacing w:line="240" w:lineRule="auto"/>
              <w:rPr/>
            </w:pPr>
            <w:r w:rsidDel="00000000" w:rsidR="00000000" w:rsidRPr="00000000">
              <w:rPr>
                <w:rtl w:val="0"/>
              </w:rPr>
              <w:t xml:space="preserve">-Tính cập nhật : mới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 ( Bài báo được đăng trên tạp chí uy tín và được kiểm duyệt bởi các chuyên gia)</w:t>
            </w:r>
          </w:p>
        </w:tc>
      </w:tr>
      <w:tr>
        <w:trPr>
          <w:cantSplit w:val="0"/>
          <w:trHeight w:val="3211.30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Style w:val="Heading1"/>
              <w:rPr>
                <w:sz w:val="22"/>
                <w:szCs w:val="22"/>
              </w:rPr>
            </w:pPr>
            <w:bookmarkStart w:colFirst="0" w:colLast="0" w:name="_8fupoamqs8pm" w:id="5"/>
            <w:bookmarkEnd w:id="5"/>
            <w:r w:rsidDel="00000000" w:rsidR="00000000" w:rsidRPr="00000000">
              <w:rPr>
                <w:sz w:val="22"/>
                <w:szCs w:val="22"/>
                <w:rtl w:val="0"/>
              </w:rPr>
              <w:t xml:space="preserve">Một giống lúa Việt Nam chịu được lạnh, năng suất cao, chả mấy khi đổ ngã vừa xuất hiện đã khiến nông dân Cuba thích mê</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danviet.vn-Chủ nhật, ngày 08/02/2026 06:08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highlight w:val="white"/>
              </w:rPr>
            </w:pPr>
            <w:r w:rsidDel="00000000" w:rsidR="00000000" w:rsidRPr="00000000">
              <w:rPr>
                <w:highlight w:val="white"/>
                <w:rtl w:val="0"/>
              </w:rPr>
              <w:t xml:space="preserve">-Tác giả: Khánh Nguyên</w:t>
            </w:r>
          </w:p>
          <w:p w:rsidR="00000000" w:rsidDel="00000000" w:rsidP="00000000" w:rsidRDefault="00000000" w:rsidRPr="00000000" w14:paraId="00000058">
            <w:pPr>
              <w:widowControl w:val="0"/>
              <w:spacing w:line="240" w:lineRule="auto"/>
              <w:rPr>
                <w:highlight w:val="white"/>
              </w:rPr>
            </w:pPr>
            <w:r w:rsidDel="00000000" w:rsidR="00000000" w:rsidRPr="00000000">
              <w:rPr>
                <w:highlight w:val="white"/>
                <w:rtl w:val="0"/>
              </w:rPr>
              <w:t xml:space="preserve">-Cơ quan xuất bản: website danviet.vn</w:t>
            </w:r>
          </w:p>
          <w:p w:rsidR="00000000" w:rsidDel="00000000" w:rsidP="00000000" w:rsidRDefault="00000000" w:rsidRPr="00000000" w14:paraId="00000059">
            <w:pPr>
              <w:widowControl w:val="0"/>
              <w:spacing w:line="240" w:lineRule="auto"/>
              <w:rPr>
                <w:highlight w:val="white"/>
              </w:rPr>
            </w:pPr>
            <w:r w:rsidDel="00000000" w:rsidR="00000000" w:rsidRPr="00000000">
              <w:rPr>
                <w:highlight w:val="white"/>
                <w:rtl w:val="0"/>
              </w:rPr>
              <w:t xml:space="preserve">-Phương pháp nghiên cứu: Bài viết báo chí tổng hợp số liệu thực địa và phỏng vấn chuyên gia. Cung cấp thông tin thực tiễn về hiệu quả canh tác của giống lúa mang đặc tính chịu lạnh và chống đổ ngã (CT16).</w:t>
            </w:r>
          </w:p>
          <w:p w:rsidR="00000000" w:rsidDel="00000000" w:rsidP="00000000" w:rsidRDefault="00000000" w:rsidRPr="00000000" w14:paraId="0000005A">
            <w:pPr>
              <w:widowControl w:val="0"/>
              <w:spacing w:line="240" w:lineRule="auto"/>
              <w:rPr>
                <w:highlight w:val="white"/>
              </w:rPr>
            </w:pPr>
            <w:r w:rsidDel="00000000" w:rsidR="00000000" w:rsidRPr="00000000">
              <w:rPr>
                <w:highlight w:val="white"/>
                <w:rtl w:val="0"/>
              </w:rPr>
              <w:t xml:space="preserve">-Trích dẫn : không rõ</w:t>
            </w:r>
          </w:p>
          <w:p w:rsidR="00000000" w:rsidDel="00000000" w:rsidP="00000000" w:rsidRDefault="00000000" w:rsidRPr="00000000" w14:paraId="0000005B">
            <w:pPr>
              <w:widowControl w:val="0"/>
              <w:spacing w:line="240" w:lineRule="auto"/>
              <w:rPr/>
            </w:pPr>
            <w:r w:rsidDel="00000000" w:rsidR="00000000" w:rsidRPr="00000000">
              <w:rPr>
                <w:highlight w:val="white"/>
                <w:rtl w:val="0"/>
              </w:rPr>
              <w:t xml:space="preserve">-Tính cập nhật : mới (2026)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Thấp ( thiếu số liệu cụ thể ,không được kiểm định bởi chuyên 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Style w:val="Heading1"/>
              <w:rPr>
                <w:sz w:val="22"/>
                <w:szCs w:val="22"/>
              </w:rPr>
            </w:pPr>
            <w:bookmarkStart w:colFirst="0" w:colLast="0" w:name="_ydcbc4uymyqz" w:id="6"/>
            <w:bookmarkEnd w:id="6"/>
            <w:r w:rsidDel="00000000" w:rsidR="00000000" w:rsidRPr="00000000">
              <w:rPr>
                <w:sz w:val="22"/>
                <w:szCs w:val="22"/>
                <w:rtl w:val="0"/>
              </w:rPr>
              <w:t xml:space="preserve">TS. Phạm Hùng Cương: Nghiên cứu tính chịu hạn của 50 giống lúa địa phương và ứng dụng trong chọn giống lúa bền vững</w:t>
            </w:r>
          </w:p>
          <w:p w:rsidR="00000000" w:rsidDel="00000000" w:rsidP="00000000" w:rsidRDefault="00000000" w:rsidRPr="00000000" w14:paraId="0000005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nnmt.net.vn -Chủ nhật, 23/11/2025, 21:59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-Tác giả: Tạp chí Nông nghiệp và Môi trường</w:t>
            </w:r>
          </w:p>
          <w:p w:rsidR="00000000" w:rsidDel="00000000" w:rsidP="00000000" w:rsidRDefault="00000000" w:rsidRPr="00000000" w14:paraId="00000062">
            <w:pPr>
              <w:spacing w:line="240" w:lineRule="auto"/>
              <w:rPr/>
            </w:pPr>
            <w:r w:rsidDel="00000000" w:rsidR="00000000" w:rsidRPr="00000000">
              <w:rPr>
                <w:rtl w:val="0"/>
              </w:rPr>
              <w:t xml:space="preserve">-Cơ quan xuất bản: nnmt.net.vn</w:t>
            </w:r>
          </w:p>
          <w:p w:rsidR="00000000" w:rsidDel="00000000" w:rsidP="00000000" w:rsidRDefault="00000000" w:rsidRPr="00000000" w14:paraId="00000063">
            <w:pPr>
              <w:spacing w:line="240" w:lineRule="auto"/>
              <w:rPr/>
            </w:pPr>
            <w:r w:rsidDel="00000000" w:rsidR="00000000" w:rsidRPr="00000000">
              <w:rPr>
                <w:rtl w:val="0"/>
              </w:rPr>
              <w:t xml:space="preserve">-Phương pháp nghiên cứu: hình thức phỏng vấn</w:t>
            </w:r>
          </w:p>
          <w:p w:rsidR="00000000" w:rsidDel="00000000" w:rsidP="00000000" w:rsidRDefault="00000000" w:rsidRPr="00000000" w14:paraId="00000064">
            <w:pPr>
              <w:spacing w:line="240" w:lineRule="auto"/>
              <w:rPr/>
            </w:pPr>
            <w:r w:rsidDel="00000000" w:rsidR="00000000" w:rsidRPr="00000000">
              <w:rPr>
                <w:rtl w:val="0"/>
              </w:rPr>
              <w:t xml:space="preserve">-Trích dẫn: không rõ</w:t>
            </w:r>
          </w:p>
          <w:p w:rsidR="00000000" w:rsidDel="00000000" w:rsidP="00000000" w:rsidRDefault="00000000" w:rsidRPr="00000000" w14:paraId="00000065">
            <w:pPr>
              <w:spacing w:line="240" w:lineRule="auto"/>
              <w:rPr/>
            </w:pPr>
            <w:r w:rsidDel="00000000" w:rsidR="00000000" w:rsidRPr="00000000">
              <w:rPr>
                <w:rtl w:val="0"/>
              </w:rPr>
              <w:t xml:space="preserve">-Tính cập nhật: mới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Thấp (đơn thuần là cuộc phỏng vấn và không cung cấp nhiều kiến thức)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Sinh lý học thực vật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sách chuyên ngành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-Tác giả: GS. TS. Vũ Văn Vụ (Chủ biên) , </w:t>
            </w:r>
          </w:p>
          <w:p w:rsidR="00000000" w:rsidDel="00000000" w:rsidP="00000000" w:rsidRDefault="00000000" w:rsidRPr="00000000" w14:paraId="0000006B">
            <w:pPr>
              <w:spacing w:line="240" w:lineRule="auto"/>
              <w:rPr/>
            </w:pPr>
            <w:r w:rsidDel="00000000" w:rsidR="00000000" w:rsidRPr="00000000">
              <w:rPr>
                <w:rtl w:val="0"/>
              </w:rPr>
              <w:t xml:space="preserve">PGS. TS. Vũ Thanh Tâm , PGS. TS. Hoàng Minh Châu</w:t>
            </w:r>
          </w:p>
          <w:p w:rsidR="00000000" w:rsidDel="00000000" w:rsidP="00000000" w:rsidRDefault="00000000" w:rsidRPr="00000000" w14:paraId="0000006C">
            <w:pPr>
              <w:spacing w:line="240" w:lineRule="auto"/>
              <w:rPr/>
            </w:pPr>
            <w:r w:rsidDel="00000000" w:rsidR="00000000" w:rsidRPr="00000000">
              <w:rPr>
                <w:rtl w:val="0"/>
              </w:rPr>
              <w:t xml:space="preserve">-Cơ quan xuất bản: Nhà xuất bản Giáo dục Việt Nam</w:t>
            </w:r>
          </w:p>
          <w:p w:rsidR="00000000" w:rsidDel="00000000" w:rsidP="00000000" w:rsidRDefault="00000000" w:rsidRPr="00000000" w14:paraId="0000006D">
            <w:pPr>
              <w:spacing w:line="240" w:lineRule="auto"/>
              <w:rPr/>
            </w:pPr>
            <w:r w:rsidDel="00000000" w:rsidR="00000000" w:rsidRPr="00000000">
              <w:rPr>
                <w:rtl w:val="0"/>
              </w:rPr>
              <w:t xml:space="preserve">-Phương pháp nghiên cứu: đây là sách chuyên ngành được tổng hợp từ nhiều nguồn kiến thức bởi các tác giả</w:t>
            </w:r>
          </w:p>
          <w:p w:rsidR="00000000" w:rsidDel="00000000" w:rsidP="00000000" w:rsidRDefault="00000000" w:rsidRPr="00000000" w14:paraId="0000006E">
            <w:pPr>
              <w:spacing w:line="240" w:lineRule="auto"/>
              <w:rPr/>
            </w:pPr>
            <w:r w:rsidDel="00000000" w:rsidR="00000000" w:rsidRPr="00000000">
              <w:rPr>
                <w:rtl w:val="0"/>
              </w:rPr>
              <w:t xml:space="preserve">-Trích dẫn: không rõ</w:t>
            </w:r>
          </w:p>
          <w:p w:rsidR="00000000" w:rsidDel="00000000" w:rsidP="00000000" w:rsidRDefault="00000000" w:rsidRPr="00000000" w14:paraId="0000006F">
            <w:pPr>
              <w:spacing w:line="240" w:lineRule="auto"/>
              <w:rPr/>
            </w:pPr>
            <w:r w:rsidDel="00000000" w:rsidR="00000000" w:rsidRPr="00000000">
              <w:rPr>
                <w:rtl w:val="0"/>
              </w:rPr>
              <w:t xml:space="preserve">-Tính cập nhật : cũ (2004)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 ( sách tham khảo , cung cấp những kiến thức căn bản nhất cho người đọc về thực vật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Plant Physiology and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Sách chuyên ngành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-Tác giả:Giáo sư Lincoln Taiz ,Giáo sư Eduardo Zeiger, Giáo sư Ian M. Møller ,Giáo sư Angus Murphy</w:t>
            </w:r>
          </w:p>
          <w:p w:rsidR="00000000" w:rsidDel="00000000" w:rsidP="00000000" w:rsidRDefault="00000000" w:rsidRPr="00000000" w14:paraId="00000075">
            <w:pPr>
              <w:spacing w:line="240" w:lineRule="auto"/>
              <w:rPr/>
            </w:pPr>
            <w:r w:rsidDel="00000000" w:rsidR="00000000" w:rsidRPr="00000000">
              <w:rPr>
                <w:rtl w:val="0"/>
              </w:rPr>
              <w:t xml:space="preserve">-Cơ quan xuất bản: Sinauer Associates</w:t>
            </w:r>
          </w:p>
          <w:p w:rsidR="00000000" w:rsidDel="00000000" w:rsidP="00000000" w:rsidRDefault="00000000" w:rsidRPr="00000000" w14:paraId="00000076">
            <w:pPr>
              <w:spacing w:line="240" w:lineRule="auto"/>
              <w:rPr/>
            </w:pPr>
            <w:r w:rsidDel="00000000" w:rsidR="00000000" w:rsidRPr="00000000">
              <w:rPr>
                <w:rtl w:val="0"/>
              </w:rPr>
              <w:t xml:space="preserve">-Phương pháp nghiên cứu: Sử dụng phương pháp tổng hợp toàn diện các khám phá khoa học mới nhất từ hàng ngàn bài báo học thuật quốc tế</w:t>
            </w:r>
          </w:p>
          <w:p w:rsidR="00000000" w:rsidDel="00000000" w:rsidP="00000000" w:rsidRDefault="00000000" w:rsidRPr="00000000" w14:paraId="00000077">
            <w:pPr>
              <w:spacing w:line="240" w:lineRule="auto"/>
              <w:rPr/>
            </w:pPr>
            <w:r w:rsidDel="00000000" w:rsidR="00000000" w:rsidRPr="00000000">
              <w:rPr>
                <w:rtl w:val="0"/>
              </w:rPr>
              <w:t xml:space="preserve">-Trích dẫn: không rõ</w:t>
            </w:r>
          </w:p>
          <w:p w:rsidR="00000000" w:rsidDel="00000000" w:rsidP="00000000" w:rsidRDefault="00000000" w:rsidRPr="00000000" w14:paraId="00000078">
            <w:pPr>
              <w:spacing w:line="240" w:lineRule="auto"/>
              <w:rPr/>
            </w:pPr>
            <w:r w:rsidDel="00000000" w:rsidR="00000000" w:rsidRPr="00000000">
              <w:rPr>
                <w:rtl w:val="0"/>
              </w:rPr>
              <w:t xml:space="preserve">-Tính cập nhật: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 ( sách được các giáo sư hàng đầu biên soạn , có tính cập nhật , hiện đại)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Giáo trình Cây lúa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Sách chuyên ngành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highlight w:val="white"/>
              </w:rPr>
            </w:pPr>
            <w:r w:rsidDel="00000000" w:rsidR="00000000" w:rsidRPr="00000000">
              <w:rPr>
                <w:highlight w:val="white"/>
                <w:rtl w:val="0"/>
              </w:rPr>
              <w:t xml:space="preserve">-Tác giả: PGS. TS. Nguyễn Văn Hoan</w:t>
            </w:r>
          </w:p>
          <w:p w:rsidR="00000000" w:rsidDel="00000000" w:rsidP="00000000" w:rsidRDefault="00000000" w:rsidRPr="00000000" w14:paraId="0000007E">
            <w:pPr>
              <w:widowControl w:val="0"/>
              <w:spacing w:line="240" w:lineRule="auto"/>
              <w:rPr>
                <w:highlight w:val="white"/>
              </w:rPr>
            </w:pPr>
            <w:r w:rsidDel="00000000" w:rsidR="00000000" w:rsidRPr="00000000">
              <w:rPr>
                <w:highlight w:val="white"/>
                <w:rtl w:val="0"/>
              </w:rPr>
              <w:t xml:space="preserve">-Cơ quan xuất bản:Nhà xuất bản Nông nghiệp</w:t>
            </w:r>
          </w:p>
          <w:p w:rsidR="00000000" w:rsidDel="00000000" w:rsidP="00000000" w:rsidRDefault="00000000" w:rsidRPr="00000000" w14:paraId="0000007F">
            <w:pPr>
              <w:widowControl w:val="0"/>
              <w:spacing w:line="240" w:lineRule="auto"/>
              <w:rPr>
                <w:highlight w:val="white"/>
              </w:rPr>
            </w:pPr>
            <w:r w:rsidDel="00000000" w:rsidR="00000000" w:rsidRPr="00000000">
              <w:rPr>
                <w:highlight w:val="white"/>
                <w:rtl w:val="0"/>
              </w:rPr>
              <w:t xml:space="preserve">-Phương pháp nghiên cứu: Sử dụng phương pháp nghiên cứu chuyên khảo về một đối tượng cụ thể (cây lúa)</w:t>
            </w:r>
          </w:p>
          <w:p w:rsidR="00000000" w:rsidDel="00000000" w:rsidP="00000000" w:rsidRDefault="00000000" w:rsidRPr="00000000" w14:paraId="00000080">
            <w:pPr>
              <w:widowControl w:val="0"/>
              <w:spacing w:line="240" w:lineRule="auto"/>
              <w:rPr>
                <w:highlight w:val="white"/>
              </w:rPr>
            </w:pPr>
            <w:r w:rsidDel="00000000" w:rsidR="00000000" w:rsidRPr="00000000">
              <w:rPr>
                <w:highlight w:val="white"/>
                <w:rtl w:val="0"/>
              </w:rPr>
              <w:t xml:space="preserve">-Trích dẫn: không rõ </w:t>
            </w:r>
          </w:p>
          <w:p w:rsidR="00000000" w:rsidDel="00000000" w:rsidP="00000000" w:rsidRDefault="00000000" w:rsidRPr="00000000" w14:paraId="00000081">
            <w:pPr>
              <w:widowControl w:val="0"/>
              <w:spacing w:line="240" w:lineRule="auto"/>
              <w:rPr>
                <w:highlight w:val="white"/>
              </w:rPr>
            </w:pPr>
            <w:r w:rsidDel="00000000" w:rsidR="00000000" w:rsidRPr="00000000">
              <w:rPr>
                <w:highlight w:val="white"/>
                <w:rtl w:val="0"/>
              </w:rPr>
              <w:t xml:space="preserve">-Tính cập nhật: cũ</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Trung bình (sách cũ , thiếu tính hiện đại nhưng vẫn cung cấp kiến thức cơ bản và dễ hiểu)</w:t>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480" w:line="300" w:lineRule="auto"/>
        <w:rPr>
          <w:color w:val="1f1f1f"/>
          <w:sz w:val="28"/>
          <w:szCs w:val="28"/>
        </w:rPr>
      </w:pPr>
      <w:bookmarkStart w:colFirst="0" w:colLast="0" w:name="_u9fdrakk35h3" w:id="7"/>
      <w:bookmarkEnd w:id="7"/>
      <w:r w:rsidDel="00000000" w:rsidR="00000000" w:rsidRPr="00000000">
        <w:rPr>
          <w:color w:val="1f1f1f"/>
          <w:sz w:val="28"/>
          <w:szCs w:val="28"/>
          <w:rtl w:val="0"/>
        </w:rPr>
        <w:t xml:space="preserve">References</w:t>
      </w:r>
    </w:p>
    <w:p w:rsidR="00000000" w:rsidDel="00000000" w:rsidP="00000000" w:rsidRDefault="00000000" w:rsidRPr="00000000" w14:paraId="0000008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480" w:line="300" w:lineRule="auto"/>
        <w:rPr>
          <w:color w:val="1f1f1f"/>
          <w:sz w:val="22"/>
          <w:szCs w:val="22"/>
        </w:rPr>
      </w:pPr>
      <w:bookmarkStart w:colFirst="0" w:colLast="0" w:name="_7v6uqnrfn0g6" w:id="8"/>
      <w:bookmarkEnd w:id="8"/>
      <w:r w:rsidDel="00000000" w:rsidR="00000000" w:rsidRPr="00000000">
        <w:rPr>
          <w:color w:val="1f1f1f"/>
          <w:sz w:val="22"/>
          <w:szCs w:val="22"/>
          <w:rtl w:val="0"/>
        </w:rPr>
        <w:t xml:space="preserve">Panda, D., Mishra, S. S. and Behera, P. K. (2021) 'Drought Tolerance in Rice: Focus on Recent Mechanisms and Approaches', </w:t>
      </w:r>
      <w:r w:rsidDel="00000000" w:rsidR="00000000" w:rsidRPr="00000000">
        <w:rPr>
          <w:i w:val="1"/>
          <w:iCs w:val="1"/>
          <w:color w:val="1f1f1f"/>
          <w:sz w:val="22"/>
          <w:szCs w:val="22"/>
          <w:rtl w:val="0"/>
        </w:rPr>
        <w:t xml:space="preserve">Rice Science</w:t>
      </w:r>
      <w:r w:rsidDel="00000000" w:rsidR="00000000" w:rsidRPr="00000000">
        <w:rPr>
          <w:color w:val="1f1f1f"/>
          <w:sz w:val="22"/>
          <w:szCs w:val="22"/>
          <w:rtl w:val="0"/>
        </w:rPr>
        <w:t xml:space="preserve">, 28(2), pp. 119-132. Available at:</w:t>
      </w:r>
      <w:hyperlink r:id="rId7">
        <w:r w:rsidDel="00000000" w:rsidR="00000000" w:rsidRPr="00000000">
          <w:rPr>
            <w:color w:val="1f1f1f"/>
            <w:sz w:val="22"/>
            <w:szCs w:val="22"/>
            <w:rtl w:val="0"/>
          </w:rPr>
          <w:t xml:space="preserve"> </w:t>
        </w:r>
      </w:hyperlink>
      <w:hyperlink r:id="rId8">
        <w:r w:rsidDel="00000000" w:rsidR="00000000" w:rsidRPr="00000000">
          <w:rPr>
            <w:color w:val="1155cc"/>
            <w:sz w:val="22"/>
            <w:szCs w:val="22"/>
            <w:u w:val="single"/>
            <w:rtl w:val="0"/>
          </w:rPr>
          <w:t xml:space="preserve">https://doi.org/10.1016/j.rsci.2021.01.002</w:t>
        </w:r>
      </w:hyperlink>
      <w:r w:rsidDel="00000000" w:rsidR="00000000" w:rsidRPr="00000000">
        <w:rPr>
          <w:color w:val="1f1f1f"/>
          <w:sz w:val="22"/>
          <w:szCs w:val="22"/>
          <w:rtl w:val="0"/>
        </w:rPr>
        <w:t xml:space="preserve">.</w:t>
      </w:r>
    </w:p>
    <w:p w:rsidR="00000000" w:rsidDel="00000000" w:rsidP="00000000" w:rsidRDefault="00000000" w:rsidRPr="00000000" w14:paraId="00000088">
      <w:pPr>
        <w:rPr/>
      </w:pPr>
      <w:r w:rsidDel="00000000" w:rsidR="00000000" w:rsidRPr="00000000">
        <w:rPr>
          <w:rtl w:val="0"/>
        </w:rPr>
        <w:t xml:space="preserve">Ji, K., Wang, Y., Sun, W., Lou, Q., Mei, H., Shen, S. and Chen, H. (2012) 'Drought-responsive mechanisms in rice genotypes with contrasting drought tolerance during reproductive stage', </w:t>
      </w:r>
      <w:r w:rsidDel="00000000" w:rsidR="00000000" w:rsidRPr="00000000">
        <w:rPr>
          <w:i w:val="1"/>
          <w:iCs w:val="1"/>
          <w:rtl w:val="0"/>
        </w:rPr>
        <w:t xml:space="preserve">Journal of Plant Physiology</w:t>
      </w:r>
      <w:r w:rsidDel="00000000" w:rsidR="00000000" w:rsidRPr="00000000">
        <w:rPr>
          <w:rtl w:val="0"/>
        </w:rPr>
        <w:t xml:space="preserve">, 169(4), pp. 336-344. Available at:</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https://doi.org/10.1016/j.jplph.2011.10.010</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color w:val="222222"/>
          <w:sz w:val="24"/>
          <w:szCs w:val="24"/>
          <w:highlight w:val="white"/>
          <w:rtl w:val="0"/>
        </w:rPr>
        <w:t xml:space="preserve">Wang, B., Yang, X., Chen, L. </w:t>
      </w:r>
      <w:r w:rsidDel="00000000" w:rsidR="00000000" w:rsidRPr="00000000">
        <w:rPr>
          <w:i w:val="1"/>
          <w:iCs w:val="1"/>
          <w:color w:val="222222"/>
          <w:sz w:val="24"/>
          <w:szCs w:val="24"/>
          <w:highlight w:val="white"/>
          <w:rtl w:val="0"/>
        </w:rPr>
        <w:t xml:space="preserve">et al.</w:t>
      </w:r>
      <w:r w:rsidDel="00000000" w:rsidR="00000000" w:rsidRPr="00000000">
        <w:rPr>
          <w:color w:val="222222"/>
          <w:sz w:val="24"/>
          <w:szCs w:val="24"/>
          <w:highlight w:val="white"/>
          <w:rtl w:val="0"/>
        </w:rPr>
        <w:t xml:space="preserve"> Physiological Mechanism of Drought-Resistant Rice Coping With Drought Stress. </w:t>
      </w:r>
      <w:r w:rsidDel="00000000" w:rsidR="00000000" w:rsidRPr="00000000">
        <w:rPr>
          <w:i w:val="1"/>
          <w:iCs w:val="1"/>
          <w:color w:val="222222"/>
          <w:sz w:val="24"/>
          <w:szCs w:val="24"/>
          <w:highlight w:val="white"/>
          <w:rtl w:val="0"/>
        </w:rPr>
        <w:t xml:space="preserve">J Plant Growth Regul</w:t>
      </w:r>
      <w:r w:rsidDel="00000000" w:rsidR="00000000" w:rsidRPr="00000000">
        <w:rPr>
          <w:color w:val="222222"/>
          <w:sz w:val="24"/>
          <w:szCs w:val="24"/>
          <w:highlight w:val="white"/>
          <w:rtl w:val="0"/>
        </w:rPr>
        <w:t xml:space="preserve"> 41, 2638–2651 (2022). </w:t>
      </w:r>
      <w:hyperlink r:id="rId11">
        <w:r w:rsidDel="00000000" w:rsidR="00000000" w:rsidRPr="00000000">
          <w:rPr>
            <w:color w:val="1155cc"/>
            <w:sz w:val="24"/>
            <w:szCs w:val="24"/>
            <w:highlight w:val="white"/>
            <w:u w:val="single"/>
            <w:rtl w:val="0"/>
          </w:rPr>
          <w:t xml:space="preserve">https://doi.org/10.1007/s00344-021-10456-6</w:t>
        </w:r>
      </w:hyperlink>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Farooq, M., Wahid, A., Lee, D.J., Ito, O. and Siddique, K.H.M. (2009) 'Advances in Drought Resistance of Rice', </w:t>
      </w:r>
      <w:r w:rsidDel="00000000" w:rsidR="00000000" w:rsidRPr="00000000">
        <w:rPr>
          <w:i w:val="1"/>
          <w:iCs w:val="1"/>
          <w:rtl w:val="0"/>
        </w:rPr>
        <w:t xml:space="preserve">Critical Reviews in Plant Sciences</w:t>
      </w:r>
      <w:r w:rsidDel="00000000" w:rsidR="00000000" w:rsidRPr="00000000">
        <w:rPr>
          <w:rtl w:val="0"/>
        </w:rPr>
        <w:t xml:space="preserve">, 28(4), pp. 199-217. Available at: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https://doi.org/10.1080/07352680902952173</w:t>
        </w:r>
      </w:hyperlink>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Rahman, A.N.M.R.B. and Zhang, J. (2016) 'Flood and drought tolerance in rice: opposite but may coexist', </w:t>
      </w:r>
      <w:r w:rsidDel="00000000" w:rsidR="00000000" w:rsidRPr="00000000">
        <w:rPr>
          <w:i w:val="1"/>
          <w:iCs w:val="1"/>
          <w:rtl w:val="0"/>
        </w:rPr>
        <w:t xml:space="preserve">Food and Energy Security</w:t>
      </w:r>
      <w:r w:rsidDel="00000000" w:rsidR="00000000" w:rsidRPr="00000000">
        <w:rPr>
          <w:rtl w:val="0"/>
        </w:rPr>
        <w:t xml:space="preserve">, 5(2), pp. 76-88. Available at:</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https://doi.org/10.1002/fes3.79</w:t>
        </w:r>
      </w:hyperlink>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color w:val="222222"/>
          <w:sz w:val="24"/>
          <w:szCs w:val="24"/>
          <w:highlight w:val="white"/>
          <w:rtl w:val="0"/>
        </w:rPr>
        <w:t xml:space="preserve">Luo, L., Mei, H., Yu, X. </w:t>
      </w:r>
      <w:r w:rsidDel="00000000" w:rsidR="00000000" w:rsidRPr="00000000">
        <w:rPr>
          <w:i w:val="1"/>
          <w:iCs w:val="1"/>
          <w:color w:val="222222"/>
          <w:sz w:val="24"/>
          <w:szCs w:val="24"/>
          <w:highlight w:val="white"/>
          <w:rtl w:val="0"/>
        </w:rPr>
        <w:t xml:space="preserve">et al.</w:t>
      </w:r>
      <w:r w:rsidDel="00000000" w:rsidR="00000000" w:rsidRPr="00000000">
        <w:rPr>
          <w:color w:val="222222"/>
          <w:sz w:val="24"/>
          <w:szCs w:val="24"/>
          <w:highlight w:val="white"/>
          <w:rtl w:val="0"/>
        </w:rPr>
        <w:t xml:space="preserve"> Water-saving and drought-resistance rice: from the concept to practice and theory. </w:t>
      </w:r>
      <w:r w:rsidDel="00000000" w:rsidR="00000000" w:rsidRPr="00000000">
        <w:rPr>
          <w:i w:val="1"/>
          <w:iCs w:val="1"/>
          <w:color w:val="222222"/>
          <w:sz w:val="24"/>
          <w:szCs w:val="24"/>
          <w:highlight w:val="white"/>
          <w:rtl w:val="0"/>
        </w:rPr>
        <w:t xml:space="preserve">Mol Breeding</w:t>
      </w:r>
      <w:r w:rsidDel="00000000" w:rsidR="00000000" w:rsidRPr="00000000">
        <w:rPr>
          <w:color w:val="222222"/>
          <w:sz w:val="24"/>
          <w:szCs w:val="24"/>
          <w:highlight w:val="white"/>
          <w:rtl w:val="0"/>
        </w:rPr>
        <w:t xml:space="preserve"> 39, 145 (2019). </w:t>
      </w:r>
      <w:hyperlink r:id="rId16">
        <w:r w:rsidDel="00000000" w:rsidR="00000000" w:rsidRPr="00000000">
          <w:rPr>
            <w:color w:val="1155cc"/>
            <w:sz w:val="24"/>
            <w:szCs w:val="24"/>
            <w:highlight w:val="white"/>
            <w:u w:val="single"/>
            <w:rtl w:val="0"/>
          </w:rPr>
          <w:t xml:space="preserve">https://doi.org/10.1007/s11032-019-1057-5</w:t>
        </w:r>
      </w:hyperlink>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Khánh Nguyên (2026) 'Một giống lúa Việt Nam chịu được lạnh, năng suất cao, chả mấy khi đổ ngã vừa xuất hiện đã khiến nông dân Cuba thích mê', </w:t>
      </w:r>
      <w:r w:rsidDel="00000000" w:rsidR="00000000" w:rsidRPr="00000000">
        <w:rPr>
          <w:i w:val="1"/>
          <w:iCs w:val="1"/>
          <w:rtl w:val="0"/>
        </w:rPr>
        <w:t xml:space="preserve">Dân Việt</w:t>
      </w:r>
      <w:r w:rsidDel="00000000" w:rsidR="00000000" w:rsidRPr="00000000">
        <w:rPr>
          <w:rtl w:val="0"/>
        </w:rPr>
        <w:t xml:space="preserve">, 8 tháng 2. Available at:</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https://danviet.vn/mot-giong-lua-viet-nam-chiu-duoc-lanh-nang-suat-cao-cha-may-khi-do-nga-vua-xuat-hien-da-khien-nong-dan-cuba-thich-me-d1400938.html</w:t>
        </w:r>
      </w:hyperlink>
      <w:r w:rsidDel="00000000" w:rsidR="00000000" w:rsidRPr="00000000">
        <w:rPr>
          <w:rtl w:val="0"/>
        </w:rPr>
        <w:t xml:space="preserve"> (Accessed: 22 March 2026).</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Tạp chí Nông nghiệp và Môi trường (2025) 'TS. Phạm Hùng Cương: Nghiên cứu tính chịu hạn của 50 giống lúa địa phương và ứng dụng trong chọn giống lúa bền vững', </w:t>
      </w:r>
      <w:r w:rsidDel="00000000" w:rsidR="00000000" w:rsidRPr="00000000">
        <w:rPr>
          <w:i w:val="1"/>
          <w:iCs w:val="1"/>
          <w:rtl w:val="0"/>
        </w:rPr>
        <w:t xml:space="preserve">Nông nghiệp và Môi trường</w:t>
      </w:r>
      <w:r w:rsidDel="00000000" w:rsidR="00000000" w:rsidRPr="00000000">
        <w:rPr>
          <w:rtl w:val="0"/>
        </w:rPr>
        <w:t xml:space="preserve">, 23 tháng 11. Available at:</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https://nnmt.net.vn/ts-pham-hung-cuong-nghien-cuu-tinh-chiu-han-cua-50-giong-lua-dia-phuong-va-ung-dung-trong-chon-giong-lua-ben-vung</w:t>
        </w:r>
      </w:hyperlink>
      <w:r w:rsidDel="00000000" w:rsidR="00000000" w:rsidRPr="00000000">
        <w:rPr>
          <w:rtl w:val="0"/>
        </w:rPr>
        <w:t xml:space="preserve"> (Accessed: 22 March 2026).</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Vũ, V. V., Vũ, T. T. và Hoàng, M. C. (2004) </w:t>
      </w:r>
      <w:r w:rsidDel="00000000" w:rsidR="00000000" w:rsidRPr="00000000">
        <w:rPr>
          <w:i w:val="1"/>
          <w:iCs w:val="1"/>
          <w:rtl w:val="0"/>
        </w:rPr>
        <w:t xml:space="preserve">Sinh lý học thực vật</w:t>
      </w:r>
      <w:r w:rsidDel="00000000" w:rsidR="00000000" w:rsidRPr="00000000">
        <w:rPr>
          <w:rtl w:val="0"/>
        </w:rPr>
        <w:t xml:space="preserve">. Hà Nội: Nhà xuất bản Giáo dục.</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Taiz, L., Zeiger, E., Møller, I.M. and Murphy, A. (2015) </w:t>
      </w:r>
      <w:r w:rsidDel="00000000" w:rsidR="00000000" w:rsidRPr="00000000">
        <w:rPr>
          <w:i w:val="1"/>
          <w:iCs w:val="1"/>
          <w:rtl w:val="0"/>
        </w:rPr>
        <w:t xml:space="preserve">Plant Physiology and Development</w:t>
      </w:r>
      <w:r w:rsidDel="00000000" w:rsidR="00000000" w:rsidRPr="00000000">
        <w:rPr>
          <w:rtl w:val="0"/>
        </w:rPr>
        <w:t xml:space="preserve">. 6th edn. Sunderland, MA: Sinauer Associates.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Nguyễn, V. H. (2006) </w:t>
      </w:r>
      <w:r w:rsidDel="00000000" w:rsidR="00000000" w:rsidRPr="00000000">
        <w:rPr>
          <w:i w:val="1"/>
          <w:iCs w:val="1"/>
          <w:rtl w:val="0"/>
        </w:rPr>
        <w:t xml:space="preserve">Giáo trình Cây lúa</w:t>
      </w:r>
      <w:r w:rsidDel="00000000" w:rsidR="00000000" w:rsidRPr="00000000">
        <w:rPr>
          <w:rtl w:val="0"/>
        </w:rPr>
        <w:t xml:space="preserve">. Hà Nội: Nhà xuất bản Nông nghiệp.</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nnmt.net.vn/ts-pham-hung-cuong-nghien-cuu-tinh-chiu-han-cua-50-giong-lua-dia-phuong-va-ung-dung-trong-chon-giong-lua-ben-vung" TargetMode="External"/><Relationship Id="rId11" Type="http://schemas.openxmlformats.org/officeDocument/2006/relationships/hyperlink" Target="https://doi.org/10.1007/s00344-021-10456-6" TargetMode="External"/><Relationship Id="rId10" Type="http://schemas.openxmlformats.org/officeDocument/2006/relationships/hyperlink" Target="https://doi.org/10.1016/j.jplph.2011.10.010" TargetMode="External"/><Relationship Id="rId13" Type="http://schemas.openxmlformats.org/officeDocument/2006/relationships/hyperlink" Target="https://doi.org/10.1080/07352680902952173" TargetMode="External"/><Relationship Id="rId12" Type="http://schemas.openxmlformats.org/officeDocument/2006/relationships/hyperlink" Target="https://doi.org/10.1080/0735268090295217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jplph.2011.10.010" TargetMode="External"/><Relationship Id="rId15" Type="http://schemas.openxmlformats.org/officeDocument/2006/relationships/hyperlink" Target="https://doi.org/10.1002/fes3.79" TargetMode="External"/><Relationship Id="rId14" Type="http://schemas.openxmlformats.org/officeDocument/2006/relationships/hyperlink" Target="https://doi.org/10.1002/fes3.79" TargetMode="External"/><Relationship Id="rId17" Type="http://schemas.openxmlformats.org/officeDocument/2006/relationships/hyperlink" Target="https://danviet.vn/mot-giong-lua-viet-nam-chiu-duoc-lanh-nang-suat-cao-cha-may-khi-do-nga-vua-xuat-hien-da-khien-nong-dan-cuba-thich-me-d1400938.html" TargetMode="External"/><Relationship Id="rId16" Type="http://schemas.openxmlformats.org/officeDocument/2006/relationships/hyperlink" Target="https://doi.org/10.1007/s11032-019-1057-5" TargetMode="External"/><Relationship Id="rId5" Type="http://schemas.openxmlformats.org/officeDocument/2006/relationships/styles" Target="styles.xml"/><Relationship Id="rId19" Type="http://schemas.openxmlformats.org/officeDocument/2006/relationships/hyperlink" Target="https://nnmt.net.vn/ts-pham-hung-cuong-nghien-cuu-tinh-chiu-han-cua-50-giong-lua-dia-phuong-va-ung-dung-trong-chon-giong-lua-ben-vung" TargetMode="External"/><Relationship Id="rId6" Type="http://schemas.openxmlformats.org/officeDocument/2006/relationships/hyperlink" Target="https://www.sciencedirect.com/journal/journal-of-plant-physiology" TargetMode="External"/><Relationship Id="rId18" Type="http://schemas.openxmlformats.org/officeDocument/2006/relationships/hyperlink" Target="https://danviet.vn/mot-giong-lua-viet-nam-chiu-duoc-lanh-nang-suat-cao-cha-may-khi-do-nga-vua-xuat-hien-da-khien-nong-dan-cuba-thich-me-d1400938.html" TargetMode="External"/><Relationship Id="rId7" Type="http://schemas.openxmlformats.org/officeDocument/2006/relationships/hyperlink" Target="https://doi.org/10.1016/j.rsci.2021.01.002" TargetMode="External"/><Relationship Id="rId8" Type="http://schemas.openxmlformats.org/officeDocument/2006/relationships/hyperlink" Target="https://doi.org/10.1016/j.rsci.2021.01.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