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BTTH LAB5 bai tap 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&lt;cctype&gt;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maxsizesach = 21;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NTN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ngay;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thang;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nam;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Sach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Tensach[maxsizesach];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Tacgia[maxsizesach];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NTN NTNXB;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Nhap1sach(Sach &amp; a)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cin.ignore();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Nhap ten sach: ";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cin.getline( a.Tensach, maxsizesach);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 Nhap ten tac gia: ";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cin.getline( a.Tacgia, maxsizesach);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 Nhap vao ngay thang nam xuat ban: ";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a.NTNXB. ngay &gt;&gt; a. NTNXB. thang &gt;&gt; a.NTNXB.nam;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NhapDanhSachSach( Sach dss[], int n)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  <w:tab/>
        <w:t xml:space="preserve">int i;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 i = 0; i &lt; n; i++)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 &lt;&lt; " SACH THU " &lt;&lt; i + 1 &lt;&lt; " :\n";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Nhap1sach(dss[i]);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Xuat1sach(Sach a)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"Ten sach: " &lt;&lt; a.Tensach &lt;&lt; endl;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 Ten tac gia: " &lt;&lt; a.Tacgia &lt;&lt; endl;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 Ngay thang nam xuat ban: " &lt;&lt; a.NTNXB.ngay &lt;&lt; "/" &lt;&lt; a.NTNXB.thang &lt;&lt; "/" &lt;&lt; a.NTNXB.nam &lt;&lt; endl;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int maxsize = 50;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Sach dss[ maxsize];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dem = 0;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 Nhap so luong sach: ";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 n;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(n &lt;= 0 || n &gt; maxsize 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"Nhap sai . Nhap lai\n";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&lt;= 0 || n &gt; maxsize 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NhapDanhSachSach( dss, n);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(!strcmp (dss[i].Tacgia,"Tran Dung"))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dem++;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 dem ==1)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"Tac gia Tran Dung: \n";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&lt;&lt;"Sach thu " &lt;&lt; dem &lt;&lt; "\n";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Xuat1sach (dss[i]);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 Sach thu " &lt;&lt; dem &lt;&lt; "\n";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Xuat1sach( dss[i]);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(dem == 0)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"Tac gia Tran Dung khong co: \n";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system("pause");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