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29916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6"/>
          <w:szCs w:val="22"/>
          <w14:ligatures w14:val="standardContextual"/>
        </w:rPr>
      </w:sdtEndPr>
      <w:sdtContent>
        <w:p w14:paraId="6C3E8160" w14:textId="28694330" w:rsidR="006171CF" w:rsidRDefault="006171CF">
          <w:pPr>
            <w:pStyle w:val="TOCHeading"/>
          </w:pPr>
          <w:r>
            <w:t>Contents</w:t>
          </w:r>
        </w:p>
        <w:p w14:paraId="39546C9D" w14:textId="66EA9F80" w:rsidR="006171CF" w:rsidRDefault="006171CF">
          <w:pPr>
            <w:pStyle w:val="TOC1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28922" w:history="1">
            <w:r w:rsidRPr="0015445E">
              <w:rPr>
                <w:rStyle w:val="Hyperlink"/>
                <w:noProof/>
              </w:rPr>
              <w:t>0. Phân hệ Đăng nhập &amp; Quản lý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7929B" w14:textId="03EF01F3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3" w:history="1">
            <w:r w:rsidRPr="0015445E">
              <w:rPr>
                <w:rStyle w:val="Hyperlink"/>
                <w:noProof/>
              </w:rPr>
              <w:t>Ac</w:t>
            </w:r>
            <w:r w:rsidRPr="0015445E">
              <w:rPr>
                <w:rStyle w:val="Hyperlink"/>
                <w:noProof/>
              </w:rPr>
              <w:t>t</w:t>
            </w:r>
            <w:r w:rsidRPr="0015445E">
              <w:rPr>
                <w:rStyle w:val="Hyperlink"/>
                <w:noProof/>
              </w:rPr>
              <w:t>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040C4" w14:textId="7E90E73E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4" w:history="1">
            <w:r w:rsidRPr="0015445E">
              <w:rPr>
                <w:rStyle w:val="Hyperlink"/>
                <w:noProof/>
              </w:rPr>
              <w:t>Luồng sự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6DCE" w14:textId="7711F482" w:rsidR="006171CF" w:rsidRDefault="006171CF">
          <w:pPr>
            <w:pStyle w:val="TOC1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5" w:history="1">
            <w:r w:rsidRPr="0015445E">
              <w:rPr>
                <w:rStyle w:val="Hyperlink"/>
                <w:noProof/>
              </w:rPr>
              <w:t>1. Phân hệ Quản lý mua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4012" w14:textId="7FA970C8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6" w:history="1">
            <w:r w:rsidRPr="0015445E">
              <w:rPr>
                <w:rStyle w:val="Hyperlink"/>
                <w:rFonts w:eastAsia="Times New Roman" w:cs="Times New Roman"/>
                <w:b/>
                <w:bCs/>
                <w:noProof/>
              </w:rPr>
              <w:t>Actor: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A9E9" w14:textId="1CA3F9C8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7" w:history="1">
            <w:r w:rsidRPr="0015445E">
              <w:rPr>
                <w:rStyle w:val="Hyperlink"/>
                <w:rFonts w:eastAsia="Times New Roman" w:cs="Times New Roman"/>
                <w:b/>
                <w:bCs/>
                <w:noProof/>
              </w:rPr>
              <w:t>Luồng sự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3266" w14:textId="45A56741" w:rsidR="006171CF" w:rsidRDefault="006171CF">
          <w:pPr>
            <w:pStyle w:val="TOC1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8" w:history="1">
            <w:r w:rsidRPr="0015445E">
              <w:rPr>
                <w:rStyle w:val="Hyperlink"/>
                <w:noProof/>
              </w:rPr>
              <w:t>2. Phân hệ Quản lý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D5C55" w14:textId="028631AB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29" w:history="1">
            <w:r w:rsidRPr="0015445E">
              <w:rPr>
                <w:rStyle w:val="Hyperlink"/>
                <w:rFonts w:eastAsia="Times New Roman" w:cs="Times New Roman"/>
                <w:b/>
                <w:bCs/>
                <w:noProof/>
              </w:rPr>
              <w:t>Actor: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BE44D" w14:textId="7EEACCBD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30" w:history="1">
            <w:r w:rsidRPr="0015445E">
              <w:rPr>
                <w:rStyle w:val="Hyperlink"/>
                <w:rFonts w:eastAsia="Times New Roman" w:cs="Times New Roman"/>
                <w:b/>
                <w:bCs/>
                <w:noProof/>
              </w:rPr>
              <w:t>Luồng sự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21306" w14:textId="629ADA8F" w:rsidR="006171CF" w:rsidRDefault="006171CF">
          <w:pPr>
            <w:pStyle w:val="TOC1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31" w:history="1">
            <w:r w:rsidRPr="0015445E">
              <w:rPr>
                <w:rStyle w:val="Hyperlink"/>
                <w:noProof/>
              </w:rPr>
              <w:t>3. Phân hệ Quản lý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97BD" w14:textId="2A8023D2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32" w:history="1">
            <w:r w:rsidRPr="0015445E">
              <w:rPr>
                <w:rStyle w:val="Hyperlink"/>
                <w:rFonts w:eastAsia="Times New Roman" w:cs="Times New Roman"/>
                <w:b/>
                <w:bCs/>
                <w:noProof/>
              </w:rPr>
              <w:t>Actor: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9D6DF" w14:textId="6A63417C" w:rsidR="006171CF" w:rsidRDefault="006171CF">
          <w:pPr>
            <w:pStyle w:val="TOC3"/>
            <w:tabs>
              <w:tab w:val="right" w:leader="dot" w:pos="850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209828933" w:history="1">
            <w:r w:rsidRPr="0015445E">
              <w:rPr>
                <w:rStyle w:val="Hyperlink"/>
                <w:rFonts w:eastAsia="Times New Roman" w:cs="Times New Roman"/>
                <w:b/>
                <w:bCs/>
                <w:noProof/>
              </w:rPr>
              <w:t>Luồng sự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_Toc209828933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263A" w14:textId="7F24FF1A" w:rsidR="006171CF" w:rsidRDefault="006171CF">
          <w:r>
            <w:rPr>
              <w:b/>
              <w:bCs/>
              <w:noProof/>
            </w:rPr>
            <w:fldChar w:fldCharType="end"/>
          </w:r>
        </w:p>
      </w:sdtContent>
    </w:sdt>
    <w:p w14:paraId="25515844" w14:textId="77777777" w:rsidR="006171CF" w:rsidRDefault="006171CF">
      <w:pPr>
        <w:spacing w:line="259" w:lineRule="auto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br w:type="page"/>
      </w:r>
    </w:p>
    <w:p w14:paraId="410FB1BF" w14:textId="1CA28BE7" w:rsidR="006171CF" w:rsidRDefault="006171CF" w:rsidP="006171CF">
      <w:pPr>
        <w:pStyle w:val="Heading1"/>
        <w:ind w:left="1" w:hanging="4"/>
        <w:rPr>
          <w:lang w:val="vi-VN"/>
        </w:rPr>
      </w:pPr>
      <w:bookmarkStart w:id="0" w:name="_Toc209828922"/>
      <w:r>
        <w:lastRenderedPageBreak/>
        <w:t xml:space="preserve">0.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&amp;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>
        <w:t>dùng</w:t>
      </w:r>
      <w:bookmarkEnd w:id="0"/>
      <w:r>
        <w:rPr>
          <w:lang w:val="vi-VN"/>
        </w:rPr>
        <w:t xml:space="preserve"> </w:t>
      </w:r>
    </w:p>
    <w:p w14:paraId="5BB6558A" w14:textId="17841469" w:rsidR="006171CF" w:rsidRPr="006171CF" w:rsidRDefault="006171CF" w:rsidP="006171CF">
      <w:pPr>
        <w:rPr>
          <w:sz w:val="36"/>
          <w:lang w:val="vi-VN"/>
        </w:rPr>
      </w:pPr>
      <w:r>
        <w:rPr>
          <w:lang w:val="vi-VN"/>
        </w:rPr>
        <w:t>(HIỆN TẠI CHỈ LÀM FORM ĐĂNG NHẬP ĐỂ VÀO TRANG CHỦ HOẶC KHÔNG CẦN MÀ MỞ TRANG CHỦ LUÔN)</w:t>
      </w:r>
    </w:p>
    <w:p w14:paraId="7CFC7C26" w14:textId="77777777" w:rsidR="006171CF" w:rsidRDefault="006171CF" w:rsidP="006171CF">
      <w:pPr>
        <w:pStyle w:val="Heading3"/>
      </w:pPr>
      <w:bookmarkStart w:id="1" w:name="_Toc209828923"/>
      <w:r>
        <w:t>Actor:</w:t>
      </w:r>
      <w:bookmarkEnd w:id="1"/>
    </w:p>
    <w:p w14:paraId="7D33C905" w14:textId="77777777" w:rsidR="006171CF" w:rsidRDefault="006171CF" w:rsidP="006171CF">
      <w:pPr>
        <w:pStyle w:val="NormalWeb"/>
        <w:numPr>
          <w:ilvl w:val="0"/>
          <w:numId w:val="10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Quản </w:t>
      </w:r>
      <w:proofErr w:type="spellStart"/>
      <w:r>
        <w:t>lý</w:t>
      </w:r>
      <w:proofErr w:type="spellEnd"/>
      <w:r>
        <w:t>, Admin)</w:t>
      </w:r>
    </w:p>
    <w:p w14:paraId="46B3B18A" w14:textId="77777777" w:rsidR="006171CF" w:rsidRDefault="006171CF" w:rsidP="006171CF">
      <w:pPr>
        <w:pStyle w:val="Heading3"/>
      </w:pPr>
      <w:bookmarkStart w:id="2" w:name="_Toc209828924"/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2"/>
    </w:p>
    <w:p w14:paraId="76AEC42F" w14:textId="77777777" w:rsidR="006171CF" w:rsidRDefault="006171CF" w:rsidP="006171CF">
      <w:pPr>
        <w:pStyle w:val="NormalWeb"/>
        <w:numPr>
          <w:ilvl w:val="0"/>
          <w:numId w:val="11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→ </w:t>
      </w:r>
      <w:proofErr w:type="spellStart"/>
      <w:r>
        <w:t>hiện</w:t>
      </w:r>
      <w:proofErr w:type="spellEnd"/>
      <w:r>
        <w:t xml:space="preserve"> </w:t>
      </w:r>
      <w:r>
        <w:rPr>
          <w:rStyle w:val="Strong"/>
        </w:rPr>
        <w:t xml:space="preserve">Form </w:t>
      </w:r>
      <w:proofErr w:type="spellStart"/>
      <w:r>
        <w:rPr>
          <w:rStyle w:val="Strong"/>
        </w:rPr>
        <w:t>Đăng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nhập</w:t>
      </w:r>
      <w:proofErr w:type="spellEnd"/>
    </w:p>
    <w:p w14:paraId="29A94319" w14:textId="77777777" w:rsidR="006171CF" w:rsidRDefault="006171CF" w:rsidP="006171CF">
      <w:pPr>
        <w:pStyle w:val="NormalWeb"/>
        <w:numPr>
          <w:ilvl w:val="0"/>
          <w:numId w:val="11"/>
        </w:numPr>
      </w:pPr>
      <w:proofErr w:type="spellStart"/>
      <w:r>
        <w:t>Nhập</w:t>
      </w:r>
      <w:proofErr w:type="spellEnd"/>
      <w:r>
        <w:t xml:space="preserve"> </w:t>
      </w:r>
      <w:r>
        <w:rPr>
          <w:rStyle w:val="Strong"/>
        </w:rPr>
        <w:t>username / password</w:t>
      </w:r>
      <w:r>
        <w:t xml:space="preserve"> →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Strong"/>
        </w:rPr>
        <w:t>TaiKhoan</w:t>
      </w:r>
      <w:proofErr w:type="spellEnd"/>
    </w:p>
    <w:p w14:paraId="5D7FF204" w14:textId="77777777" w:rsidR="006171CF" w:rsidRDefault="006171CF" w:rsidP="006171CF">
      <w:pPr>
        <w:pStyle w:val="NormalWeb"/>
        <w:numPr>
          <w:ilvl w:val="1"/>
          <w:numId w:val="1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→ load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rPr>
          <w:rStyle w:val="Strong"/>
        </w:rPr>
        <w:t>vai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trò</w:t>
      </w:r>
      <w:proofErr w:type="spellEnd"/>
      <w:r>
        <w:rPr>
          <w:rStyle w:val="Strong"/>
        </w:rPr>
        <w:t xml:space="preserve"> (Role)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rPr>
          <w:rStyle w:val="Strong"/>
        </w:rPr>
        <w:t>NguoiDung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VaiTro</w:t>
      </w:r>
      <w:proofErr w:type="spellEnd"/>
    </w:p>
    <w:p w14:paraId="10747ECA" w14:textId="77777777" w:rsidR="006171CF" w:rsidRDefault="006171CF" w:rsidP="006171CF">
      <w:pPr>
        <w:pStyle w:val="NormalWeb"/>
        <w:numPr>
          <w:ilvl w:val="1"/>
          <w:numId w:val="1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→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030BE1C" w14:textId="77777777" w:rsidR="006171CF" w:rsidRDefault="006171CF" w:rsidP="006171CF">
      <w:pPr>
        <w:pStyle w:val="NormalWeb"/>
        <w:numPr>
          <w:ilvl w:val="0"/>
          <w:numId w:val="11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→ </w:t>
      </w:r>
      <w:proofErr w:type="spellStart"/>
      <w:r>
        <w:t>mở</w:t>
      </w:r>
      <w:proofErr w:type="spellEnd"/>
      <w:r>
        <w:t xml:space="preserve"> </w:t>
      </w:r>
      <w:r>
        <w:rPr>
          <w:rStyle w:val="Strong"/>
        </w:rPr>
        <w:t>Form Main</w:t>
      </w:r>
      <w:r>
        <w:t xml:space="preserve"> (Menu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ERP)</w:t>
      </w:r>
    </w:p>
    <w:p w14:paraId="48FA10E3" w14:textId="77777777" w:rsidR="006171CF" w:rsidRDefault="006171CF" w:rsidP="006171CF">
      <w:pPr>
        <w:pStyle w:val="NormalWeb"/>
        <w:numPr>
          <w:ilvl w:val="1"/>
          <w:numId w:val="11"/>
        </w:numPr>
      </w:pPr>
      <w:proofErr w:type="spellStart"/>
      <w:r>
        <w:t>Nếu</w:t>
      </w:r>
      <w:proofErr w:type="spellEnd"/>
      <w:r>
        <w:t xml:space="preserve"> role = </w:t>
      </w:r>
      <w:proofErr w:type="spellStart"/>
      <w:r>
        <w:rPr>
          <w:rStyle w:val="Strong"/>
        </w:rPr>
        <w:t>Nhân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t xml:space="preserve"> →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C66B0B4" w14:textId="77777777" w:rsidR="006171CF" w:rsidRDefault="006171CF" w:rsidP="006171CF">
      <w:pPr>
        <w:pStyle w:val="NormalWeb"/>
        <w:numPr>
          <w:ilvl w:val="1"/>
          <w:numId w:val="11"/>
        </w:numPr>
      </w:pPr>
      <w:proofErr w:type="spellStart"/>
      <w:r>
        <w:t>Nếu</w:t>
      </w:r>
      <w:proofErr w:type="spellEnd"/>
      <w:r>
        <w:t xml:space="preserve"> role = </w:t>
      </w:r>
      <w:proofErr w:type="spellStart"/>
      <w:r>
        <w:rPr>
          <w:rStyle w:val="Strong"/>
        </w:rPr>
        <w:t>Nhân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t xml:space="preserve"> →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4A95B3DE" w14:textId="77777777" w:rsidR="006171CF" w:rsidRDefault="006171CF" w:rsidP="006171CF">
      <w:pPr>
        <w:pStyle w:val="NormalWeb"/>
        <w:numPr>
          <w:ilvl w:val="1"/>
          <w:numId w:val="11"/>
        </w:numPr>
      </w:pPr>
      <w:proofErr w:type="spellStart"/>
      <w:r>
        <w:t>Nếu</w:t>
      </w:r>
      <w:proofErr w:type="spellEnd"/>
      <w:r>
        <w:t xml:space="preserve"> role = </w:t>
      </w:r>
      <w:r>
        <w:rPr>
          <w:rStyle w:val="Strong"/>
        </w:rPr>
        <w:t xml:space="preserve">Quản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kinh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doanh</w:t>
      </w:r>
      <w:proofErr w:type="spellEnd"/>
      <w:r>
        <w:t xml:space="preserve"> →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C223A9D" w14:textId="77777777" w:rsidR="006171CF" w:rsidRDefault="006171CF" w:rsidP="006171CF">
      <w:pPr>
        <w:pStyle w:val="NormalWeb"/>
        <w:numPr>
          <w:ilvl w:val="1"/>
          <w:numId w:val="11"/>
        </w:numPr>
      </w:pPr>
      <w:proofErr w:type="spellStart"/>
      <w:r>
        <w:t>Nếu</w:t>
      </w:r>
      <w:proofErr w:type="spellEnd"/>
      <w:r>
        <w:t xml:space="preserve"> role = </w:t>
      </w:r>
      <w:r>
        <w:rPr>
          <w:rStyle w:val="Strong"/>
        </w:rPr>
        <w:t>Admin</w:t>
      </w:r>
      <w:r>
        <w:t xml:space="preserve"> →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hết</w:t>
      </w:r>
      <w:proofErr w:type="spellEnd"/>
    </w:p>
    <w:p w14:paraId="3AA8B94E" w14:textId="77777777" w:rsidR="006171CF" w:rsidRDefault="006171CF" w:rsidP="006171C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930C164" w14:textId="6FA8D2B7" w:rsidR="006171CF" w:rsidRPr="006171CF" w:rsidRDefault="006171CF" w:rsidP="006171CF">
      <w:pPr>
        <w:pStyle w:val="Heading1"/>
        <w:ind w:left="1" w:hanging="4"/>
      </w:pPr>
      <w:bookmarkStart w:id="3" w:name="_Toc209828925"/>
      <w:r w:rsidRPr="006171CF">
        <w:t xml:space="preserve">1. </w:t>
      </w:r>
      <w:proofErr w:type="spellStart"/>
      <w:r w:rsidRPr="006171CF">
        <w:t>Phân</w:t>
      </w:r>
      <w:proofErr w:type="spellEnd"/>
      <w:r w:rsidRPr="006171CF">
        <w:t xml:space="preserve"> </w:t>
      </w:r>
      <w:proofErr w:type="spellStart"/>
      <w:r w:rsidRPr="006171CF">
        <w:t>hệ</w:t>
      </w:r>
      <w:proofErr w:type="spellEnd"/>
      <w:r w:rsidRPr="006171CF">
        <w:t xml:space="preserve"> Quản </w:t>
      </w:r>
      <w:proofErr w:type="spellStart"/>
      <w:r w:rsidRPr="006171CF">
        <w:t>lý</w:t>
      </w:r>
      <w:proofErr w:type="spellEnd"/>
      <w:r w:rsidRPr="006171CF">
        <w:t xml:space="preserve"> </w:t>
      </w:r>
      <w:proofErr w:type="spellStart"/>
      <w:r w:rsidRPr="006171CF">
        <w:t>mua</w:t>
      </w:r>
      <w:proofErr w:type="spellEnd"/>
      <w:r w:rsidRPr="006171CF">
        <w:t xml:space="preserve"> </w:t>
      </w:r>
      <w:proofErr w:type="spellStart"/>
      <w:r w:rsidRPr="006171CF">
        <w:t>hàng</w:t>
      </w:r>
      <w:bookmarkEnd w:id="3"/>
      <w:proofErr w:type="spellEnd"/>
    </w:p>
    <w:p w14:paraId="0E77FEC9" w14:textId="77777777" w:rsidR="006171CF" w:rsidRPr="006171CF" w:rsidRDefault="006171CF" w:rsidP="00617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4" w:name="_Toc209828926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Actor:</w:t>
      </w:r>
      <w:bookmarkEnd w:id="4"/>
    </w:p>
    <w:p w14:paraId="2C761640" w14:textId="77777777" w:rsidR="006171CF" w:rsidRPr="006171CF" w:rsidRDefault="006171CF" w:rsidP="00617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494055B0" w14:textId="77777777" w:rsidR="006171CF" w:rsidRPr="006171CF" w:rsidRDefault="006171CF" w:rsidP="00617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Trưởng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442422DE" w14:textId="77777777" w:rsidR="006171CF" w:rsidRPr="006171CF" w:rsidRDefault="006171CF" w:rsidP="006171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cấp</w:t>
      </w:r>
      <w:proofErr w:type="spellEnd"/>
    </w:p>
    <w:p w14:paraId="395A8800" w14:textId="77777777" w:rsidR="006171CF" w:rsidRPr="006171CF" w:rsidRDefault="006171CF" w:rsidP="00617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5" w:name="_Toc209828927"/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Luồng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5"/>
    </w:p>
    <w:p w14:paraId="61202A4F" w14:textId="77777777" w:rsidR="006171CF" w:rsidRPr="006171CF" w:rsidRDefault="006171CF" w:rsidP="00617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"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YeuCauMuaHang</w:t>
      </w:r>
      <w:proofErr w:type="spellEnd"/>
    </w:p>
    <w:p w14:paraId="2A040F63" w14:textId="77777777" w:rsidR="006171CF" w:rsidRPr="006171CF" w:rsidRDefault="006171CF" w:rsidP="00617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Trưởng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phòng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thái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"</w:t>
      </w:r>
    </w:p>
    <w:p w14:paraId="78CF1803" w14:textId="77777777" w:rsidR="006171CF" w:rsidRPr="006171CF" w:rsidRDefault="006171CF" w:rsidP="00617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"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DonDatHang</w:t>
      </w:r>
      <w:proofErr w:type="spellEnd"/>
    </w:p>
    <w:p w14:paraId="3BD91D22" w14:textId="77777777" w:rsidR="006171CF" w:rsidRPr="006171CF" w:rsidRDefault="006171CF" w:rsidP="00617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Nhà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cung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cấp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133F6683" w14:textId="77777777" w:rsidR="006171CF" w:rsidRPr="006171CF" w:rsidRDefault="006171CF" w:rsidP="006171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PhieuNhapKho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DonDatHang</w:t>
      </w:r>
      <w:proofErr w:type="spellEnd"/>
    </w:p>
    <w:p w14:paraId="024C7C2C" w14:textId="77777777" w:rsidR="006171CF" w:rsidRPr="006171CF" w:rsidRDefault="006171CF" w:rsidP="006171C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Form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4B444986" w14:textId="77777777" w:rsidR="006171CF" w:rsidRPr="006171CF" w:rsidRDefault="006171CF" w:rsidP="00617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15C57399" w14:textId="77777777" w:rsidR="006171CF" w:rsidRPr="006171CF" w:rsidRDefault="006171CF" w:rsidP="00617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52F07DDC" w14:textId="77777777" w:rsidR="006171CF" w:rsidRPr="006171CF" w:rsidRDefault="006171CF" w:rsidP="006171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nhà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cấp</w:t>
      </w:r>
      <w:proofErr w:type="spellEnd"/>
    </w:p>
    <w:p w14:paraId="6F19537C" w14:textId="77777777" w:rsidR="006171CF" w:rsidRPr="006171CF" w:rsidRDefault="006171CF" w:rsidP="006171CF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lastRenderedPageBreak/>
        <w:pict w14:anchorId="7DC9DEA1">
          <v:rect id="_x0000_i1035" style="width:0;height:1.5pt" o:hralign="center" o:hrstd="t" o:hr="t" fillcolor="#a0a0a0" stroked="f"/>
        </w:pict>
      </w:r>
    </w:p>
    <w:p w14:paraId="39A4B1D6" w14:textId="77777777" w:rsidR="006171CF" w:rsidRPr="006171CF" w:rsidRDefault="006171CF" w:rsidP="006171CF">
      <w:pPr>
        <w:pStyle w:val="Heading1"/>
        <w:ind w:left="1" w:hanging="4"/>
      </w:pPr>
      <w:bookmarkStart w:id="6" w:name="_Toc209828928"/>
      <w:r w:rsidRPr="006171CF">
        <w:t>2. Phân hệ Quản lý kho</w:t>
      </w:r>
      <w:bookmarkEnd w:id="6"/>
    </w:p>
    <w:p w14:paraId="7E4726E5" w14:textId="77777777" w:rsidR="006171CF" w:rsidRPr="006171CF" w:rsidRDefault="006171CF" w:rsidP="00617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7" w:name="_Toc209828929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Actor:</w:t>
      </w:r>
      <w:bookmarkEnd w:id="7"/>
    </w:p>
    <w:p w14:paraId="0AAC1C53" w14:textId="77777777" w:rsidR="006171CF" w:rsidRPr="006171CF" w:rsidRDefault="006171CF" w:rsidP="00617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</w:p>
    <w:p w14:paraId="07C75CD2" w14:textId="77777777" w:rsidR="006171CF" w:rsidRPr="006171CF" w:rsidRDefault="006171CF" w:rsidP="00617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</w:p>
    <w:p w14:paraId="06408E67" w14:textId="77777777" w:rsidR="006171CF" w:rsidRPr="006171CF" w:rsidRDefault="006171CF" w:rsidP="006171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75A3BC0A" w14:textId="77777777" w:rsidR="006171CF" w:rsidRPr="006171CF" w:rsidRDefault="006171CF" w:rsidP="00617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8" w:name="_Toc209828930"/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Luồng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8"/>
    </w:p>
    <w:p w14:paraId="2571B56F" w14:textId="77777777" w:rsidR="006171CF" w:rsidRPr="006171CF" w:rsidRDefault="006171CF" w:rsidP="00617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Phiếu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nhập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ra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mua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PhieuNhapKho</w:t>
      </w:r>
      <w:proofErr w:type="spellEnd"/>
    </w:p>
    <w:p w14:paraId="164A2916" w14:textId="77777777" w:rsidR="006171CF" w:rsidRPr="006171CF" w:rsidRDefault="006171CF" w:rsidP="00617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Phiếu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sản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PhieuXuatKho</w:t>
      </w:r>
      <w:proofErr w:type="spellEnd"/>
    </w:p>
    <w:p w14:paraId="3616E897" w14:textId="77777777" w:rsidR="006171CF" w:rsidRPr="006171CF" w:rsidRDefault="006171CF" w:rsidP="00617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Biên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kê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KiemKeKho</w:t>
      </w:r>
      <w:proofErr w:type="spellEnd"/>
    </w:p>
    <w:p w14:paraId="27E5BA28" w14:textId="77777777" w:rsidR="006171CF" w:rsidRPr="006171CF" w:rsidRDefault="006171CF" w:rsidP="006171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bảng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TonKho</w:t>
      </w:r>
      <w:proofErr w:type="spellEnd"/>
    </w:p>
    <w:p w14:paraId="33234715" w14:textId="77777777" w:rsidR="006171CF" w:rsidRPr="006171CF" w:rsidRDefault="006171CF" w:rsidP="006171C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Form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6B6AAD18" w14:textId="77777777" w:rsidR="006171CF" w:rsidRPr="006171CF" w:rsidRDefault="006171CF" w:rsidP="00617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</w:p>
    <w:p w14:paraId="767F61F5" w14:textId="77777777" w:rsidR="006171CF" w:rsidRPr="006171CF" w:rsidRDefault="006171CF" w:rsidP="00617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</w:p>
    <w:p w14:paraId="0FDDF81B" w14:textId="77777777" w:rsidR="006171CF" w:rsidRPr="006171CF" w:rsidRDefault="006171CF" w:rsidP="00617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kê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</w:p>
    <w:p w14:paraId="5183E046" w14:textId="77777777" w:rsidR="006171CF" w:rsidRPr="006171CF" w:rsidRDefault="006171CF" w:rsidP="006171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Báo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</w:p>
    <w:p w14:paraId="4B3FCDAC" w14:textId="77777777" w:rsidR="006171CF" w:rsidRPr="006171CF" w:rsidRDefault="006171CF" w:rsidP="006171CF">
      <w:pPr>
        <w:spacing w:after="0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pict w14:anchorId="446EC963">
          <v:rect id="_x0000_i1036" style="width:0;height:1.5pt" o:hralign="center" o:hrstd="t" o:hr="t" fillcolor="#a0a0a0" stroked="f"/>
        </w:pict>
      </w:r>
    </w:p>
    <w:p w14:paraId="69C21D11" w14:textId="77777777" w:rsidR="006171CF" w:rsidRPr="006171CF" w:rsidRDefault="006171CF" w:rsidP="006171CF">
      <w:pPr>
        <w:pStyle w:val="Heading1"/>
        <w:ind w:left="1" w:hanging="4"/>
      </w:pPr>
      <w:bookmarkStart w:id="9" w:name="_Toc209828931"/>
      <w:r w:rsidRPr="006171CF">
        <w:t>3. Phân hệ Quản lý bán hàng</w:t>
      </w:r>
      <w:bookmarkEnd w:id="9"/>
    </w:p>
    <w:p w14:paraId="56E2105B" w14:textId="77777777" w:rsidR="006171CF" w:rsidRPr="006171CF" w:rsidRDefault="006171CF" w:rsidP="00617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0" w:name="_Toc209828932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Actor:</w:t>
      </w:r>
      <w:bookmarkEnd w:id="10"/>
    </w:p>
    <w:p w14:paraId="399A6493" w14:textId="77777777" w:rsidR="006171CF" w:rsidRPr="006171CF" w:rsidRDefault="006171CF" w:rsidP="00617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doanh</w:t>
      </w:r>
      <w:proofErr w:type="spellEnd"/>
    </w:p>
    <w:p w14:paraId="73113C5B" w14:textId="77777777" w:rsidR="006171CF" w:rsidRPr="006171CF" w:rsidRDefault="006171CF" w:rsidP="00617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774570E8" w14:textId="77777777" w:rsidR="006171CF" w:rsidRPr="006171CF" w:rsidRDefault="006171CF" w:rsidP="006171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doanh</w:t>
      </w:r>
      <w:proofErr w:type="spellEnd"/>
    </w:p>
    <w:p w14:paraId="3E096C3E" w14:textId="77777777" w:rsidR="006171CF" w:rsidRPr="006171CF" w:rsidRDefault="006171CF" w:rsidP="006171C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209828933"/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Luồng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sự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kiện</w:t>
      </w:r>
      <w:proofErr w:type="spellEnd"/>
      <w:r w:rsidRPr="006171C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:</w:t>
      </w:r>
      <w:bookmarkEnd w:id="11"/>
    </w:p>
    <w:p w14:paraId="0A8A5906" w14:textId="77777777" w:rsidR="006171CF" w:rsidRPr="006171CF" w:rsidRDefault="006171CF" w:rsidP="00617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Khách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(qua CRM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)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DonBanHang</w:t>
      </w:r>
      <w:proofErr w:type="spellEnd"/>
    </w:p>
    <w:p w14:paraId="7885EE21" w14:textId="77777777" w:rsidR="006171CF" w:rsidRPr="006171CF" w:rsidRDefault="006171CF" w:rsidP="00617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Nhân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viên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kinh</w:t>
      </w:r>
      <w:proofErr w:type="spellEnd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doanh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duyệt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PhieuXuatKho</w:t>
      </w:r>
      <w:proofErr w:type="spellEnd"/>
    </w:p>
    <w:p w14:paraId="450D559C" w14:textId="77777777" w:rsidR="006171CF" w:rsidRPr="006171CF" w:rsidRDefault="006171CF" w:rsidP="00617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xong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HoaDonBanHang</w:t>
      </w:r>
      <w:proofErr w:type="spellEnd"/>
    </w:p>
    <w:p w14:paraId="2B9A119F" w14:textId="77777777" w:rsidR="006171CF" w:rsidRPr="006171CF" w:rsidRDefault="006171CF" w:rsidP="006171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kinh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dõi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nợ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khách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CongNoKhachHang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)</w:t>
      </w:r>
    </w:p>
    <w:p w14:paraId="50A2D355" w14:textId="77777777" w:rsidR="006171CF" w:rsidRPr="006171CF" w:rsidRDefault="006171CF" w:rsidP="006171C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Form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:</w:t>
      </w:r>
    </w:p>
    <w:p w14:paraId="1192442A" w14:textId="77777777" w:rsidR="006171CF" w:rsidRPr="006171CF" w:rsidRDefault="006171CF" w:rsidP="00617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334DC265" w14:textId="77777777" w:rsidR="006171CF" w:rsidRPr="006171CF" w:rsidRDefault="006171CF" w:rsidP="00617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Quản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bán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49276CF0" w14:textId="77777777" w:rsidR="006171CF" w:rsidRPr="006171CF" w:rsidRDefault="006171CF" w:rsidP="006171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Báo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cáo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doanh</w:t>
      </w:r>
      <w:proofErr w:type="spellEnd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171CF">
        <w:rPr>
          <w:rFonts w:eastAsia="Times New Roman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2FB3EE94" w14:textId="77777777" w:rsidR="00982C59" w:rsidRDefault="00982C59"/>
    <w:sectPr w:rsidR="00982C59" w:rsidSect="001172BE">
      <w:type w:val="continuous"/>
      <w:pgSz w:w="11910" w:h="16840"/>
      <w:pgMar w:top="1380" w:right="1700" w:bottom="280" w:left="1700" w:header="0" w:footer="9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4DF"/>
    <w:multiLevelType w:val="multilevel"/>
    <w:tmpl w:val="B1AE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45387"/>
    <w:multiLevelType w:val="multilevel"/>
    <w:tmpl w:val="5236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32AAA"/>
    <w:multiLevelType w:val="multilevel"/>
    <w:tmpl w:val="032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64B14"/>
    <w:multiLevelType w:val="multilevel"/>
    <w:tmpl w:val="1060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0A04"/>
    <w:multiLevelType w:val="multilevel"/>
    <w:tmpl w:val="C1D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8363A"/>
    <w:multiLevelType w:val="multilevel"/>
    <w:tmpl w:val="0E2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D10B2"/>
    <w:multiLevelType w:val="multilevel"/>
    <w:tmpl w:val="537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03F2A"/>
    <w:multiLevelType w:val="multilevel"/>
    <w:tmpl w:val="FAECD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65BBE"/>
    <w:multiLevelType w:val="multilevel"/>
    <w:tmpl w:val="C156B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69698C"/>
    <w:multiLevelType w:val="multilevel"/>
    <w:tmpl w:val="F6E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E44DC3"/>
    <w:multiLevelType w:val="multilevel"/>
    <w:tmpl w:val="CFBA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CF"/>
    <w:rsid w:val="00084D2D"/>
    <w:rsid w:val="000A5320"/>
    <w:rsid w:val="001172BE"/>
    <w:rsid w:val="00212C0E"/>
    <w:rsid w:val="003314D0"/>
    <w:rsid w:val="003A7A6B"/>
    <w:rsid w:val="005427C4"/>
    <w:rsid w:val="00597448"/>
    <w:rsid w:val="006171CF"/>
    <w:rsid w:val="0063310C"/>
    <w:rsid w:val="00975F0A"/>
    <w:rsid w:val="00982565"/>
    <w:rsid w:val="00982C59"/>
    <w:rsid w:val="009F4B3C"/>
    <w:rsid w:val="00A718D9"/>
    <w:rsid w:val="00C31CB3"/>
    <w:rsid w:val="00CA7941"/>
    <w:rsid w:val="00D06D4B"/>
    <w:rsid w:val="00DB2521"/>
    <w:rsid w:val="00EF4AF9"/>
    <w:rsid w:val="00FC5CFC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F792"/>
  <w15:chartTrackingRefBased/>
  <w15:docId w15:val="{4C903D5C-1388-407C-A272-3D95D3DD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2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71CF"/>
    <w:pPr>
      <w:suppressAutoHyphens/>
      <w:spacing w:after="0"/>
      <w:ind w:leftChars="-1" w:hangingChars="1" w:hanging="3"/>
      <w:textDirection w:val="btLr"/>
      <w:textAlignment w:val="top"/>
      <w:outlineLvl w:val="0"/>
    </w:pPr>
    <w:rPr>
      <w:b/>
      <w:caps/>
      <w:position w:val="-1"/>
      <w:sz w:val="36"/>
    </w:rPr>
  </w:style>
  <w:style w:type="paragraph" w:styleId="Heading2">
    <w:name w:val="heading 2"/>
    <w:basedOn w:val="Normal"/>
    <w:link w:val="Heading2Char"/>
    <w:uiPriority w:val="9"/>
    <w:qFormat/>
    <w:rsid w:val="006171C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171C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CF"/>
    <w:rPr>
      <w:rFonts w:ascii="Times New Roman" w:hAnsi="Times New Roman"/>
      <w:b/>
      <w:caps/>
      <w:position w:val="-1"/>
      <w:sz w:val="36"/>
    </w:rPr>
  </w:style>
  <w:style w:type="paragraph" w:styleId="NoSpacing">
    <w:name w:val="No Spacing"/>
    <w:autoRedefine/>
    <w:uiPriority w:val="1"/>
    <w:qFormat/>
    <w:rsid w:val="000A5320"/>
    <w:pPr>
      <w:suppressAutoHyphens/>
      <w:spacing w:before="120" w:after="12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71C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71C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71C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171C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171CF"/>
    <w:pPr>
      <w:keepNext/>
      <w:keepLines/>
      <w:suppressAutoHyphens w:val="0"/>
      <w:spacing w:before="240" w:line="259" w:lineRule="auto"/>
      <w:ind w:leftChars="0" w:firstLineChars="0" w:firstLine="0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positio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71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1CF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171CF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617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BC679BB-2C8B-40CE-BF04-F890DA32F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Giang</dc:creator>
  <cp:keywords/>
  <dc:description/>
  <cp:lastModifiedBy>Đoàn Văn Giang</cp:lastModifiedBy>
  <cp:revision>1</cp:revision>
  <dcterms:created xsi:type="dcterms:W3CDTF">2025-09-26T18:22:00Z</dcterms:created>
  <dcterms:modified xsi:type="dcterms:W3CDTF">2025-09-26T18:29:00Z</dcterms:modified>
</cp:coreProperties>
</file>