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7130E" w14:textId="4B00B56F" w:rsidR="00D5270D" w:rsidRPr="007E3201" w:rsidRDefault="007E3201" w:rsidP="007E3201">
      <w:pPr>
        <w:tabs>
          <w:tab w:val="left" w:pos="1418"/>
        </w:tabs>
        <w:rPr>
          <w:b/>
          <w:bCs/>
          <w:sz w:val="28"/>
          <w:szCs w:val="28"/>
        </w:rPr>
      </w:pPr>
      <w:r w:rsidRPr="007E3201">
        <w:rPr>
          <w:b/>
          <w:bCs/>
          <w:sz w:val="28"/>
          <w:szCs w:val="28"/>
        </w:rPr>
        <w:t xml:space="preserve">         </w:t>
      </w:r>
      <w:r w:rsidR="0019280E">
        <w:rPr>
          <w:b/>
          <w:bCs/>
          <w:sz w:val="28"/>
          <w:szCs w:val="28"/>
        </w:rPr>
        <w:t xml:space="preserve">                      </w:t>
      </w:r>
      <w:r w:rsidRPr="007E3201">
        <w:rPr>
          <w:b/>
          <w:bCs/>
          <w:sz w:val="28"/>
          <w:szCs w:val="28"/>
        </w:rPr>
        <w:t xml:space="preserve"> KẾ HOẠCH THỰC HIỆN ĐỀ TÀI</w:t>
      </w:r>
    </w:p>
    <w:p w14:paraId="26C4F24D" w14:textId="1632EB16" w:rsidR="007E3201" w:rsidRPr="007E3201" w:rsidRDefault="007E3201" w:rsidP="007E3201">
      <w:pPr>
        <w:tabs>
          <w:tab w:val="left" w:pos="1418"/>
        </w:tabs>
        <w:rPr>
          <w:b/>
          <w:bCs/>
          <w:sz w:val="28"/>
          <w:szCs w:val="28"/>
        </w:rPr>
      </w:pPr>
      <w:proofErr w:type="spellStart"/>
      <w:r w:rsidRPr="007E3201">
        <w:rPr>
          <w:b/>
          <w:bCs/>
          <w:sz w:val="28"/>
          <w:szCs w:val="28"/>
        </w:rPr>
        <w:t>I.Giới</w:t>
      </w:r>
      <w:proofErr w:type="spellEnd"/>
      <w:r w:rsidRPr="007E3201">
        <w:rPr>
          <w:b/>
          <w:bCs/>
          <w:sz w:val="28"/>
          <w:szCs w:val="28"/>
        </w:rPr>
        <w:t xml:space="preserve"> </w:t>
      </w:r>
      <w:proofErr w:type="spellStart"/>
      <w:r w:rsidRPr="007E3201">
        <w:rPr>
          <w:b/>
          <w:bCs/>
          <w:sz w:val="28"/>
          <w:szCs w:val="28"/>
        </w:rPr>
        <w:t>thiệu</w:t>
      </w:r>
      <w:proofErr w:type="spellEnd"/>
    </w:p>
    <w:p w14:paraId="3C732EB6" w14:textId="76C0ED30" w:rsidR="007E3201" w:rsidRDefault="007E3201" w:rsidP="007E3201">
      <w:pPr>
        <w:tabs>
          <w:tab w:val="left" w:pos="1418"/>
        </w:tabs>
        <w:rPr>
          <w:sz w:val="28"/>
          <w:szCs w:val="28"/>
        </w:rPr>
      </w:pPr>
      <w:proofErr w:type="spellStart"/>
      <w:r w:rsidRPr="002C31F6">
        <w:rPr>
          <w:b/>
          <w:bCs/>
          <w:sz w:val="28"/>
          <w:szCs w:val="28"/>
        </w:rPr>
        <w:t>Tên</w:t>
      </w:r>
      <w:proofErr w:type="spellEnd"/>
      <w:r w:rsidRPr="002C31F6">
        <w:rPr>
          <w:b/>
          <w:bCs/>
          <w:sz w:val="28"/>
          <w:szCs w:val="28"/>
        </w:rPr>
        <w:t xml:space="preserve"> </w:t>
      </w:r>
      <w:proofErr w:type="spellStart"/>
      <w:r w:rsidRPr="002C31F6">
        <w:rPr>
          <w:b/>
          <w:bCs/>
          <w:sz w:val="28"/>
          <w:szCs w:val="28"/>
        </w:rPr>
        <w:t>đề</w:t>
      </w:r>
      <w:proofErr w:type="spellEnd"/>
      <w:r w:rsidRPr="002C31F6">
        <w:rPr>
          <w:b/>
          <w:bCs/>
          <w:sz w:val="28"/>
          <w:szCs w:val="28"/>
        </w:rPr>
        <w:t xml:space="preserve"> </w:t>
      </w:r>
      <w:proofErr w:type="spellStart"/>
      <w:proofErr w:type="gramStart"/>
      <w:r w:rsidRPr="002C31F6">
        <w:rPr>
          <w:b/>
          <w:bCs/>
          <w:sz w:val="28"/>
          <w:szCs w:val="28"/>
        </w:rPr>
        <w:t>tài</w:t>
      </w:r>
      <w:r w:rsidRPr="007E3201">
        <w:rPr>
          <w:sz w:val="28"/>
          <w:szCs w:val="28"/>
        </w:rPr>
        <w:t>:</w:t>
      </w:r>
      <w:r>
        <w:rPr>
          <w:sz w:val="28"/>
          <w:szCs w:val="28"/>
        </w:rPr>
        <w:t>Phát</w:t>
      </w:r>
      <w:proofErr w:type="spellEnd"/>
      <w:proofErr w:type="gramEnd"/>
      <w:r>
        <w:rPr>
          <w:sz w:val="28"/>
          <w:szCs w:val="28"/>
        </w:rPr>
        <w:t xml:space="preserve"> </w:t>
      </w:r>
      <w:proofErr w:type="spellStart"/>
      <w:r>
        <w:rPr>
          <w:sz w:val="28"/>
          <w:szCs w:val="28"/>
        </w:rPr>
        <w:t>triển</w:t>
      </w:r>
      <w:proofErr w:type="spellEnd"/>
      <w:r>
        <w:rPr>
          <w:sz w:val="28"/>
          <w:szCs w:val="28"/>
        </w:rPr>
        <w:t xml:space="preserve"> website </w:t>
      </w:r>
      <w:proofErr w:type="spellStart"/>
      <w:r>
        <w:rPr>
          <w:sz w:val="28"/>
          <w:szCs w:val="28"/>
        </w:rPr>
        <w:t>bán</w:t>
      </w:r>
      <w:proofErr w:type="spellEnd"/>
      <w:r>
        <w:rPr>
          <w:sz w:val="28"/>
          <w:szCs w:val="28"/>
        </w:rPr>
        <w:t xml:space="preserve"> </w:t>
      </w:r>
      <w:proofErr w:type="spellStart"/>
      <w:r>
        <w:rPr>
          <w:sz w:val="28"/>
          <w:szCs w:val="28"/>
        </w:rPr>
        <w:t>hàng</w:t>
      </w:r>
      <w:proofErr w:type="spellEnd"/>
      <w:r w:rsidR="002C31F6">
        <w:rPr>
          <w:sz w:val="28"/>
          <w:szCs w:val="28"/>
        </w:rPr>
        <w:t xml:space="preserve"> online</w:t>
      </w:r>
    </w:p>
    <w:p w14:paraId="7534CC08" w14:textId="7C27DBB0" w:rsidR="002C31F6" w:rsidRDefault="002C31F6" w:rsidP="002C31F6">
      <w:pPr>
        <w:pStyle w:val="NormalWeb"/>
      </w:pPr>
      <w:r w:rsidRPr="002C31F6">
        <w:rPr>
          <w:b/>
          <w:bCs/>
          <w:sz w:val="28"/>
          <w:szCs w:val="28"/>
        </w:rPr>
        <w:t>Giới thiệu</w:t>
      </w:r>
      <w:r>
        <w:rPr>
          <w:sz w:val="28"/>
          <w:szCs w:val="28"/>
        </w:rPr>
        <w:t>:</w:t>
      </w:r>
      <w:r w:rsidRPr="002C31F6">
        <w:rPr>
          <w:rStyle w:val="Heading2Char"/>
        </w:rPr>
        <w:t xml:space="preserve"> </w:t>
      </w:r>
      <w:r w:rsidRPr="002C31F6">
        <w:rPr>
          <w:rStyle w:val="Strong"/>
          <w:rFonts w:eastAsiaTheme="majorEastAsia"/>
          <w:b w:val="0"/>
          <w:bCs w:val="0"/>
        </w:rPr>
        <w:t>Website bán hàng</w:t>
      </w:r>
      <w:r w:rsidRPr="002C31F6">
        <w:rPr>
          <w:b/>
          <w:bCs/>
        </w:rPr>
        <w:t xml:space="preserve"> </w:t>
      </w:r>
      <w:r>
        <w:t>là một nền tảng thương mại điện tử trực tuyến, đóng vai trò quan trọng trong việc thúc đẩy doanh thu và tạo ra lợi nhuận cho các doanh nghiệp. Nó không chỉ giúp tối ưu hóa quy trình giao dịch mà còn tạo ra một kênh giao tiếp hiệu quả giữa người bán và người tiêu dùng. Website bán hàng mang đến sự thuận tiện và linh hoạt, giúp người tiêu dùng có thể mua sắm mọi lúc, mọi nơi mà không bị giới hạn về thời gian hay không gian.</w:t>
      </w:r>
    </w:p>
    <w:p w14:paraId="05843257" w14:textId="77777777" w:rsidR="002C31F6" w:rsidRDefault="002C31F6" w:rsidP="002C31F6">
      <w:pPr>
        <w:pStyle w:val="NormalWeb"/>
      </w:pPr>
      <w:r>
        <w:t>Với khả năng kinh doanh đa dạng các mặt hàng, từ sản phẩm tiêu dùng hàng ngày đến các sản phẩm cao cấp, website bán hàng không chỉ dễ dàng tiếp cận với khách hàng ở bất kỳ đâu mà còn mở rộng phạm vi thị trường một cách nhanh chóng. Không giống như cửa hàng truyền thống, website không bị giới hạn về không gian trưng bày hay số lượng sản phẩm, giúp người bán có thể giới thiệu, cập nhật và bán hàng một cách linh hoạt.</w:t>
      </w:r>
    </w:p>
    <w:p w14:paraId="3B8BE895" w14:textId="77777777" w:rsidR="002C31F6" w:rsidRDefault="002C31F6" w:rsidP="002C31F6">
      <w:pPr>
        <w:pStyle w:val="NormalWeb"/>
      </w:pPr>
      <w:r>
        <w:t>Các sản phẩm trên website thường được mô tả chi tiết với thông tin đầy đủ về chất lượng, tính năng, giá cả, hình ảnh và các đánh giá từ khách hàng trước đó. Điều này giúp người tiêu dùng dễ dàng tìm kiếm và lựa chọn sản phẩm phù hợp với nhu cầu và sở thích cá nhân mà không cần phải đến tận nơi xem sản phẩm.</w:t>
      </w:r>
    </w:p>
    <w:p w14:paraId="01665FB8" w14:textId="77777777" w:rsidR="002C31F6" w:rsidRDefault="002C31F6" w:rsidP="002C31F6">
      <w:pPr>
        <w:pStyle w:val="NormalWeb"/>
      </w:pPr>
      <w:r>
        <w:t>Ngoài ra, website bán hàng còn hỗ trợ nhiều phương thức thanh toán linh hoạt (thanh toán qua thẻ tín dụng, chuyển khoản ngân hàng, ví điện tử, hoặc thu tiền khi giao hàng), cùng với các công cụ hỗ trợ vận chuyển nhanh chóng và chính xác, đảm bảo trải nghiệm mua sắm của khách hàng luôn thuận tiện và an toàn.</w:t>
      </w:r>
    </w:p>
    <w:p w14:paraId="4F72C32D" w14:textId="77777777" w:rsidR="002C31F6" w:rsidRDefault="002C31F6" w:rsidP="002C31F6">
      <w:pPr>
        <w:pStyle w:val="NormalWeb"/>
      </w:pPr>
      <w:r>
        <w:t>Với những tính năng này, website bán hàng không chỉ mang lại lợi ích cho người tiêu dùng mà còn là một công cụ quan trọng giúp các doanh nghiệp tối ưu hóa chi phí, nâng cao hiệu quả kinh doanh và gia tăng lợi nhuận một cách bền vững.</w:t>
      </w:r>
    </w:p>
    <w:p w14:paraId="48CDAC86" w14:textId="31EC5617" w:rsidR="0019280E" w:rsidRPr="0019280E" w:rsidRDefault="0019280E" w:rsidP="002C31F6">
      <w:pPr>
        <w:pStyle w:val="NormalWeb"/>
        <w:rPr>
          <w:b/>
          <w:bCs/>
        </w:rPr>
      </w:pPr>
      <w:r w:rsidRPr="0019280E">
        <w:rPr>
          <w:b/>
          <w:bCs/>
        </w:rPr>
        <w:t>II.Mục tiêu và kế hoạch chung</w:t>
      </w:r>
    </w:p>
    <w:p w14:paraId="7A925A04" w14:textId="27C35B52" w:rsidR="005F5CF3" w:rsidRPr="005F5CF3" w:rsidRDefault="00475A4F" w:rsidP="005F5CF3">
      <w:pPr>
        <w:pStyle w:val="NormalWeb"/>
        <w:rPr>
          <w:b/>
          <w:bCs/>
        </w:rPr>
      </w:pPr>
      <w:r w:rsidRPr="00475A4F">
        <w:rPr>
          <w:b/>
          <w:bCs/>
        </w:rPr>
        <w:t>Mục tiêu:</w:t>
      </w:r>
      <w:r>
        <w:t>Xây dựng một website bán hàng với đầy đủ các chức năng cơ bản cần thiết :</w:t>
      </w:r>
    </w:p>
    <w:p w14:paraId="30A6EE2A" w14:textId="633694FC" w:rsidR="005F5CF3" w:rsidRDefault="005F5CF3" w:rsidP="005F5CF3">
      <w:pPr>
        <w:pStyle w:val="NormalWeb"/>
        <w:numPr>
          <w:ilvl w:val="0"/>
          <w:numId w:val="14"/>
        </w:numPr>
      </w:pPr>
      <w:r>
        <w:t>Trang chủ</w:t>
      </w:r>
    </w:p>
    <w:p w14:paraId="647DC527" w14:textId="56D73654" w:rsidR="005F5CF3" w:rsidRDefault="00475A4F" w:rsidP="005F5CF3">
      <w:pPr>
        <w:pStyle w:val="NormalWeb"/>
        <w:numPr>
          <w:ilvl w:val="0"/>
          <w:numId w:val="14"/>
        </w:numPr>
      </w:pPr>
      <w:r>
        <w:t xml:space="preserve">Đăng ký tài khoản  </w:t>
      </w:r>
    </w:p>
    <w:p w14:paraId="5A5BE947" w14:textId="1D808128" w:rsidR="002C31F6" w:rsidRDefault="005F5CF3" w:rsidP="005F5CF3">
      <w:pPr>
        <w:pStyle w:val="NormalWeb"/>
        <w:numPr>
          <w:ilvl w:val="0"/>
          <w:numId w:val="14"/>
        </w:numPr>
      </w:pPr>
      <w:r>
        <w:t>Đ</w:t>
      </w:r>
      <w:r w:rsidR="00475A4F">
        <w:t>ăng nhập tài khoản</w:t>
      </w:r>
    </w:p>
    <w:p w14:paraId="00B38267" w14:textId="6142C82F" w:rsidR="005F5CF3" w:rsidRDefault="005F5CF3" w:rsidP="005F5CF3">
      <w:pPr>
        <w:pStyle w:val="NormalWeb"/>
        <w:numPr>
          <w:ilvl w:val="0"/>
          <w:numId w:val="14"/>
        </w:numPr>
      </w:pPr>
      <w:r>
        <w:t>Danh mục sản phẩm</w:t>
      </w:r>
    </w:p>
    <w:p w14:paraId="49BD2EA5" w14:textId="182DFF48" w:rsidR="005F5CF3" w:rsidRDefault="005F5CF3" w:rsidP="005F5CF3">
      <w:pPr>
        <w:pStyle w:val="NormalWeb"/>
        <w:numPr>
          <w:ilvl w:val="0"/>
          <w:numId w:val="14"/>
        </w:numPr>
      </w:pPr>
      <w:r>
        <w:t>Trang chi tiết sản phẩm</w:t>
      </w:r>
    </w:p>
    <w:p w14:paraId="240B7C76" w14:textId="7DFA2294" w:rsidR="005F5CF3" w:rsidRDefault="005F5CF3" w:rsidP="005F5CF3">
      <w:pPr>
        <w:pStyle w:val="NormalWeb"/>
        <w:numPr>
          <w:ilvl w:val="0"/>
          <w:numId w:val="14"/>
        </w:numPr>
      </w:pPr>
      <w:r>
        <w:t>Tìm kiếm sản phẩm</w:t>
      </w:r>
    </w:p>
    <w:p w14:paraId="212ED1F7" w14:textId="51DA6046" w:rsidR="005F5CF3" w:rsidRDefault="005F5CF3" w:rsidP="005F5CF3">
      <w:pPr>
        <w:pStyle w:val="NormalWeb"/>
        <w:numPr>
          <w:ilvl w:val="0"/>
          <w:numId w:val="14"/>
        </w:numPr>
      </w:pPr>
      <w:r>
        <w:t>Giỏ hàng</w:t>
      </w:r>
    </w:p>
    <w:p w14:paraId="086391A3" w14:textId="08439259" w:rsidR="005F5CF3" w:rsidRDefault="005F5CF3" w:rsidP="005F5CF3">
      <w:pPr>
        <w:pStyle w:val="NormalWeb"/>
        <w:numPr>
          <w:ilvl w:val="0"/>
          <w:numId w:val="14"/>
        </w:numPr>
      </w:pPr>
      <w:r>
        <w:t>Thanh toán</w:t>
      </w:r>
    </w:p>
    <w:p w14:paraId="1F391917" w14:textId="56BCC7CE" w:rsidR="005F5CF3" w:rsidRDefault="005F5CF3" w:rsidP="005F5CF3">
      <w:pPr>
        <w:pStyle w:val="NormalWeb"/>
        <w:numPr>
          <w:ilvl w:val="0"/>
          <w:numId w:val="14"/>
        </w:numPr>
      </w:pPr>
      <w:r>
        <w:t>Quản lý đơn hàng</w:t>
      </w:r>
    </w:p>
    <w:p w14:paraId="024A075C" w14:textId="71DE9C39" w:rsidR="005F5CF3" w:rsidRDefault="005F5CF3" w:rsidP="005F5CF3">
      <w:pPr>
        <w:pStyle w:val="NormalWeb"/>
        <w:rPr>
          <w:b/>
          <w:bCs/>
        </w:rPr>
      </w:pPr>
      <w:r w:rsidRPr="005F5CF3">
        <w:rPr>
          <w:b/>
          <w:bCs/>
        </w:rPr>
        <w:t>Các công việc chính:</w:t>
      </w:r>
    </w:p>
    <w:p w14:paraId="5FC61062" w14:textId="343C07CF" w:rsidR="005F5CF3" w:rsidRPr="0019280E" w:rsidRDefault="005F5CF3" w:rsidP="005F5CF3">
      <w:pPr>
        <w:pStyle w:val="NormalWeb"/>
        <w:numPr>
          <w:ilvl w:val="0"/>
          <w:numId w:val="14"/>
        </w:numPr>
      </w:pPr>
      <w:r w:rsidRPr="0019280E">
        <w:t xml:space="preserve">Phân tích các mục tiêu và yêu cầu: Tìm hiểu về các vấn đề liên quan đến đề tài </w:t>
      </w:r>
    </w:p>
    <w:p w14:paraId="0AA41077" w14:textId="7CBAF351" w:rsidR="005F5CF3" w:rsidRPr="0019280E" w:rsidRDefault="005F5CF3" w:rsidP="005F5CF3">
      <w:pPr>
        <w:pStyle w:val="NormalWeb"/>
        <w:numPr>
          <w:ilvl w:val="0"/>
          <w:numId w:val="14"/>
        </w:numPr>
      </w:pPr>
      <w:r w:rsidRPr="0019280E">
        <w:t>Thiết kế hệ thống : Thiết kế cấu trúc của website , giao diện người dùng và các chức năng của hệ thống.</w:t>
      </w:r>
    </w:p>
    <w:p w14:paraId="6EB41F26" w14:textId="6E04DA1E" w:rsidR="005F5CF3" w:rsidRPr="0019280E" w:rsidRDefault="005F5CF3" w:rsidP="005F5CF3">
      <w:pPr>
        <w:pStyle w:val="NormalWeb"/>
        <w:numPr>
          <w:ilvl w:val="0"/>
          <w:numId w:val="14"/>
        </w:numPr>
      </w:pPr>
      <w:r w:rsidRPr="0019280E">
        <w:lastRenderedPageBreak/>
        <w:t xml:space="preserve">Lập trình và triển khai: Bắt đầu việc làm mã nguồn , tạo các trang web động, các tính năng </w:t>
      </w:r>
      <w:r w:rsidR="0019280E" w:rsidRPr="0019280E">
        <w:t>giỏ hàng và thanh toán trực tuyến.</w:t>
      </w:r>
    </w:p>
    <w:p w14:paraId="153568A0" w14:textId="581E062F" w:rsidR="0019280E" w:rsidRPr="0019280E" w:rsidRDefault="0019280E" w:rsidP="005F5CF3">
      <w:pPr>
        <w:pStyle w:val="NormalWeb"/>
        <w:numPr>
          <w:ilvl w:val="0"/>
          <w:numId w:val="14"/>
        </w:numPr>
      </w:pPr>
      <w:r w:rsidRPr="0019280E">
        <w:t>Kiểm thử:Kiểm tra bổ sung hoàn chỉnh trang web đảm bảo hệ thống hoạt động ổn định kiểm tra các tính năng.</w:t>
      </w:r>
    </w:p>
    <w:p w14:paraId="3A50A086" w14:textId="7ED895F4" w:rsidR="0019280E" w:rsidRDefault="0019280E" w:rsidP="005F5CF3">
      <w:pPr>
        <w:pStyle w:val="NormalWeb"/>
        <w:numPr>
          <w:ilvl w:val="0"/>
          <w:numId w:val="14"/>
        </w:numPr>
      </w:pPr>
      <w:r w:rsidRPr="0019280E">
        <w:t>Viết báo cáo:Tổng kết kết quả quá trình thực hiện và làm việc nhóm.</w:t>
      </w:r>
    </w:p>
    <w:p w14:paraId="754B3A6B" w14:textId="652B13FF" w:rsidR="0019280E" w:rsidRDefault="0019280E" w:rsidP="0019280E">
      <w:pPr>
        <w:pStyle w:val="NormalWeb"/>
        <w:rPr>
          <w:b/>
          <w:bCs/>
        </w:rPr>
      </w:pPr>
      <w:r w:rsidRPr="0019280E">
        <w:rPr>
          <w:b/>
          <w:bCs/>
        </w:rPr>
        <w:t xml:space="preserve">III.Phân chia các công việc cụ thể </w:t>
      </w:r>
    </w:p>
    <w:p w14:paraId="75992683" w14:textId="7FF45CB5" w:rsidR="00FC3E41" w:rsidRDefault="00FC3E41" w:rsidP="0019280E">
      <w:pPr>
        <w:pStyle w:val="NormalWeb"/>
        <w:rPr>
          <w:b/>
          <w:bCs/>
        </w:rPr>
      </w:pPr>
      <w:r>
        <w:rPr>
          <w:b/>
          <w:bCs/>
        </w:rPr>
        <w:t>1.Phân chia công việc</w:t>
      </w:r>
    </w:p>
    <w:tbl>
      <w:tblPr>
        <w:tblStyle w:val="TableGrid"/>
        <w:tblW w:w="10006" w:type="dxa"/>
        <w:tblLook w:val="04A0" w:firstRow="1" w:lastRow="0" w:firstColumn="1" w:lastColumn="0" w:noHBand="0" w:noVBand="1"/>
      </w:tblPr>
      <w:tblGrid>
        <w:gridCol w:w="3138"/>
        <w:gridCol w:w="1252"/>
        <w:gridCol w:w="1275"/>
        <w:gridCol w:w="1276"/>
        <w:gridCol w:w="1276"/>
        <w:gridCol w:w="1170"/>
        <w:gridCol w:w="619"/>
      </w:tblGrid>
      <w:tr w:rsidR="00FC3E41" w14:paraId="2324853D" w14:textId="6D6A05E4" w:rsidTr="00FC3E41">
        <w:trPr>
          <w:gridAfter w:val="1"/>
          <w:wAfter w:w="619" w:type="dxa"/>
        </w:trPr>
        <w:tc>
          <w:tcPr>
            <w:tcW w:w="3138" w:type="dxa"/>
          </w:tcPr>
          <w:p w14:paraId="49C6C9A3" w14:textId="16D5B6D0" w:rsidR="00FC3E41" w:rsidRDefault="00FC3E41" w:rsidP="005F5CF3">
            <w:pPr>
              <w:pStyle w:val="NormalWeb"/>
            </w:pPr>
            <w:r>
              <w:t>Côngviệc/Thành viên</w:t>
            </w:r>
          </w:p>
        </w:tc>
        <w:tc>
          <w:tcPr>
            <w:tcW w:w="1252" w:type="dxa"/>
          </w:tcPr>
          <w:p w14:paraId="6A3260A8" w14:textId="16D6314F" w:rsidR="00FC3E41" w:rsidRDefault="00FC3E41" w:rsidP="00FC3E41">
            <w:pPr>
              <w:pStyle w:val="NormalWeb"/>
              <w:jc w:val="center"/>
            </w:pPr>
            <w:r>
              <w:t>Nguyệt</w:t>
            </w:r>
          </w:p>
        </w:tc>
        <w:tc>
          <w:tcPr>
            <w:tcW w:w="1275" w:type="dxa"/>
          </w:tcPr>
          <w:p w14:paraId="29B30332" w14:textId="51EF058D" w:rsidR="00FC3E41" w:rsidRDefault="00FC3E41" w:rsidP="00FC3E41">
            <w:pPr>
              <w:pStyle w:val="NormalWeb"/>
              <w:jc w:val="center"/>
            </w:pPr>
            <w:r>
              <w:t>Quyên</w:t>
            </w:r>
          </w:p>
        </w:tc>
        <w:tc>
          <w:tcPr>
            <w:tcW w:w="1276" w:type="dxa"/>
          </w:tcPr>
          <w:p w14:paraId="538E59CC" w14:textId="5330E3E4" w:rsidR="00FC3E41" w:rsidRDefault="00FC3E41" w:rsidP="00FC3E41">
            <w:pPr>
              <w:pStyle w:val="NormalWeb"/>
              <w:jc w:val="center"/>
            </w:pPr>
            <w:r>
              <w:t>Lan Anh</w:t>
            </w:r>
          </w:p>
        </w:tc>
        <w:tc>
          <w:tcPr>
            <w:tcW w:w="1276" w:type="dxa"/>
          </w:tcPr>
          <w:p w14:paraId="1717CFA3" w14:textId="047C701E" w:rsidR="00FC3E41" w:rsidRDefault="00FC3E41" w:rsidP="00FC3E41">
            <w:pPr>
              <w:pStyle w:val="NormalWeb"/>
              <w:jc w:val="center"/>
            </w:pPr>
            <w:r>
              <w:t>Uyên</w:t>
            </w:r>
          </w:p>
        </w:tc>
        <w:tc>
          <w:tcPr>
            <w:tcW w:w="1170" w:type="dxa"/>
          </w:tcPr>
          <w:p w14:paraId="0785629B" w14:textId="2BF961BC" w:rsidR="00FC3E41" w:rsidRDefault="00FC3E41" w:rsidP="00FC3E41">
            <w:pPr>
              <w:pStyle w:val="NormalWeb"/>
              <w:jc w:val="center"/>
            </w:pPr>
            <w:r>
              <w:t>Duyên</w:t>
            </w:r>
          </w:p>
        </w:tc>
      </w:tr>
      <w:tr w:rsidR="00FC3E41" w14:paraId="0D87CA67" w14:textId="1AA51801" w:rsidTr="00FC3E41">
        <w:trPr>
          <w:gridAfter w:val="1"/>
          <w:wAfter w:w="619" w:type="dxa"/>
        </w:trPr>
        <w:tc>
          <w:tcPr>
            <w:tcW w:w="3138" w:type="dxa"/>
          </w:tcPr>
          <w:p w14:paraId="4B184017" w14:textId="20DC252E" w:rsidR="00FC3E41" w:rsidRDefault="00FC3E41" w:rsidP="005F5CF3">
            <w:pPr>
              <w:pStyle w:val="NormalWeb"/>
            </w:pPr>
            <w:r>
              <w:t>Phân tích mục tiêu và yêu cầu</w:t>
            </w:r>
          </w:p>
        </w:tc>
        <w:tc>
          <w:tcPr>
            <w:tcW w:w="1252" w:type="dxa"/>
          </w:tcPr>
          <w:p w14:paraId="7C5F7E68" w14:textId="34E5EFCA" w:rsidR="00FC3E41" w:rsidRDefault="00FC3E41" w:rsidP="00FC3E41">
            <w:pPr>
              <w:pStyle w:val="NormalWeb"/>
              <w:jc w:val="center"/>
            </w:pPr>
            <w:r>
              <w:t>x</w:t>
            </w:r>
          </w:p>
        </w:tc>
        <w:tc>
          <w:tcPr>
            <w:tcW w:w="1275" w:type="dxa"/>
          </w:tcPr>
          <w:p w14:paraId="768143A1" w14:textId="742CD765" w:rsidR="00FC3E41" w:rsidRDefault="00FC3E41" w:rsidP="00FC3E41">
            <w:pPr>
              <w:pStyle w:val="NormalWeb"/>
              <w:jc w:val="center"/>
            </w:pPr>
            <w:r>
              <w:t>x</w:t>
            </w:r>
          </w:p>
        </w:tc>
        <w:tc>
          <w:tcPr>
            <w:tcW w:w="1276" w:type="dxa"/>
          </w:tcPr>
          <w:p w14:paraId="580C6E40" w14:textId="775034AD" w:rsidR="00FC3E41" w:rsidRDefault="00FC3E41" w:rsidP="00FC3E41">
            <w:pPr>
              <w:pStyle w:val="NormalWeb"/>
              <w:jc w:val="center"/>
            </w:pPr>
            <w:r>
              <w:t>x</w:t>
            </w:r>
          </w:p>
        </w:tc>
        <w:tc>
          <w:tcPr>
            <w:tcW w:w="1276" w:type="dxa"/>
          </w:tcPr>
          <w:p w14:paraId="6FEE6357" w14:textId="5B01BBC5" w:rsidR="00FC3E41" w:rsidRDefault="00FC3E41" w:rsidP="00FC3E41">
            <w:pPr>
              <w:pStyle w:val="NormalWeb"/>
              <w:jc w:val="center"/>
            </w:pPr>
            <w:r>
              <w:t>x</w:t>
            </w:r>
          </w:p>
        </w:tc>
        <w:tc>
          <w:tcPr>
            <w:tcW w:w="1170" w:type="dxa"/>
          </w:tcPr>
          <w:p w14:paraId="2765F57F" w14:textId="6C8D5632" w:rsidR="00FC3E41" w:rsidRDefault="00FC3E41" w:rsidP="00FC3E41">
            <w:pPr>
              <w:pStyle w:val="NormalWeb"/>
              <w:jc w:val="center"/>
            </w:pPr>
            <w:r>
              <w:t>x</w:t>
            </w:r>
          </w:p>
        </w:tc>
      </w:tr>
      <w:tr w:rsidR="00FC3E41" w14:paraId="400B6323" w14:textId="10373652" w:rsidTr="00FC3E41">
        <w:trPr>
          <w:gridAfter w:val="1"/>
          <w:wAfter w:w="619" w:type="dxa"/>
        </w:trPr>
        <w:tc>
          <w:tcPr>
            <w:tcW w:w="3138" w:type="dxa"/>
          </w:tcPr>
          <w:p w14:paraId="2D6C8CEA" w14:textId="32A90CE0" w:rsidR="00FC3E41" w:rsidRDefault="00FC3E41" w:rsidP="005F5CF3">
            <w:pPr>
              <w:pStyle w:val="NormalWeb"/>
            </w:pPr>
            <w:r>
              <w:t>Thiết kế hệ thống</w:t>
            </w:r>
          </w:p>
        </w:tc>
        <w:tc>
          <w:tcPr>
            <w:tcW w:w="1252" w:type="dxa"/>
          </w:tcPr>
          <w:p w14:paraId="3866A907" w14:textId="0530B002" w:rsidR="00FC3E41" w:rsidRDefault="00FC3E41" w:rsidP="00FC3E41">
            <w:pPr>
              <w:pStyle w:val="NormalWeb"/>
              <w:jc w:val="center"/>
            </w:pPr>
            <w:r>
              <w:t>x</w:t>
            </w:r>
          </w:p>
        </w:tc>
        <w:tc>
          <w:tcPr>
            <w:tcW w:w="1275" w:type="dxa"/>
          </w:tcPr>
          <w:p w14:paraId="556F37F9" w14:textId="3DFD198E" w:rsidR="00FC3E41" w:rsidRDefault="00FC3E41" w:rsidP="00FC3E41">
            <w:pPr>
              <w:pStyle w:val="NormalWeb"/>
              <w:jc w:val="center"/>
            </w:pPr>
            <w:r>
              <w:t>x</w:t>
            </w:r>
          </w:p>
        </w:tc>
        <w:tc>
          <w:tcPr>
            <w:tcW w:w="1276" w:type="dxa"/>
          </w:tcPr>
          <w:p w14:paraId="26C341C5" w14:textId="7B6E6EE5" w:rsidR="00FC3E41" w:rsidRDefault="00FC3E41" w:rsidP="00FC3E41">
            <w:pPr>
              <w:pStyle w:val="NormalWeb"/>
              <w:jc w:val="center"/>
            </w:pPr>
            <w:r>
              <w:t>x</w:t>
            </w:r>
          </w:p>
        </w:tc>
        <w:tc>
          <w:tcPr>
            <w:tcW w:w="1276" w:type="dxa"/>
          </w:tcPr>
          <w:p w14:paraId="2BBEF524" w14:textId="3A4D34EF" w:rsidR="00FC3E41" w:rsidRDefault="00FC3E41" w:rsidP="00FC3E41">
            <w:pPr>
              <w:pStyle w:val="NormalWeb"/>
              <w:jc w:val="center"/>
            </w:pPr>
            <w:r>
              <w:t>x</w:t>
            </w:r>
          </w:p>
        </w:tc>
        <w:tc>
          <w:tcPr>
            <w:tcW w:w="1170" w:type="dxa"/>
          </w:tcPr>
          <w:p w14:paraId="57CF1FFF" w14:textId="6D30C8C5" w:rsidR="00FC3E41" w:rsidRDefault="00FC3E41" w:rsidP="00FC3E41">
            <w:pPr>
              <w:pStyle w:val="NormalWeb"/>
              <w:jc w:val="center"/>
            </w:pPr>
            <w:r>
              <w:t>x</w:t>
            </w:r>
          </w:p>
        </w:tc>
      </w:tr>
      <w:tr w:rsidR="00FC3E41" w14:paraId="286FB937" w14:textId="29AEF290" w:rsidTr="00FC3E41">
        <w:tc>
          <w:tcPr>
            <w:tcW w:w="3138" w:type="dxa"/>
          </w:tcPr>
          <w:p w14:paraId="0FE705F7" w14:textId="3BEB9462" w:rsidR="0019280E" w:rsidRDefault="00FC3E41" w:rsidP="005F5CF3">
            <w:pPr>
              <w:pStyle w:val="NormalWeb"/>
            </w:pPr>
            <w:r>
              <w:t>Lập trình và triển khai</w:t>
            </w:r>
          </w:p>
        </w:tc>
        <w:tc>
          <w:tcPr>
            <w:tcW w:w="1252" w:type="dxa"/>
          </w:tcPr>
          <w:p w14:paraId="2CDC9CD0" w14:textId="37DCE929" w:rsidR="0019280E" w:rsidRDefault="00FC3E41" w:rsidP="00FC3E41">
            <w:pPr>
              <w:pStyle w:val="NormalWeb"/>
              <w:jc w:val="center"/>
            </w:pPr>
            <w:r>
              <w:t>x</w:t>
            </w:r>
          </w:p>
        </w:tc>
        <w:tc>
          <w:tcPr>
            <w:tcW w:w="1275" w:type="dxa"/>
          </w:tcPr>
          <w:p w14:paraId="2678A75D" w14:textId="31CA4077" w:rsidR="0019280E" w:rsidRDefault="00FC3E41" w:rsidP="00FC3E41">
            <w:pPr>
              <w:pStyle w:val="NormalWeb"/>
              <w:jc w:val="center"/>
            </w:pPr>
            <w:r>
              <w:t>x</w:t>
            </w:r>
          </w:p>
        </w:tc>
        <w:tc>
          <w:tcPr>
            <w:tcW w:w="1276" w:type="dxa"/>
          </w:tcPr>
          <w:p w14:paraId="7DB95F6B" w14:textId="56A15421" w:rsidR="0019280E" w:rsidRDefault="00FC3E41" w:rsidP="00FC3E41">
            <w:pPr>
              <w:pStyle w:val="NormalWeb"/>
              <w:jc w:val="center"/>
            </w:pPr>
            <w:r>
              <w:t>x</w:t>
            </w:r>
          </w:p>
        </w:tc>
        <w:tc>
          <w:tcPr>
            <w:tcW w:w="1276" w:type="dxa"/>
          </w:tcPr>
          <w:p w14:paraId="4B8E7465" w14:textId="3EF49016" w:rsidR="0019280E" w:rsidRDefault="00FC3E41" w:rsidP="00FC3E41">
            <w:pPr>
              <w:pStyle w:val="NormalWeb"/>
              <w:jc w:val="center"/>
            </w:pPr>
            <w:r>
              <w:t>x</w:t>
            </w:r>
          </w:p>
        </w:tc>
        <w:tc>
          <w:tcPr>
            <w:tcW w:w="1170" w:type="dxa"/>
          </w:tcPr>
          <w:p w14:paraId="33142F84" w14:textId="03932980" w:rsidR="0019280E" w:rsidRDefault="00FC3E41" w:rsidP="00FC3E41">
            <w:pPr>
              <w:pStyle w:val="NormalWeb"/>
              <w:jc w:val="center"/>
            </w:pPr>
            <w:r>
              <w:t>x</w:t>
            </w:r>
          </w:p>
        </w:tc>
        <w:tc>
          <w:tcPr>
            <w:tcW w:w="619" w:type="dxa"/>
            <w:tcBorders>
              <w:top w:val="nil"/>
              <w:bottom w:val="nil"/>
            </w:tcBorders>
            <w:shd w:val="clear" w:color="auto" w:fill="auto"/>
          </w:tcPr>
          <w:p w14:paraId="379C46F5" w14:textId="77777777" w:rsidR="00FC3E41" w:rsidRDefault="00FC3E41">
            <w:pPr>
              <w:spacing w:line="259" w:lineRule="auto"/>
            </w:pPr>
          </w:p>
        </w:tc>
      </w:tr>
      <w:tr w:rsidR="00FC3E41" w14:paraId="59018185" w14:textId="015AEF86" w:rsidTr="00FC3E41">
        <w:trPr>
          <w:gridAfter w:val="1"/>
          <w:wAfter w:w="619" w:type="dxa"/>
        </w:trPr>
        <w:tc>
          <w:tcPr>
            <w:tcW w:w="3138" w:type="dxa"/>
          </w:tcPr>
          <w:p w14:paraId="612139C9" w14:textId="0AAF34D0" w:rsidR="00FC3E41" w:rsidRDefault="00FC3E41" w:rsidP="005F5CF3">
            <w:pPr>
              <w:pStyle w:val="NormalWeb"/>
            </w:pPr>
            <w:r>
              <w:t>Kiểm thử</w:t>
            </w:r>
          </w:p>
        </w:tc>
        <w:tc>
          <w:tcPr>
            <w:tcW w:w="1252" w:type="dxa"/>
          </w:tcPr>
          <w:p w14:paraId="52B2C6CF" w14:textId="30E998B8" w:rsidR="00FC3E41" w:rsidRDefault="00FC3E41" w:rsidP="00FC3E41">
            <w:pPr>
              <w:pStyle w:val="NormalWeb"/>
              <w:jc w:val="center"/>
            </w:pPr>
            <w:r>
              <w:t>x</w:t>
            </w:r>
          </w:p>
        </w:tc>
        <w:tc>
          <w:tcPr>
            <w:tcW w:w="1275" w:type="dxa"/>
          </w:tcPr>
          <w:p w14:paraId="2F81D788" w14:textId="3717F3F1" w:rsidR="00FC3E41" w:rsidRDefault="00FC3E41" w:rsidP="00FC3E41">
            <w:pPr>
              <w:pStyle w:val="NormalWeb"/>
              <w:jc w:val="center"/>
            </w:pPr>
            <w:r>
              <w:t>x</w:t>
            </w:r>
          </w:p>
        </w:tc>
        <w:tc>
          <w:tcPr>
            <w:tcW w:w="1276" w:type="dxa"/>
          </w:tcPr>
          <w:p w14:paraId="23363833" w14:textId="06256975" w:rsidR="00FC3E41" w:rsidRDefault="00FC3E41" w:rsidP="00FC3E41">
            <w:pPr>
              <w:pStyle w:val="NormalWeb"/>
              <w:jc w:val="center"/>
            </w:pPr>
            <w:r>
              <w:t>x</w:t>
            </w:r>
          </w:p>
        </w:tc>
        <w:tc>
          <w:tcPr>
            <w:tcW w:w="1276" w:type="dxa"/>
          </w:tcPr>
          <w:p w14:paraId="7216D46A" w14:textId="47487EF9" w:rsidR="00FC3E41" w:rsidRDefault="00FC3E41" w:rsidP="00FC3E41">
            <w:pPr>
              <w:pStyle w:val="NormalWeb"/>
              <w:jc w:val="center"/>
            </w:pPr>
            <w:r>
              <w:t>x</w:t>
            </w:r>
          </w:p>
        </w:tc>
        <w:tc>
          <w:tcPr>
            <w:tcW w:w="1170" w:type="dxa"/>
          </w:tcPr>
          <w:p w14:paraId="70DFE92E" w14:textId="3FABD79C" w:rsidR="00FC3E41" w:rsidRDefault="00FC3E41" w:rsidP="00FC3E41">
            <w:pPr>
              <w:pStyle w:val="NormalWeb"/>
              <w:jc w:val="center"/>
            </w:pPr>
            <w:r>
              <w:t>x</w:t>
            </w:r>
          </w:p>
        </w:tc>
      </w:tr>
      <w:tr w:rsidR="00FC3E41" w14:paraId="33D8CC5E" w14:textId="2B03D05B" w:rsidTr="00FC3E41">
        <w:trPr>
          <w:gridAfter w:val="1"/>
          <w:wAfter w:w="619" w:type="dxa"/>
        </w:trPr>
        <w:tc>
          <w:tcPr>
            <w:tcW w:w="3138" w:type="dxa"/>
          </w:tcPr>
          <w:p w14:paraId="29D2B63E" w14:textId="2E5B8CF2" w:rsidR="00FC3E41" w:rsidRDefault="00FC3E41" w:rsidP="005F5CF3">
            <w:pPr>
              <w:pStyle w:val="NormalWeb"/>
            </w:pPr>
            <w:r>
              <w:t>Viết báo cáo</w:t>
            </w:r>
          </w:p>
        </w:tc>
        <w:tc>
          <w:tcPr>
            <w:tcW w:w="1252" w:type="dxa"/>
          </w:tcPr>
          <w:p w14:paraId="13A623B8" w14:textId="0C94A7FC" w:rsidR="00FC3E41" w:rsidRDefault="00FC3E41" w:rsidP="00FC3E41">
            <w:pPr>
              <w:pStyle w:val="NormalWeb"/>
              <w:jc w:val="center"/>
            </w:pPr>
            <w:r>
              <w:t>x</w:t>
            </w:r>
          </w:p>
        </w:tc>
        <w:tc>
          <w:tcPr>
            <w:tcW w:w="1275" w:type="dxa"/>
          </w:tcPr>
          <w:p w14:paraId="67B51059" w14:textId="2CF62ECE" w:rsidR="00FC3E41" w:rsidRDefault="00FC3E41" w:rsidP="00FC3E41">
            <w:pPr>
              <w:pStyle w:val="NormalWeb"/>
              <w:jc w:val="center"/>
            </w:pPr>
            <w:r>
              <w:t>x</w:t>
            </w:r>
          </w:p>
        </w:tc>
        <w:tc>
          <w:tcPr>
            <w:tcW w:w="1276" w:type="dxa"/>
          </w:tcPr>
          <w:p w14:paraId="2841239D" w14:textId="644B5D75" w:rsidR="00FC3E41" w:rsidRDefault="00FC3E41" w:rsidP="00FC3E41">
            <w:pPr>
              <w:pStyle w:val="NormalWeb"/>
              <w:jc w:val="center"/>
            </w:pPr>
            <w:r>
              <w:t>x</w:t>
            </w:r>
          </w:p>
        </w:tc>
        <w:tc>
          <w:tcPr>
            <w:tcW w:w="1276" w:type="dxa"/>
          </w:tcPr>
          <w:p w14:paraId="66000C7C" w14:textId="433BEE46" w:rsidR="00FC3E41" w:rsidRDefault="00FC3E41" w:rsidP="00FC3E41">
            <w:pPr>
              <w:pStyle w:val="NormalWeb"/>
              <w:jc w:val="center"/>
            </w:pPr>
            <w:r>
              <w:t>x</w:t>
            </w:r>
          </w:p>
        </w:tc>
        <w:tc>
          <w:tcPr>
            <w:tcW w:w="1170" w:type="dxa"/>
          </w:tcPr>
          <w:p w14:paraId="2AEBD1B5" w14:textId="3E7B59C8" w:rsidR="00FC3E41" w:rsidRDefault="00FC3E41" w:rsidP="00FC3E41">
            <w:pPr>
              <w:pStyle w:val="NormalWeb"/>
              <w:jc w:val="center"/>
            </w:pPr>
            <w:r>
              <w:t>x</w:t>
            </w:r>
          </w:p>
        </w:tc>
      </w:tr>
    </w:tbl>
    <w:p w14:paraId="1EC980AD" w14:textId="3B203666" w:rsidR="005F5CF3" w:rsidRPr="00FC3E41" w:rsidRDefault="00FC3E41" w:rsidP="005F5CF3">
      <w:pPr>
        <w:pStyle w:val="NormalWeb"/>
        <w:ind w:left="60"/>
        <w:rPr>
          <w:b/>
          <w:bCs/>
        </w:rPr>
      </w:pPr>
      <w:r w:rsidRPr="00FC3E41">
        <w:rPr>
          <w:b/>
          <w:bCs/>
        </w:rPr>
        <w:t>2.Thời gian hoàn thành dự kiến:</w:t>
      </w:r>
    </w:p>
    <w:tbl>
      <w:tblPr>
        <w:tblStyle w:val="TableGrid"/>
        <w:tblW w:w="0" w:type="auto"/>
        <w:tblInd w:w="60" w:type="dxa"/>
        <w:tblLook w:val="04A0" w:firstRow="1" w:lastRow="0" w:firstColumn="1" w:lastColumn="0" w:noHBand="0" w:noVBand="1"/>
      </w:tblPr>
      <w:tblGrid>
        <w:gridCol w:w="3621"/>
        <w:gridCol w:w="5664"/>
      </w:tblGrid>
      <w:tr w:rsidR="00FC3E41" w14:paraId="28BC4134" w14:textId="77777777" w:rsidTr="00FC3E41">
        <w:tc>
          <w:tcPr>
            <w:tcW w:w="3621" w:type="dxa"/>
          </w:tcPr>
          <w:p w14:paraId="293B7CB3" w14:textId="0C4A0EBD" w:rsidR="00FC3E41" w:rsidRDefault="00FC3E41" w:rsidP="005F5CF3">
            <w:pPr>
              <w:pStyle w:val="NormalWeb"/>
            </w:pPr>
            <w:r>
              <w:t>Công việc</w:t>
            </w:r>
          </w:p>
        </w:tc>
        <w:tc>
          <w:tcPr>
            <w:tcW w:w="5664" w:type="dxa"/>
          </w:tcPr>
          <w:p w14:paraId="6A2BADED" w14:textId="2E9EC172" w:rsidR="00FC3E41" w:rsidRDefault="00FC3E41" w:rsidP="00FC3E41">
            <w:pPr>
              <w:pStyle w:val="NormalWeb"/>
              <w:jc w:val="center"/>
            </w:pPr>
            <w:r>
              <w:t>Thời gian hoàn thành dự kiến</w:t>
            </w:r>
          </w:p>
        </w:tc>
      </w:tr>
      <w:tr w:rsidR="00FC3E41" w14:paraId="786CBA10" w14:textId="77777777" w:rsidTr="00FC3E41">
        <w:tc>
          <w:tcPr>
            <w:tcW w:w="3621" w:type="dxa"/>
          </w:tcPr>
          <w:p w14:paraId="591E3524" w14:textId="30EEFBD9" w:rsidR="00FC3E41" w:rsidRDefault="00FC3E41" w:rsidP="00FC3E41">
            <w:pPr>
              <w:pStyle w:val="NormalWeb"/>
            </w:pPr>
            <w:r>
              <w:t>Phân tích mục tiêu và yêu cầu</w:t>
            </w:r>
          </w:p>
        </w:tc>
        <w:tc>
          <w:tcPr>
            <w:tcW w:w="5664" w:type="dxa"/>
          </w:tcPr>
          <w:p w14:paraId="76E98A54" w14:textId="0770F947" w:rsidR="00FC3E41" w:rsidRDefault="00FC3E41" w:rsidP="00FC3E41">
            <w:pPr>
              <w:pStyle w:val="NormalWeb"/>
              <w:jc w:val="center"/>
            </w:pPr>
            <w:r>
              <w:t>1 tuần</w:t>
            </w:r>
          </w:p>
        </w:tc>
      </w:tr>
      <w:tr w:rsidR="00FC3E41" w14:paraId="29EB84AE" w14:textId="77777777" w:rsidTr="00FC3E41">
        <w:tc>
          <w:tcPr>
            <w:tcW w:w="3621" w:type="dxa"/>
          </w:tcPr>
          <w:p w14:paraId="7E2AFA42" w14:textId="5B408C52" w:rsidR="00FC3E41" w:rsidRDefault="00FC3E41" w:rsidP="00FC3E41">
            <w:pPr>
              <w:pStyle w:val="NormalWeb"/>
            </w:pPr>
            <w:r>
              <w:t>Thiết kế hệ thống</w:t>
            </w:r>
          </w:p>
        </w:tc>
        <w:tc>
          <w:tcPr>
            <w:tcW w:w="5664" w:type="dxa"/>
          </w:tcPr>
          <w:p w14:paraId="51CFBF52" w14:textId="0BDD9070" w:rsidR="00FC3E41" w:rsidRDefault="00FC3E41" w:rsidP="00FC3E41">
            <w:pPr>
              <w:pStyle w:val="NormalWeb"/>
              <w:jc w:val="center"/>
            </w:pPr>
            <w:r>
              <w:t>1 tuần</w:t>
            </w:r>
          </w:p>
        </w:tc>
      </w:tr>
      <w:tr w:rsidR="00FC3E41" w14:paraId="55E77F79" w14:textId="77777777" w:rsidTr="00FC3E41">
        <w:tc>
          <w:tcPr>
            <w:tcW w:w="3621" w:type="dxa"/>
          </w:tcPr>
          <w:p w14:paraId="4B4DE386" w14:textId="5654137C" w:rsidR="00FC3E41" w:rsidRDefault="00FC3E41" w:rsidP="00FC3E41">
            <w:pPr>
              <w:pStyle w:val="NormalWeb"/>
            </w:pPr>
            <w:r>
              <w:t>Lập trình và triển khai</w:t>
            </w:r>
          </w:p>
        </w:tc>
        <w:tc>
          <w:tcPr>
            <w:tcW w:w="5664" w:type="dxa"/>
          </w:tcPr>
          <w:p w14:paraId="061E5D21" w14:textId="658F37C7" w:rsidR="00FC3E41" w:rsidRDefault="00FC3E41" w:rsidP="00FC3E41">
            <w:pPr>
              <w:pStyle w:val="NormalWeb"/>
              <w:jc w:val="center"/>
            </w:pPr>
            <w:r>
              <w:t>2 tuần</w:t>
            </w:r>
          </w:p>
        </w:tc>
      </w:tr>
      <w:tr w:rsidR="00FC3E41" w14:paraId="5EBF79F3" w14:textId="77777777" w:rsidTr="00FC3E41">
        <w:tc>
          <w:tcPr>
            <w:tcW w:w="3621" w:type="dxa"/>
          </w:tcPr>
          <w:p w14:paraId="2D121F8C" w14:textId="727C52E3" w:rsidR="00FC3E41" w:rsidRDefault="00FC3E41" w:rsidP="00FC3E41">
            <w:pPr>
              <w:pStyle w:val="NormalWeb"/>
            </w:pPr>
            <w:r>
              <w:t>Kiểm thử</w:t>
            </w:r>
          </w:p>
        </w:tc>
        <w:tc>
          <w:tcPr>
            <w:tcW w:w="5664" w:type="dxa"/>
          </w:tcPr>
          <w:p w14:paraId="2B51087D" w14:textId="425BCBFF" w:rsidR="00FC3E41" w:rsidRDefault="00FC3E41" w:rsidP="00FC3E41">
            <w:pPr>
              <w:pStyle w:val="NormalWeb"/>
              <w:jc w:val="center"/>
            </w:pPr>
            <w:r>
              <w:t>1 tuần</w:t>
            </w:r>
          </w:p>
        </w:tc>
      </w:tr>
      <w:tr w:rsidR="00FC3E41" w14:paraId="7466E500" w14:textId="77777777" w:rsidTr="00FC3E41">
        <w:tc>
          <w:tcPr>
            <w:tcW w:w="3621" w:type="dxa"/>
          </w:tcPr>
          <w:p w14:paraId="72B6579C" w14:textId="2684BC50" w:rsidR="00FC3E41" w:rsidRDefault="00FC3E41" w:rsidP="00FC3E41">
            <w:pPr>
              <w:pStyle w:val="NormalWeb"/>
            </w:pPr>
            <w:r>
              <w:t>Viết báo cáo</w:t>
            </w:r>
          </w:p>
        </w:tc>
        <w:tc>
          <w:tcPr>
            <w:tcW w:w="5664" w:type="dxa"/>
          </w:tcPr>
          <w:p w14:paraId="584BF0EF" w14:textId="7ED5A2DD" w:rsidR="00FC3E41" w:rsidRDefault="00FC3E41" w:rsidP="00FC3E41">
            <w:pPr>
              <w:pStyle w:val="NormalWeb"/>
              <w:jc w:val="center"/>
            </w:pPr>
            <w:r>
              <w:t>1 tuần</w:t>
            </w:r>
          </w:p>
        </w:tc>
      </w:tr>
    </w:tbl>
    <w:p w14:paraId="1D48DDA3" w14:textId="5E2FA71E" w:rsidR="00FC3E41" w:rsidRDefault="00640D46" w:rsidP="005F5CF3">
      <w:pPr>
        <w:pStyle w:val="NormalWeb"/>
        <w:ind w:left="60"/>
        <w:rPr>
          <w:b/>
          <w:bCs/>
        </w:rPr>
      </w:pPr>
      <w:r w:rsidRPr="00640D46">
        <w:rPr>
          <w:b/>
          <w:bCs/>
        </w:rPr>
        <w:t>IV:Các công cụ và phần mềm sử dụng</w:t>
      </w:r>
    </w:p>
    <w:p w14:paraId="050C9A41" w14:textId="675CC262" w:rsidR="00640D46" w:rsidRDefault="00640D46" w:rsidP="005F5CF3">
      <w:pPr>
        <w:pStyle w:val="NormalWeb"/>
        <w:ind w:left="60"/>
        <w:rPr>
          <w:b/>
          <w:bCs/>
        </w:rPr>
      </w:pPr>
      <w:r>
        <w:rPr>
          <w:b/>
          <w:bCs/>
        </w:rPr>
        <w:t>Công cụ phát triển</w:t>
      </w:r>
    </w:p>
    <w:p w14:paraId="48BB1C44" w14:textId="4511F08C" w:rsidR="00640D46" w:rsidRDefault="00640D46" w:rsidP="00640D46">
      <w:pPr>
        <w:pStyle w:val="ListParagraph"/>
        <w:numPr>
          <w:ilvl w:val="0"/>
          <w:numId w:val="14"/>
        </w:numPr>
        <w:rPr>
          <w:sz w:val="24"/>
        </w:rPr>
      </w:pPr>
      <w:r w:rsidRPr="00640D46">
        <w:rPr>
          <w:rStyle w:val="Strong"/>
          <w:rFonts w:eastAsiaTheme="majorEastAsia"/>
        </w:rPr>
        <w:t>Frontend</w:t>
      </w:r>
      <w:r>
        <w:t>: HTML, CSS, JavaScript</w:t>
      </w:r>
      <w:r>
        <w:t>.</w:t>
      </w:r>
    </w:p>
    <w:p w14:paraId="7F18FFED" w14:textId="66E8A88D" w:rsidR="00640D46" w:rsidRDefault="00640D46" w:rsidP="00640D46">
      <w:pPr>
        <w:pStyle w:val="ListParagraph"/>
        <w:numPr>
          <w:ilvl w:val="0"/>
          <w:numId w:val="14"/>
        </w:numPr>
      </w:pPr>
      <w:r w:rsidRPr="00640D46">
        <w:rPr>
          <w:rStyle w:val="Strong"/>
          <w:rFonts w:eastAsiaTheme="majorEastAsia"/>
        </w:rPr>
        <w:t>Backend</w:t>
      </w:r>
      <w:r>
        <w:t>: Node.js, Java</w:t>
      </w:r>
      <w:r>
        <w:t>.</w:t>
      </w:r>
    </w:p>
    <w:p w14:paraId="61E9E658" w14:textId="6A389AE2" w:rsidR="00640D46" w:rsidRDefault="00640D46" w:rsidP="00640D46">
      <w:pPr>
        <w:pStyle w:val="ListParagraph"/>
        <w:numPr>
          <w:ilvl w:val="0"/>
          <w:numId w:val="14"/>
        </w:numPr>
      </w:pPr>
      <w:proofErr w:type="spellStart"/>
      <w:r w:rsidRPr="00640D46">
        <w:rPr>
          <w:rStyle w:val="Strong"/>
          <w:rFonts w:eastAsiaTheme="majorEastAsia"/>
        </w:rPr>
        <w:t>Cơ</w:t>
      </w:r>
      <w:proofErr w:type="spellEnd"/>
      <w:r w:rsidRPr="00640D46">
        <w:rPr>
          <w:rStyle w:val="Strong"/>
          <w:rFonts w:eastAsiaTheme="majorEastAsia"/>
        </w:rPr>
        <w:t xml:space="preserve"> </w:t>
      </w:r>
      <w:proofErr w:type="spellStart"/>
      <w:r w:rsidRPr="00640D46">
        <w:rPr>
          <w:rStyle w:val="Strong"/>
          <w:rFonts w:eastAsiaTheme="majorEastAsia"/>
        </w:rPr>
        <w:t>sở</w:t>
      </w:r>
      <w:proofErr w:type="spellEnd"/>
      <w:r w:rsidRPr="00640D46">
        <w:rPr>
          <w:rStyle w:val="Strong"/>
          <w:rFonts w:eastAsiaTheme="majorEastAsia"/>
        </w:rPr>
        <w:t xml:space="preserve"> </w:t>
      </w:r>
      <w:proofErr w:type="spellStart"/>
      <w:r w:rsidRPr="00640D46">
        <w:rPr>
          <w:rStyle w:val="Strong"/>
          <w:rFonts w:eastAsiaTheme="majorEastAsia"/>
        </w:rPr>
        <w:t>dữ</w:t>
      </w:r>
      <w:proofErr w:type="spellEnd"/>
      <w:r w:rsidRPr="00640D46">
        <w:rPr>
          <w:rStyle w:val="Strong"/>
          <w:rFonts w:eastAsiaTheme="majorEastAsia"/>
        </w:rPr>
        <w:t xml:space="preserve"> </w:t>
      </w:r>
      <w:proofErr w:type="spellStart"/>
      <w:r w:rsidRPr="00640D46">
        <w:rPr>
          <w:rStyle w:val="Strong"/>
          <w:rFonts w:eastAsiaTheme="majorEastAsia"/>
        </w:rPr>
        <w:t>liệu</w:t>
      </w:r>
      <w:proofErr w:type="spellEnd"/>
      <w:r>
        <w:t>: MySQL</w:t>
      </w:r>
      <w:r>
        <w:t>.</w:t>
      </w:r>
    </w:p>
    <w:p w14:paraId="1863A2EE" w14:textId="537FB435" w:rsidR="00640D46" w:rsidRDefault="00640D46" w:rsidP="00640D46">
      <w:pPr>
        <w:pStyle w:val="ListParagraph"/>
        <w:numPr>
          <w:ilvl w:val="0"/>
          <w:numId w:val="14"/>
        </w:numPr>
      </w:pPr>
      <w:r w:rsidRPr="00640D46">
        <w:rPr>
          <w:rStyle w:val="Strong"/>
          <w:rFonts w:eastAsiaTheme="majorEastAsia"/>
        </w:rPr>
        <w:t xml:space="preserve">Thanh </w:t>
      </w:r>
      <w:proofErr w:type="spellStart"/>
      <w:r w:rsidRPr="00640D46">
        <w:rPr>
          <w:rStyle w:val="Strong"/>
          <w:rFonts w:eastAsiaTheme="majorEastAsia"/>
        </w:rPr>
        <w:t>toán</w:t>
      </w:r>
      <w:proofErr w:type="spellEnd"/>
      <w:r>
        <w:t>: Stripe.</w:t>
      </w:r>
    </w:p>
    <w:p w14:paraId="6AD4C600" w14:textId="08DB0E64" w:rsidR="005F5CF3" w:rsidRPr="00475A4F" w:rsidRDefault="005F5CF3" w:rsidP="005F5CF3">
      <w:pPr>
        <w:pStyle w:val="NormalWeb"/>
        <w:ind w:left="420"/>
      </w:pPr>
    </w:p>
    <w:p w14:paraId="4CC3BDCA" w14:textId="00B66B12" w:rsidR="007E3201" w:rsidRPr="007E3201" w:rsidRDefault="002C31F6" w:rsidP="007E3201">
      <w:pPr>
        <w:tabs>
          <w:tab w:val="left" w:pos="1418"/>
        </w:tabs>
        <w:rPr>
          <w:sz w:val="28"/>
          <w:szCs w:val="28"/>
        </w:rPr>
      </w:pPr>
      <w:r>
        <w:rPr>
          <w:sz w:val="28"/>
          <w:szCs w:val="28"/>
        </w:rPr>
        <w:t>.</w:t>
      </w:r>
    </w:p>
    <w:p w14:paraId="2BBD6232" w14:textId="77777777" w:rsidR="007E3201" w:rsidRPr="007E3201" w:rsidRDefault="007E3201" w:rsidP="007E3201">
      <w:pPr>
        <w:tabs>
          <w:tab w:val="left" w:pos="1418"/>
        </w:tabs>
        <w:rPr>
          <w:sz w:val="28"/>
          <w:szCs w:val="28"/>
        </w:rPr>
      </w:pPr>
    </w:p>
    <w:sectPr w:rsidR="007E3201" w:rsidRPr="007E3201"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0EE"/>
    <w:multiLevelType w:val="multilevel"/>
    <w:tmpl w:val="3BA494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247D3"/>
    <w:multiLevelType w:val="hybridMultilevel"/>
    <w:tmpl w:val="3EFA5C7C"/>
    <w:lvl w:ilvl="0" w:tplc="593AA1C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E1DFA"/>
    <w:multiLevelType w:val="multilevel"/>
    <w:tmpl w:val="6930E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1073B"/>
    <w:multiLevelType w:val="hybridMultilevel"/>
    <w:tmpl w:val="112AF0BC"/>
    <w:lvl w:ilvl="0" w:tplc="593AA1CE">
      <w:start w:val="2"/>
      <w:numFmt w:val="bullet"/>
      <w:lvlText w:val="-"/>
      <w:lvlJc w:val="left"/>
      <w:pPr>
        <w:ind w:left="2160" w:hanging="360"/>
      </w:pPr>
      <w:rPr>
        <w:rFonts w:ascii="Times New Roman" w:eastAsia="Times New Roman"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C9C51C9"/>
    <w:multiLevelType w:val="hybridMultilevel"/>
    <w:tmpl w:val="DCBA87D4"/>
    <w:lvl w:ilvl="0" w:tplc="EB803EA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D4B53E1"/>
    <w:multiLevelType w:val="hybridMultilevel"/>
    <w:tmpl w:val="46E2BBEA"/>
    <w:lvl w:ilvl="0" w:tplc="593AA1CE">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D7634A1"/>
    <w:multiLevelType w:val="multilevel"/>
    <w:tmpl w:val="729A03E8"/>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71C3E"/>
    <w:multiLevelType w:val="hybridMultilevel"/>
    <w:tmpl w:val="FD0AF8E4"/>
    <w:lvl w:ilvl="0" w:tplc="593AA1CE">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576A56"/>
    <w:multiLevelType w:val="hybridMultilevel"/>
    <w:tmpl w:val="4D040CE6"/>
    <w:lvl w:ilvl="0" w:tplc="593AA1C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C0974"/>
    <w:multiLevelType w:val="hybridMultilevel"/>
    <w:tmpl w:val="02388764"/>
    <w:lvl w:ilvl="0" w:tplc="593AA1CE">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FE3318"/>
    <w:multiLevelType w:val="hybridMultilevel"/>
    <w:tmpl w:val="D1CAB7D0"/>
    <w:lvl w:ilvl="0" w:tplc="593AA1C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0027E"/>
    <w:multiLevelType w:val="multilevel"/>
    <w:tmpl w:val="90E63EE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42864"/>
    <w:multiLevelType w:val="multilevel"/>
    <w:tmpl w:val="7892D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6261DE"/>
    <w:multiLevelType w:val="multilevel"/>
    <w:tmpl w:val="854C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958944">
    <w:abstractNumId w:val="12"/>
  </w:num>
  <w:num w:numId="2" w16cid:durableId="559826913">
    <w:abstractNumId w:val="2"/>
  </w:num>
  <w:num w:numId="3" w16cid:durableId="5131678">
    <w:abstractNumId w:val="13"/>
  </w:num>
  <w:num w:numId="4" w16cid:durableId="2142840911">
    <w:abstractNumId w:val="1"/>
  </w:num>
  <w:num w:numId="5" w16cid:durableId="1628387482">
    <w:abstractNumId w:val="0"/>
  </w:num>
  <w:num w:numId="6" w16cid:durableId="208693045">
    <w:abstractNumId w:val="10"/>
  </w:num>
  <w:num w:numId="7" w16cid:durableId="2014987193">
    <w:abstractNumId w:val="9"/>
  </w:num>
  <w:num w:numId="8" w16cid:durableId="2087923314">
    <w:abstractNumId w:val="11"/>
  </w:num>
  <w:num w:numId="9" w16cid:durableId="1287542788">
    <w:abstractNumId w:val="7"/>
  </w:num>
  <w:num w:numId="10" w16cid:durableId="1259096381">
    <w:abstractNumId w:val="5"/>
  </w:num>
  <w:num w:numId="11" w16cid:durableId="25103853">
    <w:abstractNumId w:val="6"/>
  </w:num>
  <w:num w:numId="12" w16cid:durableId="25059288">
    <w:abstractNumId w:val="3"/>
  </w:num>
  <w:num w:numId="13" w16cid:durableId="1708720763">
    <w:abstractNumId w:val="8"/>
  </w:num>
  <w:num w:numId="14" w16cid:durableId="10370481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18"/>
    <w:rsid w:val="0005780E"/>
    <w:rsid w:val="0019280E"/>
    <w:rsid w:val="0026705E"/>
    <w:rsid w:val="002C31F6"/>
    <w:rsid w:val="00333918"/>
    <w:rsid w:val="00397BD5"/>
    <w:rsid w:val="00475A4F"/>
    <w:rsid w:val="005F5CF3"/>
    <w:rsid w:val="00640D46"/>
    <w:rsid w:val="007E3201"/>
    <w:rsid w:val="00A2363C"/>
    <w:rsid w:val="00AC5028"/>
    <w:rsid w:val="00B602FD"/>
    <w:rsid w:val="00D5270D"/>
    <w:rsid w:val="00E024C9"/>
    <w:rsid w:val="00EB605B"/>
    <w:rsid w:val="00EC718C"/>
    <w:rsid w:val="00FC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1562"/>
  <w15:chartTrackingRefBased/>
  <w15:docId w15:val="{784E4DF5-A371-46FA-96CA-5D2A04BF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46"/>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autoRedefine/>
    <w:uiPriority w:val="9"/>
    <w:qFormat/>
    <w:rsid w:val="00B602FD"/>
    <w:pPr>
      <w:keepNext/>
      <w:keepLines/>
      <w:spacing w:before="240" w:line="324" w:lineRule="auto"/>
      <w:contextualSpacing/>
      <w:outlineLvl w:val="0"/>
    </w:pPr>
    <w:rPr>
      <w:rFonts w:eastAsiaTheme="majorEastAsia" w:cstheme="majorBidi"/>
      <w:b/>
      <w:sz w:val="26"/>
      <w:szCs w:val="32"/>
      <w:lang w:val="en-US"/>
    </w:rPr>
  </w:style>
  <w:style w:type="paragraph" w:styleId="Heading2">
    <w:name w:val="heading 2"/>
    <w:basedOn w:val="Normal"/>
    <w:next w:val="Normal"/>
    <w:link w:val="Heading2Char"/>
    <w:autoRedefine/>
    <w:uiPriority w:val="9"/>
    <w:semiHidden/>
    <w:unhideWhenUsed/>
    <w:qFormat/>
    <w:rsid w:val="00B602FD"/>
    <w:pPr>
      <w:keepNext/>
      <w:keepLines/>
      <w:spacing w:before="120" w:line="324" w:lineRule="auto"/>
      <w:contextualSpacing/>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semiHidden/>
    <w:unhideWhenUsed/>
    <w:qFormat/>
    <w:rsid w:val="00B602FD"/>
    <w:pPr>
      <w:keepNext/>
      <w:keepLines/>
      <w:spacing w:before="120"/>
      <w:contextualSpacing/>
      <w:outlineLvl w:val="2"/>
    </w:pPr>
    <w:rPr>
      <w:rFonts w:eastAsiaTheme="majorEastAsia" w:cstheme="majorBidi"/>
      <w:b/>
      <w:i/>
    </w:rPr>
  </w:style>
  <w:style w:type="paragraph" w:styleId="Heading4">
    <w:name w:val="heading 4"/>
    <w:basedOn w:val="Normal"/>
    <w:next w:val="Normal"/>
    <w:link w:val="Heading4Char"/>
    <w:autoRedefine/>
    <w:uiPriority w:val="9"/>
    <w:semiHidden/>
    <w:unhideWhenUsed/>
    <w:qFormat/>
    <w:rsid w:val="00B602FD"/>
    <w:pPr>
      <w:keepNext/>
      <w:keepLines/>
      <w:spacing w:before="120"/>
      <w:contextualSpacing/>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333918"/>
    <w:pPr>
      <w:spacing w:after="160" w:line="324" w:lineRule="auto"/>
      <w:ind w:left="720"/>
      <w:contextualSpacing/>
      <w:jc w:val="both"/>
    </w:pPr>
    <w:rPr>
      <w:rFonts w:eastAsiaTheme="minorHAnsi" w:cstheme="minorBidi"/>
      <w:sz w:val="26"/>
      <w:szCs w:val="22"/>
      <w:lang w:val="en-US"/>
    </w:rPr>
  </w:style>
  <w:style w:type="paragraph" w:styleId="NormalWeb">
    <w:name w:val="Normal (Web)"/>
    <w:basedOn w:val="Normal"/>
    <w:uiPriority w:val="99"/>
    <w:semiHidden/>
    <w:unhideWhenUsed/>
    <w:rsid w:val="002C31F6"/>
    <w:pPr>
      <w:spacing w:before="100" w:beforeAutospacing="1" w:after="100" w:afterAutospacing="1"/>
    </w:pPr>
  </w:style>
  <w:style w:type="character" w:styleId="Strong">
    <w:name w:val="Strong"/>
    <w:basedOn w:val="DefaultParagraphFont"/>
    <w:uiPriority w:val="22"/>
    <w:qFormat/>
    <w:rsid w:val="002C31F6"/>
    <w:rPr>
      <w:b/>
      <w:bCs/>
    </w:rPr>
  </w:style>
  <w:style w:type="table" w:styleId="TableGrid">
    <w:name w:val="Table Grid"/>
    <w:basedOn w:val="TableNormal"/>
    <w:uiPriority w:val="39"/>
    <w:rsid w:val="00192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2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92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087888">
      <w:bodyDiv w:val="1"/>
      <w:marLeft w:val="0"/>
      <w:marRight w:val="0"/>
      <w:marTop w:val="0"/>
      <w:marBottom w:val="0"/>
      <w:divBdr>
        <w:top w:val="none" w:sz="0" w:space="0" w:color="auto"/>
        <w:left w:val="none" w:sz="0" w:space="0" w:color="auto"/>
        <w:bottom w:val="none" w:sz="0" w:space="0" w:color="auto"/>
        <w:right w:val="none" w:sz="0" w:space="0" w:color="auto"/>
      </w:divBdr>
    </w:div>
    <w:div w:id="1346055370">
      <w:bodyDiv w:val="1"/>
      <w:marLeft w:val="0"/>
      <w:marRight w:val="0"/>
      <w:marTop w:val="0"/>
      <w:marBottom w:val="0"/>
      <w:divBdr>
        <w:top w:val="none" w:sz="0" w:space="0" w:color="auto"/>
        <w:left w:val="none" w:sz="0" w:space="0" w:color="auto"/>
        <w:bottom w:val="none" w:sz="0" w:space="0" w:color="auto"/>
        <w:right w:val="none" w:sz="0" w:space="0" w:color="auto"/>
      </w:divBdr>
    </w:div>
    <w:div w:id="1724861962">
      <w:bodyDiv w:val="1"/>
      <w:marLeft w:val="0"/>
      <w:marRight w:val="0"/>
      <w:marTop w:val="0"/>
      <w:marBottom w:val="0"/>
      <w:divBdr>
        <w:top w:val="none" w:sz="0" w:space="0" w:color="auto"/>
        <w:left w:val="none" w:sz="0" w:space="0" w:color="auto"/>
        <w:bottom w:val="none" w:sz="0" w:space="0" w:color="auto"/>
        <w:right w:val="none" w:sz="0" w:space="0" w:color="auto"/>
      </w:divBdr>
    </w:div>
    <w:div w:id="17794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Thi Nguyet</cp:lastModifiedBy>
  <cp:revision>3</cp:revision>
  <dcterms:created xsi:type="dcterms:W3CDTF">2024-12-13T11:09:00Z</dcterms:created>
  <dcterms:modified xsi:type="dcterms:W3CDTF">2024-12-13T15:05:00Z</dcterms:modified>
</cp:coreProperties>
</file>