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AD33B" w14:textId="77777777" w:rsidR="000D39E9" w:rsidRPr="00EE014D" w:rsidRDefault="00000000">
      <w:pPr>
        <w:pStyle w:val="Title"/>
        <w:spacing w:before="160" w:after="80"/>
        <w:rPr>
          <w:rFonts w:ascii="Times New Roman" w:hAnsi="Times New Roman" w:cs="Times New Roman"/>
          <w:sz w:val="40"/>
          <w:szCs w:val="56"/>
        </w:rPr>
      </w:pPr>
      <w:r w:rsidRPr="00EE014D">
        <w:rPr>
          <w:rFonts w:ascii="Times New Roman" w:hAnsi="Times New Roman" w:cs="Times New Roman"/>
          <w:sz w:val="40"/>
          <w:szCs w:val="56"/>
        </w:rPr>
        <w:t>Thiết kế Microservice CAB System</w:t>
      </w:r>
    </w:p>
    <w:p w14:paraId="4CC6702D" w14:textId="75BC981F" w:rsidR="000D39E9" w:rsidRPr="00EE014D" w:rsidRDefault="00000000">
      <w:pPr>
        <w:spacing w:after="80"/>
        <w:rPr>
          <w:rFonts w:ascii="Times New Roman" w:hAnsi="Times New Roman" w:cs="Times New Roman"/>
          <w:sz w:val="22"/>
          <w:szCs w:val="24"/>
        </w:rPr>
      </w:pPr>
      <w:r w:rsidRPr="00EE014D">
        <w:rPr>
          <w:rFonts w:ascii="Times New Roman" w:hAnsi="Times New Roman" w:cs="Times New Roman"/>
          <w:sz w:val="22"/>
          <w:szCs w:val="24"/>
        </w:rPr>
        <w:t xml:space="preserve">Tài liệu thiết kế kiến trúc dựa </w:t>
      </w:r>
      <w:proofErr w:type="spellStart"/>
      <w:r w:rsidRPr="00EE014D">
        <w:rPr>
          <w:rFonts w:ascii="Times New Roman" w:hAnsi="Times New Roman" w:cs="Times New Roman"/>
          <w:sz w:val="22"/>
          <w:szCs w:val="24"/>
        </w:rPr>
        <w:t>trên</w:t>
      </w:r>
      <w:proofErr w:type="spellEnd"/>
      <w:r w:rsidRPr="00EE014D">
        <w:rPr>
          <w:rFonts w:ascii="Times New Roman" w:hAnsi="Times New Roman" w:cs="Times New Roman"/>
          <w:sz w:val="22"/>
          <w:szCs w:val="24"/>
        </w:rPr>
        <w:t xml:space="preserve"> SRS CAB System</w:t>
      </w:r>
      <w:r w:rsidR="00EE014D" w:rsidRPr="00EE014D">
        <w:rPr>
          <w:rFonts w:ascii="Times New Roman" w:hAnsi="Times New Roman" w:cs="Times New Roman"/>
          <w:sz w:val="22"/>
          <w:szCs w:val="24"/>
        </w:rPr>
        <w:t xml:space="preserve"> </w:t>
      </w:r>
      <w:r w:rsidR="00EE014D" w:rsidRPr="00EE014D">
        <w:rPr>
          <w:rFonts w:ascii="Times New Roman" w:hAnsi="Times New Roman" w:cs="Times New Roman"/>
          <w:sz w:val="22"/>
          <w:szCs w:val="24"/>
        </w:rPr>
        <w:t>latest version</w:t>
      </w:r>
    </w:p>
    <w:tbl>
      <w:tblPr>
        <w:tblStyle w:val="TableGrid"/>
        <w:tblW w:w="0" w:type="auto"/>
        <w:jc w:val="center"/>
        <w:tblLook w:val="04A0" w:firstRow="1" w:lastRow="0" w:firstColumn="1" w:lastColumn="0" w:noHBand="0" w:noVBand="1"/>
      </w:tblPr>
      <w:tblGrid>
        <w:gridCol w:w="5112"/>
        <w:gridCol w:w="5112"/>
      </w:tblGrid>
      <w:tr w:rsidR="000D39E9" w:rsidRPr="00EE014D" w14:paraId="70CD95A6" w14:textId="77777777">
        <w:trPr>
          <w:jc w:val="center"/>
        </w:trPr>
        <w:tc>
          <w:tcPr>
            <w:tcW w:w="5112" w:type="dxa"/>
            <w:shd w:val="clear" w:color="auto" w:fill="D9EAF7"/>
            <w:vAlign w:val="center"/>
          </w:tcPr>
          <w:p w14:paraId="73CA3DD8" w14:textId="77777777" w:rsidR="000D39E9" w:rsidRPr="00EE014D" w:rsidRDefault="00000000">
            <w:pPr>
              <w:rPr>
                <w:rFonts w:ascii="Times New Roman" w:hAnsi="Times New Roman" w:cs="Times New Roman"/>
                <w:sz w:val="22"/>
                <w:szCs w:val="24"/>
              </w:rPr>
            </w:pPr>
            <w:proofErr w:type="spellStart"/>
            <w:r w:rsidRPr="00EE014D">
              <w:rPr>
                <w:rFonts w:ascii="Times New Roman" w:hAnsi="Times New Roman" w:cs="Times New Roman"/>
                <w:b/>
                <w:sz w:val="20"/>
                <w:szCs w:val="24"/>
              </w:rPr>
              <w:t>Thuộc</w:t>
            </w:r>
            <w:proofErr w:type="spellEnd"/>
            <w:r w:rsidRPr="00EE014D">
              <w:rPr>
                <w:rFonts w:ascii="Times New Roman" w:hAnsi="Times New Roman" w:cs="Times New Roman"/>
                <w:b/>
                <w:sz w:val="20"/>
                <w:szCs w:val="24"/>
              </w:rPr>
              <w:t xml:space="preserve"> </w:t>
            </w:r>
            <w:proofErr w:type="spellStart"/>
            <w:r w:rsidRPr="00EE014D">
              <w:rPr>
                <w:rFonts w:ascii="Times New Roman" w:hAnsi="Times New Roman" w:cs="Times New Roman"/>
                <w:b/>
                <w:sz w:val="20"/>
                <w:szCs w:val="24"/>
              </w:rPr>
              <w:t>tính</w:t>
            </w:r>
            <w:proofErr w:type="spellEnd"/>
          </w:p>
        </w:tc>
        <w:tc>
          <w:tcPr>
            <w:tcW w:w="5112" w:type="dxa"/>
            <w:shd w:val="clear" w:color="auto" w:fill="D9EAF7"/>
            <w:vAlign w:val="center"/>
          </w:tcPr>
          <w:p w14:paraId="30B37CF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Giá trị</w:t>
            </w:r>
          </w:p>
        </w:tc>
      </w:tr>
      <w:tr w:rsidR="000D39E9" w:rsidRPr="00EE014D" w14:paraId="5629B818" w14:textId="77777777">
        <w:trPr>
          <w:jc w:val="center"/>
        </w:trPr>
        <w:tc>
          <w:tcPr>
            <w:tcW w:w="5112" w:type="dxa"/>
            <w:vAlign w:val="center"/>
          </w:tcPr>
          <w:p w14:paraId="19F2E88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Phiên bản</w:t>
            </w:r>
          </w:p>
        </w:tc>
        <w:tc>
          <w:tcPr>
            <w:tcW w:w="5112" w:type="dxa"/>
            <w:vAlign w:val="center"/>
          </w:tcPr>
          <w:p w14:paraId="16D0751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1.2</w:t>
            </w:r>
          </w:p>
        </w:tc>
      </w:tr>
      <w:tr w:rsidR="000D39E9" w:rsidRPr="00EE014D" w14:paraId="41087940" w14:textId="77777777">
        <w:trPr>
          <w:jc w:val="center"/>
        </w:trPr>
        <w:tc>
          <w:tcPr>
            <w:tcW w:w="5112" w:type="dxa"/>
            <w:vAlign w:val="center"/>
          </w:tcPr>
          <w:p w14:paraId="1988536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Baseline nghiệp vụ</w:t>
            </w:r>
          </w:p>
        </w:tc>
        <w:tc>
          <w:tcPr>
            <w:tcW w:w="5112" w:type="dxa"/>
            <w:vAlign w:val="center"/>
          </w:tcPr>
          <w:p w14:paraId="1DF4525D" w14:textId="7EDA30C8"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`srs.md`</w:t>
            </w:r>
            <w:r w:rsidR="00EE014D" w:rsidRPr="00EE014D">
              <w:rPr>
                <w:rFonts w:ascii="Times New Roman" w:hAnsi="Times New Roman" w:cs="Times New Roman"/>
                <w:sz w:val="20"/>
                <w:szCs w:val="24"/>
              </w:rPr>
              <w:t xml:space="preserve"> </w:t>
            </w:r>
            <w:r w:rsidR="00EE014D" w:rsidRPr="00EE014D">
              <w:rPr>
                <w:rFonts w:ascii="Times New Roman" w:hAnsi="Times New Roman" w:cs="Times New Roman"/>
                <w:sz w:val="20"/>
                <w:szCs w:val="24"/>
              </w:rPr>
              <w:t>latest version</w:t>
            </w:r>
          </w:p>
        </w:tc>
      </w:tr>
      <w:tr w:rsidR="000D39E9" w:rsidRPr="00EE014D" w14:paraId="729ED66C" w14:textId="77777777">
        <w:trPr>
          <w:jc w:val="center"/>
        </w:trPr>
        <w:tc>
          <w:tcPr>
            <w:tcW w:w="5112" w:type="dxa"/>
            <w:vAlign w:val="center"/>
          </w:tcPr>
          <w:p w14:paraId="7D20605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Trạng thái</w:t>
            </w:r>
          </w:p>
        </w:tc>
        <w:tc>
          <w:tcPr>
            <w:tcW w:w="5112" w:type="dxa"/>
            <w:vAlign w:val="center"/>
          </w:tcPr>
          <w:p w14:paraId="5E1BFBF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Đề xuất kiến trúc để review</w:t>
            </w:r>
          </w:p>
        </w:tc>
      </w:tr>
      <w:tr w:rsidR="000D39E9" w:rsidRPr="00EE014D" w14:paraId="767F8CB4" w14:textId="77777777">
        <w:trPr>
          <w:jc w:val="center"/>
        </w:trPr>
        <w:tc>
          <w:tcPr>
            <w:tcW w:w="5112" w:type="dxa"/>
            <w:vAlign w:val="center"/>
          </w:tcPr>
          <w:p w14:paraId="5294F24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Đối tượng đọc</w:t>
            </w:r>
          </w:p>
        </w:tc>
        <w:tc>
          <w:tcPr>
            <w:tcW w:w="5112" w:type="dxa"/>
            <w:vAlign w:val="center"/>
          </w:tcPr>
          <w:p w14:paraId="37208AF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Product Owner, Solution Architect, Development, QA, Operations</w:t>
            </w:r>
          </w:p>
        </w:tc>
      </w:tr>
    </w:tbl>
    <w:p w14:paraId="1645BBF8" w14:textId="77777777" w:rsidR="000D39E9" w:rsidRPr="00EE014D" w:rsidRDefault="000D39E9">
      <w:pPr>
        <w:rPr>
          <w:rFonts w:ascii="Times New Roman" w:hAnsi="Times New Roman" w:cs="Times New Roman"/>
          <w:sz w:val="22"/>
          <w:szCs w:val="24"/>
        </w:rPr>
      </w:pPr>
    </w:p>
    <w:p w14:paraId="0C48E633" w14:textId="77777777" w:rsidR="000D39E9" w:rsidRPr="00EE014D" w:rsidRDefault="00000000">
      <w:pPr>
        <w:pStyle w:val="Heading2"/>
        <w:spacing w:before="160" w:after="80"/>
        <w:rPr>
          <w:rFonts w:ascii="Times New Roman" w:hAnsi="Times New Roman" w:cs="Times New Roman"/>
          <w:sz w:val="28"/>
          <w:szCs w:val="28"/>
        </w:rPr>
      </w:pPr>
      <w:r w:rsidRPr="00EE014D">
        <w:rPr>
          <w:rFonts w:ascii="Times New Roman" w:hAnsi="Times New Roman" w:cs="Times New Roman"/>
          <w:sz w:val="28"/>
          <w:szCs w:val="28"/>
        </w:rPr>
        <w:t>0. Mục đích phạm vi và nguyên tắc</w:t>
      </w:r>
    </w:p>
    <w:p w14:paraId="63B3E27B" w14:textId="71660A17" w:rsidR="000D39E9" w:rsidRPr="00EE014D" w:rsidRDefault="00000000">
      <w:pPr>
        <w:spacing w:after="80"/>
        <w:rPr>
          <w:rFonts w:ascii="Times New Roman" w:hAnsi="Times New Roman" w:cs="Times New Roman"/>
          <w:sz w:val="22"/>
          <w:szCs w:val="24"/>
        </w:rPr>
      </w:pPr>
      <w:r w:rsidRPr="00EE014D">
        <w:rPr>
          <w:rFonts w:ascii="Times New Roman" w:hAnsi="Times New Roman" w:cs="Times New Roman"/>
          <w:sz w:val="22"/>
          <w:szCs w:val="24"/>
        </w:rPr>
        <w:t xml:space="preserve">Tài liệu này mô tả thiết kế logic microservice của CAB System: ranh giới miền nghiệp vụ, ownership dữ liệu, giao tiếp service và event. Mục tiêu là để các tài liệu API, Test Case và quá trình triển khai cùng tạo thành một hệ thống thống </w:t>
      </w:r>
      <w:proofErr w:type="spellStart"/>
      <w:r w:rsidRPr="00EE014D">
        <w:rPr>
          <w:rFonts w:ascii="Times New Roman" w:hAnsi="Times New Roman" w:cs="Times New Roman"/>
          <w:sz w:val="22"/>
          <w:szCs w:val="24"/>
        </w:rPr>
        <w:t>nhất</w:t>
      </w:r>
      <w:proofErr w:type="spellEnd"/>
      <w:r w:rsidRPr="00EE014D">
        <w:rPr>
          <w:rFonts w:ascii="Times New Roman" w:hAnsi="Times New Roman" w:cs="Times New Roman"/>
          <w:sz w:val="22"/>
          <w:szCs w:val="24"/>
        </w:rPr>
        <w:t xml:space="preserve"> </w:t>
      </w:r>
      <w:proofErr w:type="spellStart"/>
      <w:r w:rsidRPr="00EE014D">
        <w:rPr>
          <w:rFonts w:ascii="Times New Roman" w:hAnsi="Times New Roman" w:cs="Times New Roman"/>
          <w:sz w:val="22"/>
          <w:szCs w:val="24"/>
        </w:rPr>
        <w:t>theo</w:t>
      </w:r>
      <w:proofErr w:type="spellEnd"/>
      <w:r w:rsidRPr="00EE014D">
        <w:rPr>
          <w:rFonts w:ascii="Times New Roman" w:hAnsi="Times New Roman" w:cs="Times New Roman"/>
          <w:sz w:val="22"/>
          <w:szCs w:val="24"/>
        </w:rPr>
        <w:t xml:space="preserve"> srs.md</w:t>
      </w:r>
      <w:r w:rsidR="00EE014D" w:rsidRPr="00EE014D">
        <w:rPr>
          <w:rFonts w:ascii="Times New Roman" w:hAnsi="Times New Roman" w:cs="Times New Roman"/>
          <w:sz w:val="22"/>
          <w:szCs w:val="24"/>
        </w:rPr>
        <w:t xml:space="preserve"> </w:t>
      </w:r>
      <w:r w:rsidR="00EE014D" w:rsidRPr="00EE014D">
        <w:rPr>
          <w:rFonts w:ascii="Times New Roman" w:hAnsi="Times New Roman" w:cs="Times New Roman"/>
          <w:sz w:val="22"/>
          <w:szCs w:val="24"/>
        </w:rPr>
        <w:t>latest version</w:t>
      </w:r>
    </w:p>
    <w:p w14:paraId="07046C1E" w14:textId="77777777" w:rsidR="000D39E9" w:rsidRPr="00EE014D" w:rsidRDefault="00000000">
      <w:pPr>
        <w:spacing w:after="80"/>
        <w:rPr>
          <w:rFonts w:ascii="Times New Roman" w:hAnsi="Times New Roman" w:cs="Times New Roman"/>
          <w:sz w:val="22"/>
          <w:szCs w:val="24"/>
        </w:rPr>
      </w:pPr>
      <w:r w:rsidRPr="00EE014D">
        <w:rPr>
          <w:rFonts w:ascii="Times New Roman" w:hAnsi="Times New Roman" w:cs="Times New Roman"/>
          <w:sz w:val="22"/>
          <w:szCs w:val="24"/>
        </w:rPr>
        <w:t>SRS là nguồn quyết định nghiệp vụ. Tên service, event, dữ liệu logic, API nội bộ và cách triển khai trong tài liệu này là đề xuất kiến trúc; chúng không thay đổi những nội dung SRS còn Open Issue.</w:t>
      </w:r>
    </w:p>
    <w:p w14:paraId="4FB46FCC" w14:textId="77777777" w:rsidR="000D39E9" w:rsidRPr="00EE014D" w:rsidRDefault="00000000">
      <w:pPr>
        <w:pStyle w:val="ListBullet"/>
        <w:rPr>
          <w:rFonts w:ascii="Times New Roman" w:hAnsi="Times New Roman" w:cs="Times New Roman"/>
          <w:sz w:val="22"/>
          <w:szCs w:val="24"/>
        </w:rPr>
      </w:pPr>
      <w:r w:rsidRPr="00EE014D">
        <w:rPr>
          <w:rFonts w:ascii="Times New Roman" w:hAnsi="Times New Roman" w:cs="Times New Roman"/>
          <w:sz w:val="22"/>
          <w:szCs w:val="24"/>
        </w:rPr>
        <w:t>Mỗi service chỉ ghi dữ liệu của miền mình; không service nào truy cập database của service khác.</w:t>
      </w:r>
    </w:p>
    <w:p w14:paraId="5831C817" w14:textId="77777777" w:rsidR="000D39E9" w:rsidRPr="00EE014D" w:rsidRDefault="00000000">
      <w:pPr>
        <w:pStyle w:val="ListBullet"/>
        <w:rPr>
          <w:rFonts w:ascii="Times New Roman" w:hAnsi="Times New Roman" w:cs="Times New Roman"/>
          <w:sz w:val="22"/>
          <w:szCs w:val="24"/>
        </w:rPr>
      </w:pPr>
      <w:r w:rsidRPr="00EE014D">
        <w:rPr>
          <w:rFonts w:ascii="Times New Roman" w:hAnsi="Times New Roman" w:cs="Times New Roman"/>
          <w:sz w:val="22"/>
          <w:szCs w:val="24"/>
        </w:rPr>
        <w:t>API đồng bộ dùng cho command/query cần kết quả ngay. Event chỉ công bố thay đổi đã được owner ghi bền vững.</w:t>
      </w:r>
    </w:p>
    <w:p w14:paraId="08D5F22D" w14:textId="77777777" w:rsidR="000D39E9" w:rsidRPr="00EE014D" w:rsidRDefault="00000000">
      <w:pPr>
        <w:pStyle w:val="ListBullet"/>
        <w:rPr>
          <w:rFonts w:ascii="Times New Roman" w:hAnsi="Times New Roman" w:cs="Times New Roman"/>
          <w:sz w:val="22"/>
          <w:szCs w:val="24"/>
        </w:rPr>
      </w:pPr>
      <w:r w:rsidRPr="00EE014D">
        <w:rPr>
          <w:rFonts w:ascii="Times New Roman" w:hAnsi="Times New Roman" w:cs="Times New Roman"/>
          <w:sz w:val="22"/>
          <w:szCs w:val="24"/>
        </w:rPr>
        <w:t>dispatch-service là owner duy nhất của Session, Round, Offer và quyết định chọn Driver. Operations Staff không gán Driver thủ công.</w:t>
      </w:r>
    </w:p>
    <w:p w14:paraId="12B85755" w14:textId="77777777" w:rsidR="000D39E9" w:rsidRPr="00EE014D" w:rsidRDefault="00000000">
      <w:pPr>
        <w:pStyle w:val="ListBullet"/>
        <w:rPr>
          <w:rFonts w:ascii="Times New Roman" w:hAnsi="Times New Roman" w:cs="Times New Roman"/>
          <w:sz w:val="22"/>
          <w:szCs w:val="24"/>
        </w:rPr>
      </w:pPr>
      <w:r w:rsidRPr="00EE014D">
        <w:rPr>
          <w:rFonts w:ascii="Times New Roman" w:hAnsi="Times New Roman" w:cs="Times New Roman"/>
          <w:sz w:val="22"/>
          <w:szCs w:val="24"/>
        </w:rPr>
        <w:t>Consumer phải xử lý lặp an toàn theo event_id; mỗi event có event_type, occurred_at, aggregate_id, correlation_id, causation_id và payload tối thiểu.</w:t>
      </w:r>
    </w:p>
    <w:p w14:paraId="44FB0715" w14:textId="77777777" w:rsidR="000D39E9" w:rsidRPr="00EE014D" w:rsidRDefault="00000000">
      <w:pPr>
        <w:pStyle w:val="Heading2"/>
        <w:spacing w:before="160" w:after="80"/>
        <w:rPr>
          <w:rFonts w:ascii="Times New Roman" w:hAnsi="Times New Roman" w:cs="Times New Roman"/>
          <w:sz w:val="28"/>
          <w:szCs w:val="28"/>
        </w:rPr>
      </w:pPr>
      <w:r w:rsidRPr="00EE014D">
        <w:rPr>
          <w:rFonts w:ascii="Times New Roman" w:hAnsi="Times New Roman" w:cs="Times New Roman"/>
          <w:sz w:val="28"/>
          <w:szCs w:val="28"/>
        </w:rPr>
        <w:t>1. Phân tách Use Case theo miền nghiệp vụ</w:t>
      </w:r>
    </w:p>
    <w:tbl>
      <w:tblPr>
        <w:tblStyle w:val="TableGrid"/>
        <w:tblW w:w="0" w:type="auto"/>
        <w:jc w:val="center"/>
        <w:tblLook w:val="04A0" w:firstRow="1" w:lastRow="0" w:firstColumn="1" w:lastColumn="0" w:noHBand="0" w:noVBand="1"/>
      </w:tblPr>
      <w:tblGrid>
        <w:gridCol w:w="2556"/>
        <w:gridCol w:w="2556"/>
        <w:gridCol w:w="2556"/>
        <w:gridCol w:w="2556"/>
      </w:tblGrid>
      <w:tr w:rsidR="000D39E9" w:rsidRPr="00EE014D" w14:paraId="4A316695" w14:textId="77777777">
        <w:trPr>
          <w:jc w:val="center"/>
        </w:trPr>
        <w:tc>
          <w:tcPr>
            <w:tcW w:w="2556" w:type="dxa"/>
            <w:shd w:val="clear" w:color="auto" w:fill="D9EAF7"/>
            <w:vAlign w:val="center"/>
          </w:tcPr>
          <w:p w14:paraId="6D4B9B1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Bounded Context</w:t>
            </w:r>
          </w:p>
        </w:tc>
        <w:tc>
          <w:tcPr>
            <w:tcW w:w="2556" w:type="dxa"/>
            <w:shd w:val="clear" w:color="auto" w:fill="D9EAF7"/>
            <w:vAlign w:val="center"/>
          </w:tcPr>
          <w:p w14:paraId="088A128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Use Case thuộc miền</w:t>
            </w:r>
          </w:p>
        </w:tc>
        <w:tc>
          <w:tcPr>
            <w:tcW w:w="2556" w:type="dxa"/>
            <w:shd w:val="clear" w:color="auto" w:fill="D9EAF7"/>
            <w:vAlign w:val="center"/>
          </w:tcPr>
          <w:p w14:paraId="33F6B0D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Năng lực nghiệp vụ</w:t>
            </w:r>
          </w:p>
        </w:tc>
        <w:tc>
          <w:tcPr>
            <w:tcW w:w="2556" w:type="dxa"/>
            <w:shd w:val="clear" w:color="auto" w:fill="D9EAF7"/>
            <w:vAlign w:val="center"/>
          </w:tcPr>
          <w:p w14:paraId="19EA3CF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Khái niệm chính</w:t>
            </w:r>
          </w:p>
        </w:tc>
      </w:tr>
      <w:tr w:rsidR="000D39E9" w:rsidRPr="00EE014D" w14:paraId="03FB82D1" w14:textId="77777777">
        <w:trPr>
          <w:jc w:val="center"/>
        </w:trPr>
        <w:tc>
          <w:tcPr>
            <w:tcW w:w="2556" w:type="dxa"/>
            <w:vAlign w:val="center"/>
          </w:tcPr>
          <w:p w14:paraId="64394B5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Identity and Access</w:t>
            </w:r>
          </w:p>
        </w:tc>
        <w:tc>
          <w:tcPr>
            <w:tcW w:w="2556" w:type="dxa"/>
            <w:vAlign w:val="center"/>
          </w:tcPr>
          <w:p w14:paraId="050BB04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UC-01, UC-02; một phần UC-03</w:t>
            </w:r>
          </w:p>
        </w:tc>
        <w:tc>
          <w:tcPr>
            <w:tcW w:w="2556" w:type="dxa"/>
            <w:vAlign w:val="center"/>
          </w:tcPr>
          <w:p w14:paraId="2C75862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Đăng ký, đăng nhập, xác thực và kiểm soát quyền.</w:t>
            </w:r>
          </w:p>
        </w:tc>
        <w:tc>
          <w:tcPr>
            <w:tcW w:w="2556" w:type="dxa"/>
            <w:vAlign w:val="center"/>
          </w:tcPr>
          <w:p w14:paraId="33A9610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Account, Credential, Access State</w:t>
            </w:r>
          </w:p>
        </w:tc>
      </w:tr>
      <w:tr w:rsidR="000D39E9" w:rsidRPr="00EE014D" w14:paraId="16569A3B" w14:textId="77777777">
        <w:trPr>
          <w:jc w:val="center"/>
        </w:trPr>
        <w:tc>
          <w:tcPr>
            <w:tcW w:w="2556" w:type="dxa"/>
            <w:vAlign w:val="center"/>
          </w:tcPr>
          <w:p w14:paraId="62D62D6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Customer Profile</w:t>
            </w:r>
          </w:p>
        </w:tc>
        <w:tc>
          <w:tcPr>
            <w:tcW w:w="2556" w:type="dxa"/>
            <w:vAlign w:val="center"/>
          </w:tcPr>
          <w:p w14:paraId="4D99432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UC-15</w:t>
            </w:r>
          </w:p>
        </w:tc>
        <w:tc>
          <w:tcPr>
            <w:tcW w:w="2556" w:type="dxa"/>
            <w:vAlign w:val="center"/>
          </w:tcPr>
          <w:p w14:paraId="0BB119F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Quản lý thông tin Customer.</w:t>
            </w:r>
          </w:p>
        </w:tc>
        <w:tc>
          <w:tcPr>
            <w:tcW w:w="2556" w:type="dxa"/>
            <w:vAlign w:val="center"/>
          </w:tcPr>
          <w:p w14:paraId="243EBFF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Customer Profile</w:t>
            </w:r>
          </w:p>
        </w:tc>
      </w:tr>
      <w:tr w:rsidR="000D39E9" w:rsidRPr="00EE014D" w14:paraId="3DFDBFDF" w14:textId="77777777">
        <w:trPr>
          <w:jc w:val="center"/>
        </w:trPr>
        <w:tc>
          <w:tcPr>
            <w:tcW w:w="2556" w:type="dxa"/>
            <w:vAlign w:val="center"/>
          </w:tcPr>
          <w:p w14:paraId="136791D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 Management</w:t>
            </w:r>
          </w:p>
        </w:tc>
        <w:tc>
          <w:tcPr>
            <w:tcW w:w="2556" w:type="dxa"/>
            <w:vAlign w:val="center"/>
          </w:tcPr>
          <w:p w14:paraId="0751C43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UC-03, UC-04, UC-17, UC-18</w:t>
            </w:r>
          </w:p>
        </w:tc>
        <w:tc>
          <w:tcPr>
            <w:tcW w:w="2556" w:type="dxa"/>
            <w:vAlign w:val="center"/>
          </w:tcPr>
          <w:p w14:paraId="66E20C4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Hồ sơ Driver, trạng thái hoạt động/sẵn sàng và vị trí.</w:t>
            </w:r>
          </w:p>
        </w:tc>
        <w:tc>
          <w:tcPr>
            <w:tcW w:w="2556" w:type="dxa"/>
            <w:vAlign w:val="center"/>
          </w:tcPr>
          <w:p w14:paraId="08FF1CB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 Availability, Driver Location</w:t>
            </w:r>
          </w:p>
        </w:tc>
      </w:tr>
      <w:tr w:rsidR="000D39E9" w:rsidRPr="00EE014D" w14:paraId="1C1F833D" w14:textId="77777777">
        <w:trPr>
          <w:jc w:val="center"/>
        </w:trPr>
        <w:tc>
          <w:tcPr>
            <w:tcW w:w="2556" w:type="dxa"/>
            <w:vAlign w:val="center"/>
          </w:tcPr>
          <w:p w14:paraId="4AB69F9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Vehicle Management</w:t>
            </w:r>
          </w:p>
        </w:tc>
        <w:tc>
          <w:tcPr>
            <w:tcW w:w="2556" w:type="dxa"/>
            <w:vAlign w:val="center"/>
          </w:tcPr>
          <w:p w14:paraId="5B15F61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UC-16</w:t>
            </w:r>
          </w:p>
        </w:tc>
        <w:tc>
          <w:tcPr>
            <w:tcW w:w="2556" w:type="dxa"/>
            <w:vAlign w:val="center"/>
          </w:tcPr>
          <w:p w14:paraId="748EC91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Thông tin phương tiện gắn với Driver.</w:t>
            </w:r>
          </w:p>
        </w:tc>
        <w:tc>
          <w:tcPr>
            <w:tcW w:w="2556" w:type="dxa"/>
            <w:vAlign w:val="center"/>
          </w:tcPr>
          <w:p w14:paraId="24C45C8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Vehicle, Driver Vehicle Link</w:t>
            </w:r>
          </w:p>
        </w:tc>
      </w:tr>
      <w:tr w:rsidR="000D39E9" w:rsidRPr="00EE014D" w14:paraId="5776CD87" w14:textId="77777777">
        <w:trPr>
          <w:jc w:val="center"/>
        </w:trPr>
        <w:tc>
          <w:tcPr>
            <w:tcW w:w="2556" w:type="dxa"/>
            <w:vAlign w:val="center"/>
          </w:tcPr>
          <w:p w14:paraId="7FFA71D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w:t>
            </w:r>
          </w:p>
        </w:tc>
        <w:tc>
          <w:tcPr>
            <w:tcW w:w="2556" w:type="dxa"/>
            <w:vAlign w:val="center"/>
          </w:tcPr>
          <w:p w14:paraId="45EECF5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UC-05; phần hủy của UC-07</w:t>
            </w:r>
          </w:p>
        </w:tc>
        <w:tc>
          <w:tcPr>
            <w:tcW w:w="2556" w:type="dxa"/>
            <w:vAlign w:val="center"/>
          </w:tcPr>
          <w:p w14:paraId="75948B3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Tiếp nhận, sửa trước retry, hủy Booking và quản lý retry lock.</w:t>
            </w:r>
          </w:p>
        </w:tc>
        <w:tc>
          <w:tcPr>
            <w:tcW w:w="2556" w:type="dxa"/>
            <w:vAlign w:val="center"/>
          </w:tcPr>
          <w:p w14:paraId="5EAE155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 Retry Lock</w:t>
            </w:r>
          </w:p>
        </w:tc>
      </w:tr>
      <w:tr w:rsidR="000D39E9" w:rsidRPr="00EE014D" w14:paraId="345327B5" w14:textId="77777777">
        <w:trPr>
          <w:jc w:val="center"/>
        </w:trPr>
        <w:tc>
          <w:tcPr>
            <w:tcW w:w="2556" w:type="dxa"/>
            <w:vAlign w:val="center"/>
          </w:tcPr>
          <w:p w14:paraId="03B7A31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w:t>
            </w:r>
          </w:p>
        </w:tc>
        <w:tc>
          <w:tcPr>
            <w:tcW w:w="2556" w:type="dxa"/>
            <w:vAlign w:val="center"/>
          </w:tcPr>
          <w:p w14:paraId="36F8642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UC-05, UC-06; phần phục hồi của UC-08</w:t>
            </w:r>
          </w:p>
        </w:tc>
        <w:tc>
          <w:tcPr>
            <w:tcW w:w="2556" w:type="dxa"/>
            <w:vAlign w:val="center"/>
          </w:tcPr>
          <w:p w14:paraId="7227DC6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Tìm Driver, Session, Round, Offer, phản hồi và chọn Driver.</w:t>
            </w:r>
          </w:p>
        </w:tc>
        <w:tc>
          <w:tcPr>
            <w:tcW w:w="2556" w:type="dxa"/>
            <w:vAlign w:val="center"/>
          </w:tcPr>
          <w:p w14:paraId="7E3E3A6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 Session, Round, Offer, Candidate Snapshot</w:t>
            </w:r>
          </w:p>
        </w:tc>
      </w:tr>
      <w:tr w:rsidR="000D39E9" w:rsidRPr="00EE014D" w14:paraId="1EC4A480" w14:textId="77777777">
        <w:trPr>
          <w:jc w:val="center"/>
        </w:trPr>
        <w:tc>
          <w:tcPr>
            <w:tcW w:w="2556" w:type="dxa"/>
            <w:vAlign w:val="center"/>
          </w:tcPr>
          <w:p w14:paraId="75271DB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Trip Management</w:t>
            </w:r>
          </w:p>
        </w:tc>
        <w:tc>
          <w:tcPr>
            <w:tcW w:w="2556" w:type="dxa"/>
            <w:vAlign w:val="center"/>
          </w:tcPr>
          <w:p w14:paraId="78AB38C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UC-07, UC-08</w:t>
            </w:r>
          </w:p>
        </w:tc>
        <w:tc>
          <w:tcPr>
            <w:tcW w:w="2556" w:type="dxa"/>
            <w:vAlign w:val="center"/>
          </w:tcPr>
          <w:p w14:paraId="5BAE726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Theo dõi và cập nhật các mốc Trip.</w:t>
            </w:r>
          </w:p>
        </w:tc>
        <w:tc>
          <w:tcPr>
            <w:tcW w:w="2556" w:type="dxa"/>
            <w:vAlign w:val="center"/>
          </w:tcPr>
          <w:p w14:paraId="4E689FB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Trip, Trip Milestone</w:t>
            </w:r>
          </w:p>
        </w:tc>
      </w:tr>
      <w:tr w:rsidR="000D39E9" w:rsidRPr="00EE014D" w14:paraId="2AB41129" w14:textId="77777777">
        <w:trPr>
          <w:jc w:val="center"/>
        </w:trPr>
        <w:tc>
          <w:tcPr>
            <w:tcW w:w="2556" w:type="dxa"/>
            <w:vAlign w:val="center"/>
          </w:tcPr>
          <w:p w14:paraId="78E774A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Fare</w:t>
            </w:r>
          </w:p>
        </w:tc>
        <w:tc>
          <w:tcPr>
            <w:tcW w:w="2556" w:type="dxa"/>
            <w:vAlign w:val="center"/>
          </w:tcPr>
          <w:p w14:paraId="62720BD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UC-09</w:t>
            </w:r>
          </w:p>
        </w:tc>
        <w:tc>
          <w:tcPr>
            <w:tcW w:w="2556" w:type="dxa"/>
            <w:vAlign w:val="center"/>
          </w:tcPr>
          <w:p w14:paraId="4C3C4E2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Xác định cước sau Trip hoàn thành.</w:t>
            </w:r>
          </w:p>
        </w:tc>
        <w:tc>
          <w:tcPr>
            <w:tcW w:w="2556" w:type="dxa"/>
            <w:vAlign w:val="center"/>
          </w:tcPr>
          <w:p w14:paraId="408E35D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Fare</w:t>
            </w:r>
          </w:p>
        </w:tc>
      </w:tr>
      <w:tr w:rsidR="000D39E9" w:rsidRPr="00EE014D" w14:paraId="56F8FF43" w14:textId="77777777">
        <w:trPr>
          <w:jc w:val="center"/>
        </w:trPr>
        <w:tc>
          <w:tcPr>
            <w:tcW w:w="2556" w:type="dxa"/>
            <w:vAlign w:val="center"/>
          </w:tcPr>
          <w:p w14:paraId="5903112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Payment</w:t>
            </w:r>
          </w:p>
        </w:tc>
        <w:tc>
          <w:tcPr>
            <w:tcW w:w="2556" w:type="dxa"/>
            <w:vAlign w:val="center"/>
          </w:tcPr>
          <w:p w14:paraId="65B52AE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UC-09</w:t>
            </w:r>
          </w:p>
        </w:tc>
        <w:tc>
          <w:tcPr>
            <w:tcW w:w="2556" w:type="dxa"/>
            <w:vAlign w:val="center"/>
          </w:tcPr>
          <w:p w14:paraId="723AD84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Phương thức thanh toán, tiền mặt, điện tử và callback.</w:t>
            </w:r>
          </w:p>
        </w:tc>
        <w:tc>
          <w:tcPr>
            <w:tcW w:w="2556" w:type="dxa"/>
            <w:vAlign w:val="center"/>
          </w:tcPr>
          <w:p w14:paraId="5688BE4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Payment, Payment Attempt</w:t>
            </w:r>
          </w:p>
        </w:tc>
      </w:tr>
      <w:tr w:rsidR="000D39E9" w:rsidRPr="00EE014D" w14:paraId="1F50059C" w14:textId="77777777">
        <w:trPr>
          <w:jc w:val="center"/>
        </w:trPr>
        <w:tc>
          <w:tcPr>
            <w:tcW w:w="2556" w:type="dxa"/>
            <w:vAlign w:val="center"/>
          </w:tcPr>
          <w:p w14:paraId="29659A2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History and Rating</w:t>
            </w:r>
          </w:p>
        </w:tc>
        <w:tc>
          <w:tcPr>
            <w:tcW w:w="2556" w:type="dxa"/>
            <w:vAlign w:val="center"/>
          </w:tcPr>
          <w:p w14:paraId="39D700A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UC-10, UC-11</w:t>
            </w:r>
          </w:p>
        </w:tc>
        <w:tc>
          <w:tcPr>
            <w:tcW w:w="2556" w:type="dxa"/>
            <w:vAlign w:val="center"/>
          </w:tcPr>
          <w:p w14:paraId="08414C5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Lịch sử Trip và đánh giá Driver.</w:t>
            </w:r>
          </w:p>
        </w:tc>
        <w:tc>
          <w:tcPr>
            <w:tcW w:w="2556" w:type="dxa"/>
            <w:vAlign w:val="center"/>
          </w:tcPr>
          <w:p w14:paraId="4C1A12C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Trip History View, Rating</w:t>
            </w:r>
          </w:p>
        </w:tc>
      </w:tr>
      <w:tr w:rsidR="000D39E9" w:rsidRPr="00EE014D" w14:paraId="0CA7BA6B" w14:textId="77777777">
        <w:trPr>
          <w:jc w:val="center"/>
        </w:trPr>
        <w:tc>
          <w:tcPr>
            <w:tcW w:w="2556" w:type="dxa"/>
            <w:vAlign w:val="center"/>
          </w:tcPr>
          <w:p w14:paraId="5BF401E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Notification</w:t>
            </w:r>
          </w:p>
        </w:tc>
        <w:tc>
          <w:tcPr>
            <w:tcW w:w="2556" w:type="dxa"/>
            <w:vAlign w:val="center"/>
          </w:tcPr>
          <w:p w14:paraId="3AFA82D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FR-35 đến FR-40</w:t>
            </w:r>
          </w:p>
        </w:tc>
        <w:tc>
          <w:tcPr>
            <w:tcW w:w="2556" w:type="dxa"/>
            <w:vAlign w:val="center"/>
          </w:tcPr>
          <w:p w14:paraId="37795BB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Gửi thông báo theo sự kiện nghiệp vụ.</w:t>
            </w:r>
          </w:p>
        </w:tc>
        <w:tc>
          <w:tcPr>
            <w:tcW w:w="2556" w:type="dxa"/>
            <w:vAlign w:val="center"/>
          </w:tcPr>
          <w:p w14:paraId="45C0B33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Notification, Delivery Result</w:t>
            </w:r>
          </w:p>
        </w:tc>
      </w:tr>
      <w:tr w:rsidR="000D39E9" w:rsidRPr="00EE014D" w14:paraId="59187EC9" w14:textId="77777777">
        <w:trPr>
          <w:jc w:val="center"/>
        </w:trPr>
        <w:tc>
          <w:tcPr>
            <w:tcW w:w="2556" w:type="dxa"/>
            <w:vAlign w:val="center"/>
          </w:tcPr>
          <w:p w14:paraId="19A75D4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Operations</w:t>
            </w:r>
          </w:p>
        </w:tc>
        <w:tc>
          <w:tcPr>
            <w:tcW w:w="2556" w:type="dxa"/>
            <w:vAlign w:val="center"/>
          </w:tcPr>
          <w:p w14:paraId="44B1844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UC-12, UC-13</w:t>
            </w:r>
          </w:p>
        </w:tc>
        <w:tc>
          <w:tcPr>
            <w:tcW w:w="2556" w:type="dxa"/>
            <w:vAlign w:val="center"/>
          </w:tcPr>
          <w:p w14:paraId="692C15F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 xml:space="preserve">Tra cứu và hỗ trợ trong </w:t>
            </w:r>
            <w:r w:rsidRPr="00EE014D">
              <w:rPr>
                <w:rFonts w:ascii="Times New Roman" w:hAnsi="Times New Roman" w:cs="Times New Roman"/>
                <w:sz w:val="20"/>
                <w:szCs w:val="24"/>
              </w:rPr>
              <w:lastRenderedPageBreak/>
              <w:t>phạm vi quyền.</w:t>
            </w:r>
          </w:p>
        </w:tc>
        <w:tc>
          <w:tcPr>
            <w:tcW w:w="2556" w:type="dxa"/>
            <w:vAlign w:val="center"/>
          </w:tcPr>
          <w:p w14:paraId="5B54A3B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lastRenderedPageBreak/>
              <w:t xml:space="preserve">Operational Case, Support </w:t>
            </w:r>
            <w:r w:rsidRPr="00EE014D">
              <w:rPr>
                <w:rFonts w:ascii="Times New Roman" w:hAnsi="Times New Roman" w:cs="Times New Roman"/>
                <w:sz w:val="20"/>
                <w:szCs w:val="24"/>
              </w:rPr>
              <w:lastRenderedPageBreak/>
              <w:t>Action</w:t>
            </w:r>
          </w:p>
        </w:tc>
      </w:tr>
      <w:tr w:rsidR="000D39E9" w:rsidRPr="00EE014D" w14:paraId="5CC360BD" w14:textId="77777777">
        <w:trPr>
          <w:jc w:val="center"/>
        </w:trPr>
        <w:tc>
          <w:tcPr>
            <w:tcW w:w="2556" w:type="dxa"/>
            <w:vAlign w:val="center"/>
          </w:tcPr>
          <w:p w14:paraId="1BC4DBC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lastRenderedPageBreak/>
              <w:t>Reporting</w:t>
            </w:r>
          </w:p>
        </w:tc>
        <w:tc>
          <w:tcPr>
            <w:tcW w:w="2556" w:type="dxa"/>
            <w:vAlign w:val="center"/>
          </w:tcPr>
          <w:p w14:paraId="6A305DA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UC-14</w:t>
            </w:r>
          </w:p>
        </w:tc>
        <w:tc>
          <w:tcPr>
            <w:tcW w:w="2556" w:type="dxa"/>
            <w:vAlign w:val="center"/>
          </w:tcPr>
          <w:p w14:paraId="5C867D6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Báo cáo từ dữ liệu đã công bố.</w:t>
            </w:r>
          </w:p>
        </w:tc>
        <w:tc>
          <w:tcPr>
            <w:tcW w:w="2556" w:type="dxa"/>
            <w:vAlign w:val="center"/>
          </w:tcPr>
          <w:p w14:paraId="2E85C42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Reporting View, Reporting Period</w:t>
            </w:r>
          </w:p>
        </w:tc>
      </w:tr>
      <w:tr w:rsidR="000D39E9" w:rsidRPr="00EE014D" w14:paraId="7460759A" w14:textId="77777777">
        <w:trPr>
          <w:jc w:val="center"/>
        </w:trPr>
        <w:tc>
          <w:tcPr>
            <w:tcW w:w="2556" w:type="dxa"/>
            <w:vAlign w:val="center"/>
          </w:tcPr>
          <w:p w14:paraId="4E63189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Audit</w:t>
            </w:r>
          </w:p>
        </w:tc>
        <w:tc>
          <w:tcPr>
            <w:tcW w:w="2556" w:type="dxa"/>
            <w:vAlign w:val="center"/>
          </w:tcPr>
          <w:p w14:paraId="4AB2275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FR-58</w:t>
            </w:r>
          </w:p>
        </w:tc>
        <w:tc>
          <w:tcPr>
            <w:tcW w:w="2556" w:type="dxa"/>
            <w:vAlign w:val="center"/>
          </w:tcPr>
          <w:p w14:paraId="2F9C75C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Lưu vết thao tác và quyết định quan trọng.</w:t>
            </w:r>
          </w:p>
        </w:tc>
        <w:tc>
          <w:tcPr>
            <w:tcW w:w="2556" w:type="dxa"/>
            <w:vAlign w:val="center"/>
          </w:tcPr>
          <w:p w14:paraId="205EEAB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Audit Entry, Correlation ID</w:t>
            </w:r>
          </w:p>
        </w:tc>
      </w:tr>
    </w:tbl>
    <w:p w14:paraId="338C9B71" w14:textId="77777777" w:rsidR="000D39E9" w:rsidRPr="00EE014D" w:rsidRDefault="000D39E9">
      <w:pPr>
        <w:rPr>
          <w:rFonts w:ascii="Times New Roman" w:hAnsi="Times New Roman" w:cs="Times New Roman"/>
          <w:sz w:val="22"/>
          <w:szCs w:val="24"/>
        </w:rPr>
      </w:pPr>
    </w:p>
    <w:p w14:paraId="343419B0" w14:textId="77777777" w:rsidR="000D39E9" w:rsidRPr="00EE014D" w:rsidRDefault="00000000">
      <w:pPr>
        <w:pStyle w:val="Heading2"/>
        <w:spacing w:before="160" w:after="80"/>
        <w:rPr>
          <w:rFonts w:ascii="Times New Roman" w:hAnsi="Times New Roman" w:cs="Times New Roman"/>
          <w:sz w:val="28"/>
          <w:szCs w:val="28"/>
        </w:rPr>
      </w:pPr>
      <w:r w:rsidRPr="00EE014D">
        <w:rPr>
          <w:rFonts w:ascii="Times New Roman" w:hAnsi="Times New Roman" w:cs="Times New Roman"/>
          <w:sz w:val="28"/>
          <w:szCs w:val="28"/>
        </w:rPr>
        <w:t>2. Ubiquitous Language</w:t>
      </w:r>
    </w:p>
    <w:tbl>
      <w:tblPr>
        <w:tblStyle w:val="TableGrid"/>
        <w:tblW w:w="0" w:type="auto"/>
        <w:jc w:val="center"/>
        <w:tblLook w:val="04A0" w:firstRow="1" w:lastRow="0" w:firstColumn="1" w:lastColumn="0" w:noHBand="0" w:noVBand="1"/>
      </w:tblPr>
      <w:tblGrid>
        <w:gridCol w:w="3408"/>
        <w:gridCol w:w="3408"/>
        <w:gridCol w:w="3408"/>
      </w:tblGrid>
      <w:tr w:rsidR="000D39E9" w:rsidRPr="00EE014D" w14:paraId="220CBCB2" w14:textId="77777777">
        <w:trPr>
          <w:jc w:val="center"/>
        </w:trPr>
        <w:tc>
          <w:tcPr>
            <w:tcW w:w="3408" w:type="dxa"/>
            <w:shd w:val="clear" w:color="auto" w:fill="D9EAF7"/>
            <w:vAlign w:val="center"/>
          </w:tcPr>
          <w:p w14:paraId="4DCA546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Thuật ngữ</w:t>
            </w:r>
          </w:p>
        </w:tc>
        <w:tc>
          <w:tcPr>
            <w:tcW w:w="3408" w:type="dxa"/>
            <w:shd w:val="clear" w:color="auto" w:fill="D9EAF7"/>
            <w:vAlign w:val="center"/>
          </w:tcPr>
          <w:p w14:paraId="6614904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Ý nghĩa trong CAB System</w:t>
            </w:r>
          </w:p>
        </w:tc>
        <w:tc>
          <w:tcPr>
            <w:tcW w:w="3408" w:type="dxa"/>
            <w:shd w:val="clear" w:color="auto" w:fill="D9EAF7"/>
            <w:vAlign w:val="center"/>
          </w:tcPr>
          <w:p w14:paraId="3DEF57E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Context sở hữu</w:t>
            </w:r>
          </w:p>
        </w:tc>
      </w:tr>
      <w:tr w:rsidR="000D39E9" w:rsidRPr="00EE014D" w14:paraId="69EFB5F6" w14:textId="77777777">
        <w:trPr>
          <w:jc w:val="center"/>
        </w:trPr>
        <w:tc>
          <w:tcPr>
            <w:tcW w:w="3408" w:type="dxa"/>
            <w:vAlign w:val="center"/>
          </w:tcPr>
          <w:p w14:paraId="5DAFC8D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Account</w:t>
            </w:r>
          </w:p>
        </w:tc>
        <w:tc>
          <w:tcPr>
            <w:tcW w:w="3408" w:type="dxa"/>
            <w:vAlign w:val="center"/>
          </w:tcPr>
          <w:p w14:paraId="3BB8A13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Danh tính đăng nhập và trạng thái truy cập; không thay thế hồ sơ Customer hoặc Driver.</w:t>
            </w:r>
          </w:p>
        </w:tc>
        <w:tc>
          <w:tcPr>
            <w:tcW w:w="3408" w:type="dxa"/>
            <w:vAlign w:val="center"/>
          </w:tcPr>
          <w:p w14:paraId="350DB54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Identity and Access</w:t>
            </w:r>
          </w:p>
        </w:tc>
      </w:tr>
      <w:tr w:rsidR="000D39E9" w:rsidRPr="00EE014D" w14:paraId="61EC1DE8" w14:textId="77777777">
        <w:trPr>
          <w:jc w:val="center"/>
        </w:trPr>
        <w:tc>
          <w:tcPr>
            <w:tcW w:w="3408" w:type="dxa"/>
            <w:vAlign w:val="center"/>
          </w:tcPr>
          <w:p w14:paraId="2C248A6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 Location</w:t>
            </w:r>
          </w:p>
        </w:tc>
        <w:tc>
          <w:tcPr>
            <w:tcW w:w="3408" w:type="dxa"/>
            <w:vAlign w:val="center"/>
          </w:tcPr>
          <w:p w14:paraId="10DEDB8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Vị trí Driver đã được CAB System tiếp nhận; chỉ dữ liệu mới không quá 60 giây được Dispatch dùng.</w:t>
            </w:r>
          </w:p>
        </w:tc>
        <w:tc>
          <w:tcPr>
            <w:tcW w:w="3408" w:type="dxa"/>
            <w:vAlign w:val="center"/>
          </w:tcPr>
          <w:p w14:paraId="509792E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 Management</w:t>
            </w:r>
          </w:p>
        </w:tc>
      </w:tr>
      <w:tr w:rsidR="000D39E9" w:rsidRPr="00EE014D" w14:paraId="11678912" w14:textId="77777777">
        <w:trPr>
          <w:jc w:val="center"/>
        </w:trPr>
        <w:tc>
          <w:tcPr>
            <w:tcW w:w="3408" w:type="dxa"/>
            <w:vAlign w:val="center"/>
          </w:tcPr>
          <w:p w14:paraId="3A4433A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w:t>
            </w:r>
          </w:p>
        </w:tc>
        <w:tc>
          <w:tcPr>
            <w:tcW w:w="3408" w:type="dxa"/>
            <w:vAlign w:val="center"/>
          </w:tcPr>
          <w:p w14:paraId="657DAC5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Yêu cầu đặt xe trước khi Driver được xác nhận.</w:t>
            </w:r>
          </w:p>
        </w:tc>
        <w:tc>
          <w:tcPr>
            <w:tcW w:w="3408" w:type="dxa"/>
            <w:vAlign w:val="center"/>
          </w:tcPr>
          <w:p w14:paraId="21493AF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w:t>
            </w:r>
          </w:p>
        </w:tc>
      </w:tr>
      <w:tr w:rsidR="000D39E9" w:rsidRPr="00EE014D" w14:paraId="2753C21C" w14:textId="77777777">
        <w:trPr>
          <w:jc w:val="center"/>
        </w:trPr>
        <w:tc>
          <w:tcPr>
            <w:tcW w:w="3408" w:type="dxa"/>
            <w:vAlign w:val="center"/>
          </w:tcPr>
          <w:p w14:paraId="4C0236A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 Session</w:t>
            </w:r>
          </w:p>
        </w:tc>
        <w:tc>
          <w:tcPr>
            <w:tcW w:w="3408" w:type="dxa"/>
            <w:vAlign w:val="center"/>
          </w:tcPr>
          <w:p w14:paraId="0BF6961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Một lần điều phối tự động cho Booking: PRIMARY, RETRY hoặc RECOVERY.</w:t>
            </w:r>
          </w:p>
        </w:tc>
        <w:tc>
          <w:tcPr>
            <w:tcW w:w="3408" w:type="dxa"/>
            <w:vAlign w:val="center"/>
          </w:tcPr>
          <w:p w14:paraId="0DE8641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w:t>
            </w:r>
          </w:p>
        </w:tc>
      </w:tr>
      <w:tr w:rsidR="000D39E9" w:rsidRPr="00EE014D" w14:paraId="59E1A3D0" w14:textId="77777777">
        <w:trPr>
          <w:jc w:val="center"/>
        </w:trPr>
        <w:tc>
          <w:tcPr>
            <w:tcW w:w="3408" w:type="dxa"/>
            <w:vAlign w:val="center"/>
          </w:tcPr>
          <w:p w14:paraId="534A6F2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 Round</w:t>
            </w:r>
          </w:p>
        </w:tc>
        <w:tc>
          <w:tcPr>
            <w:tcW w:w="3408" w:type="dxa"/>
            <w:vAlign w:val="center"/>
          </w:tcPr>
          <w:p w14:paraId="69973A3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Một đợt của Session, mời đồng thời tối đa 20 Driver hợp lệ trong tối đa 20 giây.</w:t>
            </w:r>
          </w:p>
        </w:tc>
        <w:tc>
          <w:tcPr>
            <w:tcW w:w="3408" w:type="dxa"/>
            <w:vAlign w:val="center"/>
          </w:tcPr>
          <w:p w14:paraId="69A0D39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w:t>
            </w:r>
          </w:p>
        </w:tc>
      </w:tr>
      <w:tr w:rsidR="000D39E9" w:rsidRPr="00EE014D" w14:paraId="3D3B131B" w14:textId="77777777">
        <w:trPr>
          <w:jc w:val="center"/>
        </w:trPr>
        <w:tc>
          <w:tcPr>
            <w:tcW w:w="3408" w:type="dxa"/>
            <w:vAlign w:val="center"/>
          </w:tcPr>
          <w:p w14:paraId="4056549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 Offer</w:t>
            </w:r>
          </w:p>
        </w:tc>
        <w:tc>
          <w:tcPr>
            <w:tcW w:w="3408" w:type="dxa"/>
            <w:vAlign w:val="center"/>
          </w:tcPr>
          <w:p w14:paraId="4AF8835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Đề nghị nhận chuyến dành cho một Driver trong một Round.</w:t>
            </w:r>
          </w:p>
        </w:tc>
        <w:tc>
          <w:tcPr>
            <w:tcW w:w="3408" w:type="dxa"/>
            <w:vAlign w:val="center"/>
          </w:tcPr>
          <w:p w14:paraId="3AD29F6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w:t>
            </w:r>
          </w:p>
        </w:tc>
      </w:tr>
      <w:tr w:rsidR="000D39E9" w:rsidRPr="00EE014D" w14:paraId="24EE1905" w14:textId="77777777">
        <w:trPr>
          <w:jc w:val="center"/>
        </w:trPr>
        <w:tc>
          <w:tcPr>
            <w:tcW w:w="3408" w:type="dxa"/>
            <w:vAlign w:val="center"/>
          </w:tcPr>
          <w:p w14:paraId="1E58CBF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Candidate Snapshot</w:t>
            </w:r>
          </w:p>
        </w:tc>
        <w:tc>
          <w:tcPr>
            <w:tcW w:w="3408" w:type="dxa"/>
            <w:vAlign w:val="center"/>
          </w:tcPr>
          <w:p w14:paraId="4F95EF2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Ảnh chụp ứng viên và khoảng cách tới pickup dùng cho một Round.</w:t>
            </w:r>
          </w:p>
        </w:tc>
        <w:tc>
          <w:tcPr>
            <w:tcW w:w="3408" w:type="dxa"/>
            <w:vAlign w:val="center"/>
          </w:tcPr>
          <w:p w14:paraId="4604103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w:t>
            </w:r>
          </w:p>
        </w:tc>
      </w:tr>
      <w:tr w:rsidR="000D39E9" w:rsidRPr="00EE014D" w14:paraId="03D31CB8" w14:textId="77777777">
        <w:trPr>
          <w:jc w:val="center"/>
        </w:trPr>
        <w:tc>
          <w:tcPr>
            <w:tcW w:w="3408" w:type="dxa"/>
            <w:vAlign w:val="center"/>
          </w:tcPr>
          <w:p w14:paraId="5D4299E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Trip</w:t>
            </w:r>
          </w:p>
        </w:tc>
        <w:tc>
          <w:tcPr>
            <w:tcW w:w="3408" w:type="dxa"/>
            <w:vAlign w:val="center"/>
          </w:tcPr>
          <w:p w14:paraId="5F16F88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Chuyến đi sau khi Dispatch xác nhận Driver.</w:t>
            </w:r>
          </w:p>
        </w:tc>
        <w:tc>
          <w:tcPr>
            <w:tcW w:w="3408" w:type="dxa"/>
            <w:vAlign w:val="center"/>
          </w:tcPr>
          <w:p w14:paraId="0F49231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Trip Management</w:t>
            </w:r>
          </w:p>
        </w:tc>
      </w:tr>
      <w:tr w:rsidR="000D39E9" w:rsidRPr="00EE014D" w14:paraId="18583D7D" w14:textId="77777777">
        <w:trPr>
          <w:jc w:val="center"/>
        </w:trPr>
        <w:tc>
          <w:tcPr>
            <w:tcW w:w="3408" w:type="dxa"/>
            <w:vAlign w:val="center"/>
          </w:tcPr>
          <w:p w14:paraId="550174A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Fare</w:t>
            </w:r>
          </w:p>
        </w:tc>
        <w:tc>
          <w:tcPr>
            <w:tcW w:w="3408" w:type="dxa"/>
            <w:vAlign w:val="center"/>
          </w:tcPr>
          <w:p w14:paraId="33E4A17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Số tiền phải trả chỉ được xác định sau `trip.completed`.</w:t>
            </w:r>
          </w:p>
        </w:tc>
        <w:tc>
          <w:tcPr>
            <w:tcW w:w="3408" w:type="dxa"/>
            <w:vAlign w:val="center"/>
          </w:tcPr>
          <w:p w14:paraId="6512ABD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Fare</w:t>
            </w:r>
          </w:p>
        </w:tc>
      </w:tr>
      <w:tr w:rsidR="000D39E9" w:rsidRPr="00EE014D" w14:paraId="273BCCC0" w14:textId="77777777">
        <w:trPr>
          <w:jc w:val="center"/>
        </w:trPr>
        <w:tc>
          <w:tcPr>
            <w:tcW w:w="3408" w:type="dxa"/>
            <w:vAlign w:val="center"/>
          </w:tcPr>
          <w:p w14:paraId="0C3BB61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Payment</w:t>
            </w:r>
          </w:p>
        </w:tc>
        <w:tc>
          <w:tcPr>
            <w:tcW w:w="3408" w:type="dxa"/>
            <w:vAlign w:val="center"/>
          </w:tcPr>
          <w:p w14:paraId="69C51D0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Hồ sơ thanh toán của Trip; không chứa dữ liệu thẻ/tài khoản nhạy cảm.</w:t>
            </w:r>
          </w:p>
        </w:tc>
        <w:tc>
          <w:tcPr>
            <w:tcW w:w="3408" w:type="dxa"/>
            <w:vAlign w:val="center"/>
          </w:tcPr>
          <w:p w14:paraId="49F7170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Payment</w:t>
            </w:r>
          </w:p>
        </w:tc>
      </w:tr>
      <w:tr w:rsidR="000D39E9" w:rsidRPr="00EE014D" w14:paraId="34DFE80A" w14:textId="77777777">
        <w:trPr>
          <w:jc w:val="center"/>
        </w:trPr>
        <w:tc>
          <w:tcPr>
            <w:tcW w:w="3408" w:type="dxa"/>
            <w:vAlign w:val="center"/>
          </w:tcPr>
          <w:p w14:paraId="3C2AADB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Recovery Session</w:t>
            </w:r>
          </w:p>
        </w:tc>
        <w:tc>
          <w:tcPr>
            <w:tcW w:w="3408" w:type="dxa"/>
            <w:vAlign w:val="center"/>
          </w:tcPr>
          <w:p w14:paraId="4C57997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Tối đa một Session tự động khi Driver đã xác nhận không thể phục vụ trước pickup.</w:t>
            </w:r>
          </w:p>
        </w:tc>
        <w:tc>
          <w:tcPr>
            <w:tcW w:w="3408" w:type="dxa"/>
            <w:vAlign w:val="center"/>
          </w:tcPr>
          <w:p w14:paraId="57A6CBA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w:t>
            </w:r>
          </w:p>
        </w:tc>
      </w:tr>
      <w:tr w:rsidR="000D39E9" w:rsidRPr="00EE014D" w14:paraId="35813305" w14:textId="77777777">
        <w:trPr>
          <w:jc w:val="center"/>
        </w:trPr>
        <w:tc>
          <w:tcPr>
            <w:tcW w:w="3408" w:type="dxa"/>
            <w:vAlign w:val="center"/>
          </w:tcPr>
          <w:p w14:paraId="0CD592B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Retry Lock</w:t>
            </w:r>
          </w:p>
        </w:tc>
        <w:tc>
          <w:tcPr>
            <w:tcW w:w="3408" w:type="dxa"/>
            <w:vAlign w:val="center"/>
          </w:tcPr>
          <w:p w14:paraId="786A2A1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Khoảng khóa 10 giây sau một Session thất bại trước khi Customer gửi thử lại.</w:t>
            </w:r>
          </w:p>
        </w:tc>
        <w:tc>
          <w:tcPr>
            <w:tcW w:w="3408" w:type="dxa"/>
            <w:vAlign w:val="center"/>
          </w:tcPr>
          <w:p w14:paraId="1BDE2D6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w:t>
            </w:r>
          </w:p>
        </w:tc>
      </w:tr>
    </w:tbl>
    <w:p w14:paraId="388F15CB" w14:textId="77777777" w:rsidR="000D39E9" w:rsidRPr="00EE014D" w:rsidRDefault="000D39E9">
      <w:pPr>
        <w:rPr>
          <w:rFonts w:ascii="Times New Roman" w:hAnsi="Times New Roman" w:cs="Times New Roman"/>
          <w:sz w:val="22"/>
          <w:szCs w:val="24"/>
        </w:rPr>
      </w:pPr>
    </w:p>
    <w:p w14:paraId="6443D174" w14:textId="77777777" w:rsidR="000D39E9" w:rsidRPr="00EE014D" w:rsidRDefault="00000000">
      <w:pPr>
        <w:pStyle w:val="Heading2"/>
        <w:spacing w:before="160" w:after="80"/>
        <w:rPr>
          <w:rFonts w:ascii="Times New Roman" w:hAnsi="Times New Roman" w:cs="Times New Roman"/>
          <w:sz w:val="28"/>
          <w:szCs w:val="28"/>
        </w:rPr>
      </w:pPr>
      <w:r w:rsidRPr="00EE014D">
        <w:rPr>
          <w:rFonts w:ascii="Times New Roman" w:hAnsi="Times New Roman" w:cs="Times New Roman"/>
          <w:sz w:val="28"/>
          <w:szCs w:val="28"/>
        </w:rPr>
        <w:t>3. Bounded Context và Context Map</w:t>
      </w:r>
    </w:p>
    <w:p w14:paraId="18C73EA3" w14:textId="77777777" w:rsidR="000D39E9" w:rsidRPr="00EE014D" w:rsidRDefault="00000000">
      <w:pPr>
        <w:pStyle w:val="Heading3"/>
        <w:spacing w:before="160" w:after="80"/>
        <w:rPr>
          <w:rFonts w:ascii="Times New Roman" w:hAnsi="Times New Roman" w:cs="Times New Roman"/>
          <w:sz w:val="24"/>
          <w:szCs w:val="24"/>
        </w:rPr>
      </w:pPr>
      <w:r w:rsidRPr="00EE014D">
        <w:rPr>
          <w:rFonts w:ascii="Times New Roman" w:hAnsi="Times New Roman" w:cs="Times New Roman"/>
          <w:sz w:val="24"/>
          <w:szCs w:val="24"/>
        </w:rPr>
        <w:t>3.1. Ranh giới context</w:t>
      </w:r>
    </w:p>
    <w:tbl>
      <w:tblPr>
        <w:tblStyle w:val="TableGrid"/>
        <w:tblW w:w="0" w:type="auto"/>
        <w:jc w:val="center"/>
        <w:tblLook w:val="04A0" w:firstRow="1" w:lastRow="0" w:firstColumn="1" w:lastColumn="0" w:noHBand="0" w:noVBand="1"/>
      </w:tblPr>
      <w:tblGrid>
        <w:gridCol w:w="2556"/>
        <w:gridCol w:w="2556"/>
        <w:gridCol w:w="2556"/>
        <w:gridCol w:w="2556"/>
      </w:tblGrid>
      <w:tr w:rsidR="000D39E9" w:rsidRPr="00EE014D" w14:paraId="60E0C156" w14:textId="77777777">
        <w:trPr>
          <w:jc w:val="center"/>
        </w:trPr>
        <w:tc>
          <w:tcPr>
            <w:tcW w:w="2556" w:type="dxa"/>
            <w:shd w:val="clear" w:color="auto" w:fill="D9EAF7"/>
            <w:vAlign w:val="center"/>
          </w:tcPr>
          <w:p w14:paraId="2EBAB17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Context</w:t>
            </w:r>
          </w:p>
        </w:tc>
        <w:tc>
          <w:tcPr>
            <w:tcW w:w="2556" w:type="dxa"/>
            <w:shd w:val="clear" w:color="auto" w:fill="D9EAF7"/>
            <w:vAlign w:val="center"/>
          </w:tcPr>
          <w:p w14:paraId="4B37935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Trách nhiệm</w:t>
            </w:r>
          </w:p>
        </w:tc>
        <w:tc>
          <w:tcPr>
            <w:tcW w:w="2556" w:type="dxa"/>
            <w:shd w:val="clear" w:color="auto" w:fill="D9EAF7"/>
            <w:vAlign w:val="center"/>
          </w:tcPr>
          <w:p w14:paraId="2E1CAB1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Dữ liệu chủ sở hữu</w:t>
            </w:r>
          </w:p>
        </w:tc>
        <w:tc>
          <w:tcPr>
            <w:tcW w:w="2556" w:type="dxa"/>
            <w:shd w:val="clear" w:color="auto" w:fill="D9EAF7"/>
            <w:vAlign w:val="center"/>
          </w:tcPr>
          <w:p w14:paraId="1CDCE24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Phụ thuộc chính</w:t>
            </w:r>
          </w:p>
        </w:tc>
      </w:tr>
      <w:tr w:rsidR="000D39E9" w:rsidRPr="00EE014D" w14:paraId="1538D590" w14:textId="77777777">
        <w:trPr>
          <w:jc w:val="center"/>
        </w:trPr>
        <w:tc>
          <w:tcPr>
            <w:tcW w:w="2556" w:type="dxa"/>
            <w:vAlign w:val="center"/>
          </w:tcPr>
          <w:p w14:paraId="2965E56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Identity and Access</w:t>
            </w:r>
          </w:p>
        </w:tc>
        <w:tc>
          <w:tcPr>
            <w:tcW w:w="2556" w:type="dxa"/>
            <w:vAlign w:val="center"/>
          </w:tcPr>
          <w:p w14:paraId="451E35C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Xác thực và quyền truy cập.</w:t>
            </w:r>
          </w:p>
        </w:tc>
        <w:tc>
          <w:tcPr>
            <w:tcW w:w="2556" w:type="dxa"/>
            <w:vAlign w:val="center"/>
          </w:tcPr>
          <w:p w14:paraId="3301BDD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Account, credential metadata, access state</w:t>
            </w:r>
          </w:p>
        </w:tc>
        <w:tc>
          <w:tcPr>
            <w:tcW w:w="2556" w:type="dxa"/>
            <w:vAlign w:val="center"/>
          </w:tcPr>
          <w:p w14:paraId="64DD34A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Không sở hữu profile nghiệp vụ.</w:t>
            </w:r>
          </w:p>
        </w:tc>
      </w:tr>
      <w:tr w:rsidR="000D39E9" w:rsidRPr="00EE014D" w14:paraId="20A2E4B8" w14:textId="77777777">
        <w:trPr>
          <w:jc w:val="center"/>
        </w:trPr>
        <w:tc>
          <w:tcPr>
            <w:tcW w:w="2556" w:type="dxa"/>
            <w:vAlign w:val="center"/>
          </w:tcPr>
          <w:p w14:paraId="4065BD5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Customer Profile</w:t>
            </w:r>
          </w:p>
        </w:tc>
        <w:tc>
          <w:tcPr>
            <w:tcW w:w="2556" w:type="dxa"/>
            <w:vAlign w:val="center"/>
          </w:tcPr>
          <w:p w14:paraId="1A1CBB9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Hồ sơ Customer.</w:t>
            </w:r>
          </w:p>
        </w:tc>
        <w:tc>
          <w:tcPr>
            <w:tcW w:w="2556" w:type="dxa"/>
            <w:vAlign w:val="center"/>
          </w:tcPr>
          <w:p w14:paraId="5B568B8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Customer Profile</w:t>
            </w:r>
          </w:p>
        </w:tc>
        <w:tc>
          <w:tcPr>
            <w:tcW w:w="2556" w:type="dxa"/>
            <w:vAlign w:val="center"/>
          </w:tcPr>
          <w:p w14:paraId="22332F1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Identity and Access liên kết account.</w:t>
            </w:r>
          </w:p>
        </w:tc>
      </w:tr>
      <w:tr w:rsidR="000D39E9" w:rsidRPr="00EE014D" w14:paraId="2F6E4950" w14:textId="77777777">
        <w:trPr>
          <w:jc w:val="center"/>
        </w:trPr>
        <w:tc>
          <w:tcPr>
            <w:tcW w:w="2556" w:type="dxa"/>
            <w:vAlign w:val="center"/>
          </w:tcPr>
          <w:p w14:paraId="242D2C6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 Management</w:t>
            </w:r>
          </w:p>
        </w:tc>
        <w:tc>
          <w:tcPr>
            <w:tcW w:w="2556" w:type="dxa"/>
            <w:vAlign w:val="center"/>
          </w:tcPr>
          <w:p w14:paraId="740C4E4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 trạng thái và vị trí.</w:t>
            </w:r>
          </w:p>
        </w:tc>
        <w:tc>
          <w:tcPr>
            <w:tcW w:w="2556" w:type="dxa"/>
            <w:vAlign w:val="center"/>
          </w:tcPr>
          <w:p w14:paraId="172470E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 Availability, Driver Location</w:t>
            </w:r>
          </w:p>
        </w:tc>
        <w:tc>
          <w:tcPr>
            <w:tcW w:w="2556" w:type="dxa"/>
            <w:vAlign w:val="center"/>
          </w:tcPr>
          <w:p w14:paraId="6C0C503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Identity and Access; Vehicle tham chiếu Driver.</w:t>
            </w:r>
          </w:p>
        </w:tc>
      </w:tr>
      <w:tr w:rsidR="000D39E9" w:rsidRPr="00EE014D" w14:paraId="06218C57" w14:textId="77777777">
        <w:trPr>
          <w:jc w:val="center"/>
        </w:trPr>
        <w:tc>
          <w:tcPr>
            <w:tcW w:w="2556" w:type="dxa"/>
            <w:vAlign w:val="center"/>
          </w:tcPr>
          <w:p w14:paraId="34FF5B4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Vehicle Management</w:t>
            </w:r>
          </w:p>
        </w:tc>
        <w:tc>
          <w:tcPr>
            <w:tcW w:w="2556" w:type="dxa"/>
            <w:vAlign w:val="center"/>
          </w:tcPr>
          <w:p w14:paraId="435E7FA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Phương tiện.</w:t>
            </w:r>
          </w:p>
        </w:tc>
        <w:tc>
          <w:tcPr>
            <w:tcW w:w="2556" w:type="dxa"/>
            <w:vAlign w:val="center"/>
          </w:tcPr>
          <w:p w14:paraId="1B52F11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Vehicle, Driver Vehicle Link</w:t>
            </w:r>
          </w:p>
        </w:tc>
        <w:tc>
          <w:tcPr>
            <w:tcW w:w="2556" w:type="dxa"/>
            <w:vAlign w:val="center"/>
          </w:tcPr>
          <w:p w14:paraId="57F8FD7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 Management.</w:t>
            </w:r>
          </w:p>
        </w:tc>
      </w:tr>
      <w:tr w:rsidR="000D39E9" w:rsidRPr="00EE014D" w14:paraId="5DADF8AA" w14:textId="77777777">
        <w:trPr>
          <w:jc w:val="center"/>
        </w:trPr>
        <w:tc>
          <w:tcPr>
            <w:tcW w:w="2556" w:type="dxa"/>
            <w:vAlign w:val="center"/>
          </w:tcPr>
          <w:p w14:paraId="5011969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w:t>
            </w:r>
          </w:p>
        </w:tc>
        <w:tc>
          <w:tcPr>
            <w:tcW w:w="2556" w:type="dxa"/>
            <w:vAlign w:val="center"/>
          </w:tcPr>
          <w:p w14:paraId="4DCBB09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 retry, hủy.</w:t>
            </w:r>
          </w:p>
        </w:tc>
        <w:tc>
          <w:tcPr>
            <w:tcW w:w="2556" w:type="dxa"/>
            <w:vAlign w:val="center"/>
          </w:tcPr>
          <w:p w14:paraId="1A4198F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 Retry Lock</w:t>
            </w:r>
          </w:p>
        </w:tc>
        <w:tc>
          <w:tcPr>
            <w:tcW w:w="2556" w:type="dxa"/>
            <w:vAlign w:val="center"/>
          </w:tcPr>
          <w:p w14:paraId="61964A5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 và Trip nhận command/event hợp lệ.</w:t>
            </w:r>
          </w:p>
        </w:tc>
      </w:tr>
      <w:tr w:rsidR="000D39E9" w:rsidRPr="00EE014D" w14:paraId="2AEC303E" w14:textId="77777777">
        <w:trPr>
          <w:jc w:val="center"/>
        </w:trPr>
        <w:tc>
          <w:tcPr>
            <w:tcW w:w="2556" w:type="dxa"/>
            <w:vAlign w:val="center"/>
          </w:tcPr>
          <w:p w14:paraId="7629798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w:t>
            </w:r>
          </w:p>
        </w:tc>
        <w:tc>
          <w:tcPr>
            <w:tcW w:w="2556" w:type="dxa"/>
            <w:vAlign w:val="center"/>
          </w:tcPr>
          <w:p w14:paraId="3028463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Điều phối hoàn toàn tự động.</w:t>
            </w:r>
          </w:p>
        </w:tc>
        <w:tc>
          <w:tcPr>
            <w:tcW w:w="2556" w:type="dxa"/>
            <w:vAlign w:val="center"/>
          </w:tcPr>
          <w:p w14:paraId="1419ECA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Session, Round, Offer, Candidate Snapshot</w:t>
            </w:r>
          </w:p>
        </w:tc>
        <w:tc>
          <w:tcPr>
            <w:tcW w:w="2556" w:type="dxa"/>
            <w:vAlign w:val="center"/>
          </w:tcPr>
          <w:p w14:paraId="4199234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 Management, Booking, Trip, Notification.</w:t>
            </w:r>
          </w:p>
        </w:tc>
      </w:tr>
      <w:tr w:rsidR="000D39E9" w:rsidRPr="00EE014D" w14:paraId="694046CF" w14:textId="77777777">
        <w:trPr>
          <w:jc w:val="center"/>
        </w:trPr>
        <w:tc>
          <w:tcPr>
            <w:tcW w:w="2556" w:type="dxa"/>
            <w:vAlign w:val="center"/>
          </w:tcPr>
          <w:p w14:paraId="42038A3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lastRenderedPageBreak/>
              <w:t>Trip Management</w:t>
            </w:r>
          </w:p>
        </w:tc>
        <w:tc>
          <w:tcPr>
            <w:tcW w:w="2556" w:type="dxa"/>
            <w:vAlign w:val="center"/>
          </w:tcPr>
          <w:p w14:paraId="1CDB76E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Vòng đời Trip.</w:t>
            </w:r>
          </w:p>
        </w:tc>
        <w:tc>
          <w:tcPr>
            <w:tcW w:w="2556" w:type="dxa"/>
            <w:vAlign w:val="center"/>
          </w:tcPr>
          <w:p w14:paraId="2A6DDBA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Trip, Trip Milestone</w:t>
            </w:r>
          </w:p>
        </w:tc>
        <w:tc>
          <w:tcPr>
            <w:tcW w:w="2556" w:type="dxa"/>
            <w:vAlign w:val="center"/>
          </w:tcPr>
          <w:p w14:paraId="53907E0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 tạo/liên kết Trip sau xác nhận Driver.</w:t>
            </w:r>
          </w:p>
        </w:tc>
      </w:tr>
      <w:tr w:rsidR="000D39E9" w:rsidRPr="00EE014D" w14:paraId="7BCB29E7" w14:textId="77777777">
        <w:trPr>
          <w:jc w:val="center"/>
        </w:trPr>
        <w:tc>
          <w:tcPr>
            <w:tcW w:w="2556" w:type="dxa"/>
            <w:vAlign w:val="center"/>
          </w:tcPr>
          <w:p w14:paraId="61E952B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Fare and Payment</w:t>
            </w:r>
          </w:p>
        </w:tc>
        <w:tc>
          <w:tcPr>
            <w:tcW w:w="2556" w:type="dxa"/>
            <w:vAlign w:val="center"/>
          </w:tcPr>
          <w:p w14:paraId="4F17C07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Cước và giao dịch.</w:t>
            </w:r>
          </w:p>
        </w:tc>
        <w:tc>
          <w:tcPr>
            <w:tcW w:w="2556" w:type="dxa"/>
            <w:vAlign w:val="center"/>
          </w:tcPr>
          <w:p w14:paraId="5D3FDB6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Fare, Payment, Payment Attempt</w:t>
            </w:r>
          </w:p>
        </w:tc>
        <w:tc>
          <w:tcPr>
            <w:tcW w:w="2556" w:type="dxa"/>
            <w:vAlign w:val="center"/>
          </w:tcPr>
          <w:p w14:paraId="75D15C3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Trip Management; External Payment Provider chỉ qua Payment.</w:t>
            </w:r>
          </w:p>
        </w:tc>
      </w:tr>
      <w:tr w:rsidR="000D39E9" w:rsidRPr="00EE014D" w14:paraId="02E2BE44" w14:textId="77777777">
        <w:trPr>
          <w:jc w:val="center"/>
        </w:trPr>
        <w:tc>
          <w:tcPr>
            <w:tcW w:w="2556" w:type="dxa"/>
            <w:vAlign w:val="center"/>
          </w:tcPr>
          <w:p w14:paraId="3C137C3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History and Rating</w:t>
            </w:r>
          </w:p>
        </w:tc>
        <w:tc>
          <w:tcPr>
            <w:tcW w:w="2556" w:type="dxa"/>
            <w:vAlign w:val="center"/>
          </w:tcPr>
          <w:p w14:paraId="529199E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Read model lịch sử và Rating.</w:t>
            </w:r>
          </w:p>
        </w:tc>
        <w:tc>
          <w:tcPr>
            <w:tcW w:w="2556" w:type="dxa"/>
            <w:vAlign w:val="center"/>
          </w:tcPr>
          <w:p w14:paraId="36CA352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Trip History View, Rating</w:t>
            </w:r>
          </w:p>
        </w:tc>
        <w:tc>
          <w:tcPr>
            <w:tcW w:w="2556" w:type="dxa"/>
            <w:vAlign w:val="center"/>
          </w:tcPr>
          <w:p w14:paraId="06659A7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Nhận event từ Trip/Fare/Payment.</w:t>
            </w:r>
          </w:p>
        </w:tc>
      </w:tr>
      <w:tr w:rsidR="000D39E9" w:rsidRPr="00EE014D" w14:paraId="6DE5294E" w14:textId="77777777">
        <w:trPr>
          <w:jc w:val="center"/>
        </w:trPr>
        <w:tc>
          <w:tcPr>
            <w:tcW w:w="2556" w:type="dxa"/>
            <w:vAlign w:val="center"/>
          </w:tcPr>
          <w:p w14:paraId="4FA9E8A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Notification</w:t>
            </w:r>
          </w:p>
        </w:tc>
        <w:tc>
          <w:tcPr>
            <w:tcW w:w="2556" w:type="dxa"/>
            <w:vAlign w:val="center"/>
          </w:tcPr>
          <w:p w14:paraId="44503AF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Yêu cầu gửi và kết quả gửi.</w:t>
            </w:r>
          </w:p>
        </w:tc>
        <w:tc>
          <w:tcPr>
            <w:tcW w:w="2556" w:type="dxa"/>
            <w:vAlign w:val="center"/>
          </w:tcPr>
          <w:p w14:paraId="54F3322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Notification, Delivery Result</w:t>
            </w:r>
          </w:p>
        </w:tc>
        <w:tc>
          <w:tcPr>
            <w:tcW w:w="2556" w:type="dxa"/>
            <w:vAlign w:val="center"/>
          </w:tcPr>
          <w:p w14:paraId="10D8F2B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Nhận event từ service owner.</w:t>
            </w:r>
          </w:p>
        </w:tc>
      </w:tr>
      <w:tr w:rsidR="000D39E9" w:rsidRPr="00EE014D" w14:paraId="2187B33A" w14:textId="77777777">
        <w:trPr>
          <w:jc w:val="center"/>
        </w:trPr>
        <w:tc>
          <w:tcPr>
            <w:tcW w:w="2556" w:type="dxa"/>
            <w:vAlign w:val="center"/>
          </w:tcPr>
          <w:p w14:paraId="0B6E7DB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Operations</w:t>
            </w:r>
          </w:p>
        </w:tc>
        <w:tc>
          <w:tcPr>
            <w:tcW w:w="2556" w:type="dxa"/>
            <w:vAlign w:val="center"/>
          </w:tcPr>
          <w:p w14:paraId="28D98A0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Điều phối thao tác hỗ trợ theo quyền.</w:t>
            </w:r>
          </w:p>
        </w:tc>
        <w:tc>
          <w:tcPr>
            <w:tcW w:w="2556" w:type="dxa"/>
            <w:vAlign w:val="center"/>
          </w:tcPr>
          <w:p w14:paraId="3C902ED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Operational Case, Support Action</w:t>
            </w:r>
          </w:p>
        </w:tc>
        <w:tc>
          <w:tcPr>
            <w:tcW w:w="2556" w:type="dxa"/>
            <w:vAlign w:val="center"/>
          </w:tcPr>
          <w:p w14:paraId="0262C0B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Gọi API của owner, không ghi trực tiếp dữ liệu nguồn.</w:t>
            </w:r>
          </w:p>
        </w:tc>
      </w:tr>
      <w:tr w:rsidR="000D39E9" w:rsidRPr="00EE014D" w14:paraId="2A74C7D1" w14:textId="77777777">
        <w:trPr>
          <w:jc w:val="center"/>
        </w:trPr>
        <w:tc>
          <w:tcPr>
            <w:tcW w:w="2556" w:type="dxa"/>
            <w:vAlign w:val="center"/>
          </w:tcPr>
          <w:p w14:paraId="6DF378E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Reporting</w:t>
            </w:r>
          </w:p>
        </w:tc>
        <w:tc>
          <w:tcPr>
            <w:tcW w:w="2556" w:type="dxa"/>
            <w:vAlign w:val="center"/>
          </w:tcPr>
          <w:p w14:paraId="30716B8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Read model chỉ đọc.</w:t>
            </w:r>
          </w:p>
        </w:tc>
        <w:tc>
          <w:tcPr>
            <w:tcW w:w="2556" w:type="dxa"/>
            <w:vAlign w:val="center"/>
          </w:tcPr>
          <w:p w14:paraId="0A3672B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Reporting View, Reporting Period</w:t>
            </w:r>
          </w:p>
        </w:tc>
        <w:tc>
          <w:tcPr>
            <w:tcW w:w="2556" w:type="dxa"/>
            <w:vAlign w:val="center"/>
          </w:tcPr>
          <w:p w14:paraId="65DB55B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Nhận event đã chọn.</w:t>
            </w:r>
          </w:p>
        </w:tc>
      </w:tr>
      <w:tr w:rsidR="000D39E9" w:rsidRPr="00EE014D" w14:paraId="4B246584" w14:textId="77777777">
        <w:trPr>
          <w:jc w:val="center"/>
        </w:trPr>
        <w:tc>
          <w:tcPr>
            <w:tcW w:w="2556" w:type="dxa"/>
            <w:vAlign w:val="center"/>
          </w:tcPr>
          <w:p w14:paraId="5D22717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Audit</w:t>
            </w:r>
          </w:p>
        </w:tc>
        <w:tc>
          <w:tcPr>
            <w:tcW w:w="2556" w:type="dxa"/>
            <w:vAlign w:val="center"/>
          </w:tcPr>
          <w:p w14:paraId="0D66F80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Audit trail.</w:t>
            </w:r>
          </w:p>
        </w:tc>
        <w:tc>
          <w:tcPr>
            <w:tcW w:w="2556" w:type="dxa"/>
            <w:vAlign w:val="center"/>
          </w:tcPr>
          <w:p w14:paraId="4247228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Audit Entry</w:t>
            </w:r>
          </w:p>
        </w:tc>
        <w:tc>
          <w:tcPr>
            <w:tcW w:w="2556" w:type="dxa"/>
            <w:vAlign w:val="center"/>
          </w:tcPr>
          <w:p w14:paraId="3E046F0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Nhận audit event từ service owner.</w:t>
            </w:r>
          </w:p>
        </w:tc>
      </w:tr>
    </w:tbl>
    <w:p w14:paraId="4E574A1A" w14:textId="77777777" w:rsidR="000D39E9" w:rsidRPr="00EE014D" w:rsidRDefault="000D39E9">
      <w:pPr>
        <w:rPr>
          <w:rFonts w:ascii="Times New Roman" w:hAnsi="Times New Roman" w:cs="Times New Roman"/>
          <w:sz w:val="22"/>
          <w:szCs w:val="24"/>
        </w:rPr>
      </w:pPr>
    </w:p>
    <w:p w14:paraId="05C2966C" w14:textId="77777777" w:rsidR="000D39E9" w:rsidRPr="00EE014D" w:rsidRDefault="00000000">
      <w:pPr>
        <w:pStyle w:val="Heading3"/>
        <w:spacing w:before="160" w:after="80"/>
        <w:rPr>
          <w:rFonts w:ascii="Times New Roman" w:hAnsi="Times New Roman" w:cs="Times New Roman"/>
          <w:sz w:val="24"/>
          <w:szCs w:val="24"/>
        </w:rPr>
      </w:pPr>
      <w:r w:rsidRPr="00EE014D">
        <w:rPr>
          <w:rFonts w:ascii="Times New Roman" w:hAnsi="Times New Roman" w:cs="Times New Roman"/>
          <w:sz w:val="24"/>
          <w:szCs w:val="24"/>
        </w:rPr>
        <w:t>3.2. Context Map đề xuất</w:t>
      </w:r>
    </w:p>
    <w:p w14:paraId="151171F2" w14:textId="77777777" w:rsidR="000D39E9" w:rsidRPr="00EE014D" w:rsidRDefault="00000000">
      <w:pPr>
        <w:spacing w:after="80"/>
        <w:rPr>
          <w:rFonts w:ascii="Times New Roman" w:hAnsi="Times New Roman" w:cs="Times New Roman"/>
          <w:sz w:val="22"/>
          <w:szCs w:val="24"/>
        </w:rPr>
      </w:pPr>
      <w:r w:rsidRPr="00EE014D">
        <w:rPr>
          <w:rFonts w:ascii="Times New Roman" w:hAnsi="Times New Roman" w:cs="Times New Roman"/>
          <w:sz w:val="22"/>
          <w:szCs w:val="24"/>
        </w:rPr>
        <w:t>Gateway là điểm vào cho Customer, Driver và Operations Staff. Gateway truyền ngữ cảnh danh tính; service xử lý vẫn tự kiểm tra quyền với tài nguyên của mình. Payment Provider chỉ giao tiếp với payment-service qua adapter và callback đã xác thực.</w:t>
      </w:r>
    </w:p>
    <w:p w14:paraId="594D1A0B" w14:textId="77777777" w:rsidR="000D39E9" w:rsidRPr="00EE014D" w:rsidRDefault="00000000">
      <w:pPr>
        <w:spacing w:after="80"/>
        <w:rPr>
          <w:rFonts w:ascii="Times New Roman" w:hAnsi="Times New Roman" w:cs="Times New Roman"/>
          <w:sz w:val="22"/>
          <w:szCs w:val="24"/>
        </w:rPr>
      </w:pPr>
      <w:r w:rsidRPr="00EE014D">
        <w:rPr>
          <w:rFonts w:ascii="Times New Roman" w:hAnsi="Times New Roman" w:cs="Times New Roman"/>
          <w:sz w:val="22"/>
          <w:szCs w:val="24"/>
        </w:rPr>
        <w:t>booking-service khởi tạo PRIMARY/RETRY qua event. dispatch-service truy vấn hoặc nhận projection Driver fact, điều phối và phát kết quả. trip-service chỉ tiếp nhận Driver đã được Dispatch xác nhận. pricing-service chỉ phản ứng sau Trip hoàn thành. Notification, Reporting và Audit là consumer độc lập, không làm rollback thay đổi lõi khi gửi hoặc cập nhật read model lỗi.</w:t>
      </w:r>
    </w:p>
    <w:p w14:paraId="7DECFC9F" w14:textId="77777777" w:rsidR="000D39E9" w:rsidRPr="00EE014D" w:rsidRDefault="00000000">
      <w:pPr>
        <w:pStyle w:val="Heading2"/>
        <w:spacing w:before="160" w:after="80"/>
        <w:rPr>
          <w:rFonts w:ascii="Times New Roman" w:hAnsi="Times New Roman" w:cs="Times New Roman"/>
          <w:sz w:val="28"/>
          <w:szCs w:val="28"/>
        </w:rPr>
      </w:pPr>
      <w:r w:rsidRPr="00EE014D">
        <w:rPr>
          <w:rFonts w:ascii="Times New Roman" w:hAnsi="Times New Roman" w:cs="Times New Roman"/>
          <w:sz w:val="28"/>
          <w:szCs w:val="28"/>
        </w:rPr>
        <w:t>4. Aggregate và invariant nghiệp vụ</w:t>
      </w:r>
    </w:p>
    <w:tbl>
      <w:tblPr>
        <w:tblStyle w:val="TableGrid"/>
        <w:tblW w:w="0" w:type="auto"/>
        <w:jc w:val="center"/>
        <w:tblLook w:val="04A0" w:firstRow="1" w:lastRow="0" w:firstColumn="1" w:lastColumn="0" w:noHBand="0" w:noVBand="1"/>
      </w:tblPr>
      <w:tblGrid>
        <w:gridCol w:w="1855"/>
        <w:gridCol w:w="1854"/>
        <w:gridCol w:w="1880"/>
        <w:gridCol w:w="3028"/>
        <w:gridCol w:w="1823"/>
      </w:tblGrid>
      <w:tr w:rsidR="000D39E9" w:rsidRPr="00EE014D" w14:paraId="71904B1F" w14:textId="77777777">
        <w:trPr>
          <w:jc w:val="center"/>
        </w:trPr>
        <w:tc>
          <w:tcPr>
            <w:tcW w:w="2045" w:type="dxa"/>
            <w:shd w:val="clear" w:color="auto" w:fill="D9EAF7"/>
            <w:vAlign w:val="center"/>
          </w:tcPr>
          <w:p w14:paraId="07A45DC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Aggregate</w:t>
            </w:r>
          </w:p>
        </w:tc>
        <w:tc>
          <w:tcPr>
            <w:tcW w:w="2045" w:type="dxa"/>
            <w:shd w:val="clear" w:color="auto" w:fill="D9EAF7"/>
            <w:vAlign w:val="center"/>
          </w:tcPr>
          <w:p w14:paraId="47AEFC4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Aggregate Root</w:t>
            </w:r>
          </w:p>
        </w:tc>
        <w:tc>
          <w:tcPr>
            <w:tcW w:w="2045" w:type="dxa"/>
            <w:shd w:val="clear" w:color="auto" w:fill="D9EAF7"/>
            <w:vAlign w:val="center"/>
          </w:tcPr>
          <w:p w14:paraId="1F1201B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Thành phần chính</w:t>
            </w:r>
          </w:p>
        </w:tc>
        <w:tc>
          <w:tcPr>
            <w:tcW w:w="2045" w:type="dxa"/>
            <w:shd w:val="clear" w:color="auto" w:fill="D9EAF7"/>
            <w:vAlign w:val="center"/>
          </w:tcPr>
          <w:p w14:paraId="10D8D15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Invariant áp dụng</w:t>
            </w:r>
          </w:p>
        </w:tc>
        <w:tc>
          <w:tcPr>
            <w:tcW w:w="2045" w:type="dxa"/>
            <w:shd w:val="clear" w:color="auto" w:fill="D9EAF7"/>
            <w:vAlign w:val="center"/>
          </w:tcPr>
          <w:p w14:paraId="68E3430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Yêu cầu liên quan</w:t>
            </w:r>
          </w:p>
        </w:tc>
      </w:tr>
      <w:tr w:rsidR="000D39E9" w:rsidRPr="00EE014D" w14:paraId="01A9819B" w14:textId="77777777">
        <w:trPr>
          <w:jc w:val="center"/>
        </w:trPr>
        <w:tc>
          <w:tcPr>
            <w:tcW w:w="2045" w:type="dxa"/>
            <w:vAlign w:val="center"/>
          </w:tcPr>
          <w:p w14:paraId="479ED8B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Account</w:t>
            </w:r>
          </w:p>
        </w:tc>
        <w:tc>
          <w:tcPr>
            <w:tcW w:w="2045" w:type="dxa"/>
            <w:vAlign w:val="center"/>
          </w:tcPr>
          <w:p w14:paraId="33EC2F5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Account</w:t>
            </w:r>
          </w:p>
        </w:tc>
        <w:tc>
          <w:tcPr>
            <w:tcW w:w="2045" w:type="dxa"/>
            <w:vAlign w:val="center"/>
          </w:tcPr>
          <w:p w14:paraId="06E1983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Credential metadata, access state</w:t>
            </w:r>
          </w:p>
        </w:tc>
        <w:tc>
          <w:tcPr>
            <w:tcW w:w="2045" w:type="dxa"/>
            <w:vAlign w:val="center"/>
          </w:tcPr>
          <w:p w14:paraId="17994DE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Xác thực/quyền theo chính sách được duyệt; không sở hữu profile.</w:t>
            </w:r>
          </w:p>
        </w:tc>
        <w:tc>
          <w:tcPr>
            <w:tcW w:w="2045" w:type="dxa"/>
            <w:vAlign w:val="center"/>
          </w:tcPr>
          <w:p w14:paraId="6F4D405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FR-01 đến FR-06, FR-56, FR-57</w:t>
            </w:r>
          </w:p>
        </w:tc>
      </w:tr>
      <w:tr w:rsidR="000D39E9" w:rsidRPr="00EE014D" w14:paraId="72F3B654" w14:textId="77777777">
        <w:trPr>
          <w:jc w:val="center"/>
        </w:trPr>
        <w:tc>
          <w:tcPr>
            <w:tcW w:w="2045" w:type="dxa"/>
            <w:vAlign w:val="center"/>
          </w:tcPr>
          <w:p w14:paraId="5EDDB58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w:t>
            </w:r>
          </w:p>
        </w:tc>
        <w:tc>
          <w:tcPr>
            <w:tcW w:w="2045" w:type="dxa"/>
            <w:vAlign w:val="center"/>
          </w:tcPr>
          <w:p w14:paraId="7A88F76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w:t>
            </w:r>
          </w:p>
        </w:tc>
        <w:tc>
          <w:tcPr>
            <w:tcW w:w="2045" w:type="dxa"/>
            <w:vAlign w:val="center"/>
          </w:tcPr>
          <w:p w14:paraId="7388BC3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Profile, Availability, Driver Location</w:t>
            </w:r>
          </w:p>
        </w:tc>
        <w:tc>
          <w:tcPr>
            <w:tcW w:w="2045" w:type="dxa"/>
            <w:vAlign w:val="center"/>
          </w:tcPr>
          <w:p w14:paraId="5FA90C4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Chỉ Driver sẵn sàng, không có Trip đang thực hiện và location mới ≤60 giây là eligible.</w:t>
            </w:r>
          </w:p>
        </w:tc>
        <w:tc>
          <w:tcPr>
            <w:tcW w:w="2045" w:type="dxa"/>
            <w:vAlign w:val="center"/>
          </w:tcPr>
          <w:p w14:paraId="7349D81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FR-08 đến FR-10, FR-13</w:t>
            </w:r>
          </w:p>
        </w:tc>
      </w:tr>
      <w:tr w:rsidR="000D39E9" w:rsidRPr="00EE014D" w14:paraId="607251BC" w14:textId="77777777">
        <w:trPr>
          <w:jc w:val="center"/>
        </w:trPr>
        <w:tc>
          <w:tcPr>
            <w:tcW w:w="2045" w:type="dxa"/>
            <w:vAlign w:val="center"/>
          </w:tcPr>
          <w:p w14:paraId="0AA6BBE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Vehicle</w:t>
            </w:r>
          </w:p>
        </w:tc>
        <w:tc>
          <w:tcPr>
            <w:tcW w:w="2045" w:type="dxa"/>
            <w:vAlign w:val="center"/>
          </w:tcPr>
          <w:p w14:paraId="3983BC2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Vehicle</w:t>
            </w:r>
          </w:p>
        </w:tc>
        <w:tc>
          <w:tcPr>
            <w:tcW w:w="2045" w:type="dxa"/>
            <w:vAlign w:val="center"/>
          </w:tcPr>
          <w:p w14:paraId="0DD6DEB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Vehicle data, Driver Vehicle Link</w:t>
            </w:r>
          </w:p>
        </w:tc>
        <w:tc>
          <w:tcPr>
            <w:tcW w:w="2045" w:type="dxa"/>
            <w:vAlign w:val="center"/>
          </w:tcPr>
          <w:p w14:paraId="072B008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Quan hệ và trường bắt buộc theo OI-18.</w:t>
            </w:r>
          </w:p>
        </w:tc>
        <w:tc>
          <w:tcPr>
            <w:tcW w:w="2045" w:type="dxa"/>
            <w:vAlign w:val="center"/>
          </w:tcPr>
          <w:p w14:paraId="17C0F48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FR-07, FR-45</w:t>
            </w:r>
          </w:p>
        </w:tc>
      </w:tr>
      <w:tr w:rsidR="000D39E9" w:rsidRPr="00EE014D" w14:paraId="6FEAF168" w14:textId="77777777">
        <w:trPr>
          <w:jc w:val="center"/>
        </w:trPr>
        <w:tc>
          <w:tcPr>
            <w:tcW w:w="2045" w:type="dxa"/>
            <w:vAlign w:val="center"/>
          </w:tcPr>
          <w:p w14:paraId="1CB67FF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w:t>
            </w:r>
          </w:p>
        </w:tc>
        <w:tc>
          <w:tcPr>
            <w:tcW w:w="2045" w:type="dxa"/>
            <w:vAlign w:val="center"/>
          </w:tcPr>
          <w:p w14:paraId="2057614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w:t>
            </w:r>
          </w:p>
        </w:tc>
        <w:tc>
          <w:tcPr>
            <w:tcW w:w="2045" w:type="dxa"/>
            <w:vAlign w:val="center"/>
          </w:tcPr>
          <w:p w14:paraId="533B85A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Pickup, destination, vehicle type, retry lock</w:t>
            </w:r>
          </w:p>
        </w:tc>
        <w:tc>
          <w:tcPr>
            <w:tcW w:w="2045" w:type="dxa"/>
            <w:vAlign w:val="center"/>
          </w:tcPr>
          <w:p w14:paraId="2D8365F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Customer chỉ sửa trước retry; chỉ hủy trước pickup; retry sau 10 giây.</w:t>
            </w:r>
          </w:p>
        </w:tc>
        <w:tc>
          <w:tcPr>
            <w:tcW w:w="2045" w:type="dxa"/>
            <w:vAlign w:val="center"/>
          </w:tcPr>
          <w:p w14:paraId="24EB3F5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FR-11, FR-12, FR-19, FR-60</w:t>
            </w:r>
          </w:p>
        </w:tc>
      </w:tr>
      <w:tr w:rsidR="000D39E9" w:rsidRPr="00EE014D" w14:paraId="518BD188" w14:textId="77777777">
        <w:trPr>
          <w:jc w:val="center"/>
        </w:trPr>
        <w:tc>
          <w:tcPr>
            <w:tcW w:w="2045" w:type="dxa"/>
            <w:vAlign w:val="center"/>
          </w:tcPr>
          <w:p w14:paraId="233C111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 Session</w:t>
            </w:r>
          </w:p>
        </w:tc>
        <w:tc>
          <w:tcPr>
            <w:tcW w:w="2045" w:type="dxa"/>
            <w:vAlign w:val="center"/>
          </w:tcPr>
          <w:p w14:paraId="5267EE2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 Session</w:t>
            </w:r>
          </w:p>
        </w:tc>
        <w:tc>
          <w:tcPr>
            <w:tcW w:w="2045" w:type="dxa"/>
            <w:vAlign w:val="center"/>
          </w:tcPr>
          <w:p w14:paraId="782734D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Type, invited Drivers, Round, status</w:t>
            </w:r>
          </w:p>
        </w:tc>
        <w:tc>
          <w:tcPr>
            <w:tcW w:w="2045" w:type="dxa"/>
            <w:vAlign w:val="center"/>
          </w:tcPr>
          <w:p w14:paraId="1323EA1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PRIMARY/RETRY/RECOVERY; tối đa 3 Round; không mời lại Driver trong Session.</w:t>
            </w:r>
          </w:p>
        </w:tc>
        <w:tc>
          <w:tcPr>
            <w:tcW w:w="2045" w:type="dxa"/>
            <w:vAlign w:val="center"/>
          </w:tcPr>
          <w:p w14:paraId="63D7315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BRULE-10, BRULE-13, BRULE-14</w:t>
            </w:r>
          </w:p>
        </w:tc>
      </w:tr>
      <w:tr w:rsidR="000D39E9" w:rsidRPr="00EE014D" w14:paraId="259A7847" w14:textId="77777777">
        <w:trPr>
          <w:jc w:val="center"/>
        </w:trPr>
        <w:tc>
          <w:tcPr>
            <w:tcW w:w="2045" w:type="dxa"/>
            <w:vAlign w:val="center"/>
          </w:tcPr>
          <w:p w14:paraId="7BF237D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 Offer</w:t>
            </w:r>
          </w:p>
        </w:tc>
        <w:tc>
          <w:tcPr>
            <w:tcW w:w="2045" w:type="dxa"/>
            <w:vAlign w:val="center"/>
          </w:tcPr>
          <w:p w14:paraId="1654AFA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 Offer</w:t>
            </w:r>
          </w:p>
        </w:tc>
        <w:tc>
          <w:tcPr>
            <w:tcW w:w="2045" w:type="dxa"/>
            <w:vAlign w:val="center"/>
          </w:tcPr>
          <w:p w14:paraId="49E3B2B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 snapshot distance, decision, expiration</w:t>
            </w:r>
          </w:p>
        </w:tc>
        <w:tc>
          <w:tcPr>
            <w:tcW w:w="2045" w:type="dxa"/>
            <w:vAlign w:val="center"/>
          </w:tcPr>
          <w:p w14:paraId="3F4D26B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Tối đa 20 Offer/Round; hiệu lực 20 giây; cùng cửa sổ 1 giây chọn gần hơn rồi nhận trước.</w:t>
            </w:r>
          </w:p>
        </w:tc>
        <w:tc>
          <w:tcPr>
            <w:tcW w:w="2045" w:type="dxa"/>
            <w:vAlign w:val="center"/>
          </w:tcPr>
          <w:p w14:paraId="0DD453A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BRULE-10, BRULE-11</w:t>
            </w:r>
          </w:p>
        </w:tc>
      </w:tr>
      <w:tr w:rsidR="000D39E9" w:rsidRPr="00EE014D" w14:paraId="14F184B3" w14:textId="77777777">
        <w:trPr>
          <w:jc w:val="center"/>
        </w:trPr>
        <w:tc>
          <w:tcPr>
            <w:tcW w:w="2045" w:type="dxa"/>
            <w:vAlign w:val="center"/>
          </w:tcPr>
          <w:p w14:paraId="3204F54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Trip</w:t>
            </w:r>
          </w:p>
        </w:tc>
        <w:tc>
          <w:tcPr>
            <w:tcW w:w="2045" w:type="dxa"/>
            <w:vAlign w:val="center"/>
          </w:tcPr>
          <w:p w14:paraId="0341F16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Trip</w:t>
            </w:r>
          </w:p>
        </w:tc>
        <w:tc>
          <w:tcPr>
            <w:tcW w:w="2045" w:type="dxa"/>
            <w:vAlign w:val="center"/>
          </w:tcPr>
          <w:p w14:paraId="13D6724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 Driver, milestones</w:t>
            </w:r>
          </w:p>
        </w:tc>
        <w:tc>
          <w:tcPr>
            <w:tcW w:w="2045" w:type="dxa"/>
            <w:vAlign w:val="center"/>
          </w:tcPr>
          <w:p w14:paraId="24EBE02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Chỉ actor có quyền cập nhật mốc; sau picked up không hủy trực tiếp.</w:t>
            </w:r>
          </w:p>
        </w:tc>
        <w:tc>
          <w:tcPr>
            <w:tcW w:w="2045" w:type="dxa"/>
            <w:vAlign w:val="center"/>
          </w:tcPr>
          <w:p w14:paraId="0803CD8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FR-23 đến FR-27, FR-60</w:t>
            </w:r>
          </w:p>
        </w:tc>
      </w:tr>
      <w:tr w:rsidR="000D39E9" w:rsidRPr="00EE014D" w14:paraId="2E030019" w14:textId="77777777">
        <w:trPr>
          <w:jc w:val="center"/>
        </w:trPr>
        <w:tc>
          <w:tcPr>
            <w:tcW w:w="2045" w:type="dxa"/>
            <w:vAlign w:val="center"/>
          </w:tcPr>
          <w:p w14:paraId="107C7EC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Fare</w:t>
            </w:r>
          </w:p>
        </w:tc>
        <w:tc>
          <w:tcPr>
            <w:tcW w:w="2045" w:type="dxa"/>
            <w:vAlign w:val="center"/>
          </w:tcPr>
          <w:p w14:paraId="1318512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Fare</w:t>
            </w:r>
          </w:p>
        </w:tc>
        <w:tc>
          <w:tcPr>
            <w:tcW w:w="2045" w:type="dxa"/>
            <w:vAlign w:val="center"/>
          </w:tcPr>
          <w:p w14:paraId="26EE8CE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Trip reference, amount</w:t>
            </w:r>
          </w:p>
        </w:tc>
        <w:tc>
          <w:tcPr>
            <w:tcW w:w="2045" w:type="dxa"/>
            <w:vAlign w:val="center"/>
          </w:tcPr>
          <w:p w14:paraId="28A143A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Chỉ xác định sau Trip completed.</w:t>
            </w:r>
          </w:p>
        </w:tc>
        <w:tc>
          <w:tcPr>
            <w:tcW w:w="2045" w:type="dxa"/>
            <w:vAlign w:val="center"/>
          </w:tcPr>
          <w:p w14:paraId="4DAE2D0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FR-28, BRULE-05</w:t>
            </w:r>
          </w:p>
        </w:tc>
      </w:tr>
      <w:tr w:rsidR="000D39E9" w:rsidRPr="00EE014D" w14:paraId="17F24607" w14:textId="77777777">
        <w:trPr>
          <w:jc w:val="center"/>
        </w:trPr>
        <w:tc>
          <w:tcPr>
            <w:tcW w:w="2045" w:type="dxa"/>
            <w:vAlign w:val="center"/>
          </w:tcPr>
          <w:p w14:paraId="442797A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Payment</w:t>
            </w:r>
          </w:p>
        </w:tc>
        <w:tc>
          <w:tcPr>
            <w:tcW w:w="2045" w:type="dxa"/>
            <w:vAlign w:val="center"/>
          </w:tcPr>
          <w:p w14:paraId="3DF1899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Payment</w:t>
            </w:r>
          </w:p>
        </w:tc>
        <w:tc>
          <w:tcPr>
            <w:tcW w:w="2045" w:type="dxa"/>
            <w:vAlign w:val="center"/>
          </w:tcPr>
          <w:p w14:paraId="7638D20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Method, result, attempts, provider reference</w:t>
            </w:r>
          </w:p>
        </w:tc>
        <w:tc>
          <w:tcPr>
            <w:tcW w:w="2045" w:type="dxa"/>
            <w:vAlign w:val="center"/>
          </w:tcPr>
          <w:p w14:paraId="7CDE44C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CASH do Driver xác nhận; ELECTRONIC chỉ có đúng một kết quả cuối dưới callback trùng/muộn.</w:t>
            </w:r>
          </w:p>
        </w:tc>
        <w:tc>
          <w:tcPr>
            <w:tcW w:w="2045" w:type="dxa"/>
            <w:vAlign w:val="center"/>
          </w:tcPr>
          <w:p w14:paraId="7600CE2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FR-30 đến FR-34</w:t>
            </w:r>
          </w:p>
        </w:tc>
      </w:tr>
      <w:tr w:rsidR="000D39E9" w:rsidRPr="00EE014D" w14:paraId="0FEABB0E" w14:textId="77777777">
        <w:trPr>
          <w:jc w:val="center"/>
        </w:trPr>
        <w:tc>
          <w:tcPr>
            <w:tcW w:w="2045" w:type="dxa"/>
            <w:vAlign w:val="center"/>
          </w:tcPr>
          <w:p w14:paraId="44753E8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Rating</w:t>
            </w:r>
          </w:p>
        </w:tc>
        <w:tc>
          <w:tcPr>
            <w:tcW w:w="2045" w:type="dxa"/>
            <w:vAlign w:val="center"/>
          </w:tcPr>
          <w:p w14:paraId="60EBAB0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Rating</w:t>
            </w:r>
          </w:p>
        </w:tc>
        <w:tc>
          <w:tcPr>
            <w:tcW w:w="2045" w:type="dxa"/>
            <w:vAlign w:val="center"/>
          </w:tcPr>
          <w:p w14:paraId="4C0D5FB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Trip, Customer, Driver, content</w:t>
            </w:r>
          </w:p>
        </w:tc>
        <w:tc>
          <w:tcPr>
            <w:tcW w:w="2045" w:type="dxa"/>
            <w:vAlign w:val="center"/>
          </w:tcPr>
          <w:p w14:paraId="381EF64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Chỉ tạo sau Trip completed.</w:t>
            </w:r>
          </w:p>
        </w:tc>
        <w:tc>
          <w:tcPr>
            <w:tcW w:w="2045" w:type="dxa"/>
            <w:vAlign w:val="center"/>
          </w:tcPr>
          <w:p w14:paraId="16DBF8F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FR-42</w:t>
            </w:r>
          </w:p>
        </w:tc>
      </w:tr>
    </w:tbl>
    <w:p w14:paraId="3B16B8B7" w14:textId="77777777" w:rsidR="000D39E9" w:rsidRPr="00EE014D" w:rsidRDefault="000D39E9">
      <w:pPr>
        <w:rPr>
          <w:rFonts w:ascii="Times New Roman" w:hAnsi="Times New Roman" w:cs="Times New Roman"/>
          <w:sz w:val="22"/>
          <w:szCs w:val="24"/>
        </w:rPr>
      </w:pPr>
    </w:p>
    <w:p w14:paraId="71B919E5" w14:textId="77777777" w:rsidR="000D39E9" w:rsidRPr="00EE014D" w:rsidRDefault="00000000">
      <w:pPr>
        <w:spacing w:after="80"/>
        <w:rPr>
          <w:rFonts w:ascii="Times New Roman" w:hAnsi="Times New Roman" w:cs="Times New Roman"/>
          <w:sz w:val="22"/>
          <w:szCs w:val="24"/>
        </w:rPr>
      </w:pPr>
      <w:r w:rsidRPr="00EE014D">
        <w:rPr>
          <w:rFonts w:ascii="Times New Roman" w:hAnsi="Times New Roman" w:cs="Times New Roman"/>
          <w:sz w:val="22"/>
          <w:szCs w:val="24"/>
        </w:rPr>
        <w:lastRenderedPageBreak/>
        <w:t>Aggregate dùng version để phát hiện cập nhật đồng thời. Version không thay chính sách chọn Driver: quyết định accept cạnh tranh luôn theo BRULE-11 và Candidate Snapshot của Round.</w:t>
      </w:r>
    </w:p>
    <w:p w14:paraId="65236917" w14:textId="77777777" w:rsidR="000D39E9" w:rsidRPr="00EE014D" w:rsidRDefault="00000000">
      <w:pPr>
        <w:pStyle w:val="Heading2"/>
        <w:spacing w:before="160" w:after="80"/>
        <w:rPr>
          <w:rFonts w:ascii="Times New Roman" w:hAnsi="Times New Roman" w:cs="Times New Roman"/>
          <w:sz w:val="28"/>
          <w:szCs w:val="28"/>
        </w:rPr>
      </w:pPr>
      <w:r w:rsidRPr="00EE014D">
        <w:rPr>
          <w:rFonts w:ascii="Times New Roman" w:hAnsi="Times New Roman" w:cs="Times New Roman"/>
          <w:sz w:val="28"/>
          <w:szCs w:val="28"/>
        </w:rPr>
        <w:t>5. Domain Event phát sinh từ Use Case</w:t>
      </w:r>
    </w:p>
    <w:p w14:paraId="1A837DC9" w14:textId="77777777" w:rsidR="000D39E9" w:rsidRPr="00EE014D" w:rsidRDefault="00000000">
      <w:pPr>
        <w:spacing w:after="80"/>
        <w:rPr>
          <w:rFonts w:ascii="Times New Roman" w:hAnsi="Times New Roman" w:cs="Times New Roman"/>
          <w:sz w:val="22"/>
          <w:szCs w:val="24"/>
        </w:rPr>
      </w:pPr>
      <w:r w:rsidRPr="00EE014D">
        <w:rPr>
          <w:rFonts w:ascii="Times New Roman" w:hAnsi="Times New Roman" w:cs="Times New Roman"/>
          <w:sz w:val="22"/>
          <w:szCs w:val="24"/>
        </w:rPr>
        <w:t>Event chỉ phát sau khi service owner lưu thay đổi nghiệp vụ bền vững. Payload chỉ chứa định danh và dữ liệu tối thiểu cần cho consumer; không có credential hoặc dữ liệu thanh toán nhạy cảm.</w:t>
      </w:r>
    </w:p>
    <w:tbl>
      <w:tblPr>
        <w:tblStyle w:val="TableGrid"/>
        <w:tblW w:w="0" w:type="auto"/>
        <w:jc w:val="center"/>
        <w:tblLook w:val="04A0" w:firstRow="1" w:lastRow="0" w:firstColumn="1" w:lastColumn="0" w:noHBand="0" w:noVBand="1"/>
      </w:tblPr>
      <w:tblGrid>
        <w:gridCol w:w="3909"/>
        <w:gridCol w:w="1479"/>
        <w:gridCol w:w="1596"/>
        <w:gridCol w:w="1739"/>
        <w:gridCol w:w="1717"/>
      </w:tblGrid>
      <w:tr w:rsidR="000D39E9" w:rsidRPr="00EE014D" w14:paraId="7B39D039" w14:textId="77777777">
        <w:trPr>
          <w:jc w:val="center"/>
        </w:trPr>
        <w:tc>
          <w:tcPr>
            <w:tcW w:w="2045" w:type="dxa"/>
            <w:shd w:val="clear" w:color="auto" w:fill="D9EAF7"/>
            <w:vAlign w:val="center"/>
          </w:tcPr>
          <w:p w14:paraId="417D471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Domain Event</w:t>
            </w:r>
          </w:p>
        </w:tc>
        <w:tc>
          <w:tcPr>
            <w:tcW w:w="2045" w:type="dxa"/>
            <w:shd w:val="clear" w:color="auto" w:fill="D9EAF7"/>
            <w:vAlign w:val="center"/>
          </w:tcPr>
          <w:p w14:paraId="7E1DD4C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Use Case nguồn</w:t>
            </w:r>
          </w:p>
        </w:tc>
        <w:tc>
          <w:tcPr>
            <w:tcW w:w="2045" w:type="dxa"/>
            <w:shd w:val="clear" w:color="auto" w:fill="D9EAF7"/>
            <w:vAlign w:val="center"/>
          </w:tcPr>
          <w:p w14:paraId="597823A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Producer</w:t>
            </w:r>
          </w:p>
        </w:tc>
        <w:tc>
          <w:tcPr>
            <w:tcW w:w="2045" w:type="dxa"/>
            <w:shd w:val="clear" w:color="auto" w:fill="D9EAF7"/>
            <w:vAlign w:val="center"/>
          </w:tcPr>
          <w:p w14:paraId="70FC2C8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Consumer chính</w:t>
            </w:r>
          </w:p>
        </w:tc>
        <w:tc>
          <w:tcPr>
            <w:tcW w:w="2045" w:type="dxa"/>
            <w:shd w:val="clear" w:color="auto" w:fill="D9EAF7"/>
            <w:vAlign w:val="center"/>
          </w:tcPr>
          <w:p w14:paraId="1544609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Mục đích</w:t>
            </w:r>
          </w:p>
        </w:tc>
      </w:tr>
      <w:tr w:rsidR="000D39E9" w:rsidRPr="00EE014D" w14:paraId="27736522" w14:textId="77777777">
        <w:trPr>
          <w:jc w:val="center"/>
        </w:trPr>
        <w:tc>
          <w:tcPr>
            <w:tcW w:w="2045" w:type="dxa"/>
            <w:vAlign w:val="center"/>
          </w:tcPr>
          <w:p w14:paraId="73F61F5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`account.registered`</w:t>
            </w:r>
          </w:p>
        </w:tc>
        <w:tc>
          <w:tcPr>
            <w:tcW w:w="2045" w:type="dxa"/>
            <w:vAlign w:val="center"/>
          </w:tcPr>
          <w:p w14:paraId="441CC6D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UC-01, UC-03</w:t>
            </w:r>
          </w:p>
        </w:tc>
        <w:tc>
          <w:tcPr>
            <w:tcW w:w="2045" w:type="dxa"/>
            <w:vAlign w:val="center"/>
          </w:tcPr>
          <w:p w14:paraId="1F04DA2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auth-service</w:t>
            </w:r>
          </w:p>
        </w:tc>
        <w:tc>
          <w:tcPr>
            <w:tcW w:w="2045" w:type="dxa"/>
            <w:vAlign w:val="center"/>
          </w:tcPr>
          <w:p w14:paraId="1832F9C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customer-service, driver-service, audit-service</w:t>
            </w:r>
          </w:p>
        </w:tc>
        <w:tc>
          <w:tcPr>
            <w:tcW w:w="2045" w:type="dxa"/>
            <w:vAlign w:val="center"/>
          </w:tcPr>
          <w:p w14:paraId="76A4B2F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Liên kết account với profile đúng loại.</w:t>
            </w:r>
          </w:p>
        </w:tc>
      </w:tr>
      <w:tr w:rsidR="000D39E9" w:rsidRPr="00EE014D" w14:paraId="09B26E3D" w14:textId="77777777">
        <w:trPr>
          <w:jc w:val="center"/>
        </w:trPr>
        <w:tc>
          <w:tcPr>
            <w:tcW w:w="2045" w:type="dxa"/>
            <w:vAlign w:val="center"/>
          </w:tcPr>
          <w:p w14:paraId="10FB9F4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`driver.availability.updated`</w:t>
            </w:r>
          </w:p>
        </w:tc>
        <w:tc>
          <w:tcPr>
            <w:tcW w:w="2045" w:type="dxa"/>
            <w:vAlign w:val="center"/>
          </w:tcPr>
          <w:p w14:paraId="201AE73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UC-17</w:t>
            </w:r>
          </w:p>
        </w:tc>
        <w:tc>
          <w:tcPr>
            <w:tcW w:w="2045" w:type="dxa"/>
            <w:vAlign w:val="center"/>
          </w:tcPr>
          <w:p w14:paraId="4324590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driver-service</w:t>
            </w:r>
          </w:p>
        </w:tc>
        <w:tc>
          <w:tcPr>
            <w:tcW w:w="2045" w:type="dxa"/>
            <w:vAlign w:val="center"/>
          </w:tcPr>
          <w:p w14:paraId="6478690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dispatch-service, audit-service</w:t>
            </w:r>
          </w:p>
        </w:tc>
        <w:tc>
          <w:tcPr>
            <w:tcW w:w="2045" w:type="dxa"/>
            <w:vAlign w:val="center"/>
          </w:tcPr>
          <w:p w14:paraId="7A61818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Cập nhật Driver fact phục vụ điều phối.</w:t>
            </w:r>
          </w:p>
        </w:tc>
      </w:tr>
      <w:tr w:rsidR="000D39E9" w:rsidRPr="00EE014D" w14:paraId="18A014C1" w14:textId="77777777">
        <w:trPr>
          <w:jc w:val="center"/>
        </w:trPr>
        <w:tc>
          <w:tcPr>
            <w:tcW w:w="2045" w:type="dxa"/>
            <w:vAlign w:val="center"/>
          </w:tcPr>
          <w:p w14:paraId="1D3BC02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`driver.location.updated`</w:t>
            </w:r>
          </w:p>
        </w:tc>
        <w:tc>
          <w:tcPr>
            <w:tcW w:w="2045" w:type="dxa"/>
            <w:vAlign w:val="center"/>
          </w:tcPr>
          <w:p w14:paraId="18474F2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UC-18</w:t>
            </w:r>
          </w:p>
        </w:tc>
        <w:tc>
          <w:tcPr>
            <w:tcW w:w="2045" w:type="dxa"/>
            <w:vAlign w:val="center"/>
          </w:tcPr>
          <w:p w14:paraId="02B4E48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driver-service</w:t>
            </w:r>
          </w:p>
        </w:tc>
        <w:tc>
          <w:tcPr>
            <w:tcW w:w="2045" w:type="dxa"/>
            <w:vAlign w:val="center"/>
          </w:tcPr>
          <w:p w14:paraId="70B0334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dispatch-service, trip-service</w:t>
            </w:r>
          </w:p>
        </w:tc>
        <w:tc>
          <w:tcPr>
            <w:tcW w:w="2045" w:type="dxa"/>
            <w:vAlign w:val="center"/>
          </w:tcPr>
          <w:p w14:paraId="32AC575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Cập nhật vị trí đã ghi nhận.</w:t>
            </w:r>
          </w:p>
        </w:tc>
      </w:tr>
      <w:tr w:rsidR="000D39E9" w:rsidRPr="00EE014D" w14:paraId="27F6B739" w14:textId="77777777">
        <w:trPr>
          <w:jc w:val="center"/>
        </w:trPr>
        <w:tc>
          <w:tcPr>
            <w:tcW w:w="2045" w:type="dxa"/>
            <w:vAlign w:val="center"/>
          </w:tcPr>
          <w:p w14:paraId="5048E9A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`booking.submitted`</w:t>
            </w:r>
          </w:p>
        </w:tc>
        <w:tc>
          <w:tcPr>
            <w:tcW w:w="2045" w:type="dxa"/>
            <w:vAlign w:val="center"/>
          </w:tcPr>
          <w:p w14:paraId="1838BF0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UC-05</w:t>
            </w:r>
          </w:p>
        </w:tc>
        <w:tc>
          <w:tcPr>
            <w:tcW w:w="2045" w:type="dxa"/>
            <w:vAlign w:val="center"/>
          </w:tcPr>
          <w:p w14:paraId="54063A9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booking-service</w:t>
            </w:r>
          </w:p>
        </w:tc>
        <w:tc>
          <w:tcPr>
            <w:tcW w:w="2045" w:type="dxa"/>
            <w:vAlign w:val="center"/>
          </w:tcPr>
          <w:p w14:paraId="0E0205F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dispatch-service, notification-service, audit-service</w:t>
            </w:r>
          </w:p>
        </w:tc>
        <w:tc>
          <w:tcPr>
            <w:tcW w:w="2045" w:type="dxa"/>
            <w:vAlign w:val="center"/>
          </w:tcPr>
          <w:p w14:paraId="7EAC02D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Mở PRIMARY Session.</w:t>
            </w:r>
          </w:p>
        </w:tc>
      </w:tr>
      <w:tr w:rsidR="000D39E9" w:rsidRPr="00EE014D" w14:paraId="082DBAC9" w14:textId="77777777">
        <w:trPr>
          <w:jc w:val="center"/>
        </w:trPr>
        <w:tc>
          <w:tcPr>
            <w:tcW w:w="2045" w:type="dxa"/>
            <w:vAlign w:val="center"/>
          </w:tcPr>
          <w:p w14:paraId="3EDFBE9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`booking.retry.requested`</w:t>
            </w:r>
          </w:p>
        </w:tc>
        <w:tc>
          <w:tcPr>
            <w:tcW w:w="2045" w:type="dxa"/>
            <w:vAlign w:val="center"/>
          </w:tcPr>
          <w:p w14:paraId="289F087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UC-05</w:t>
            </w:r>
          </w:p>
        </w:tc>
        <w:tc>
          <w:tcPr>
            <w:tcW w:w="2045" w:type="dxa"/>
            <w:vAlign w:val="center"/>
          </w:tcPr>
          <w:p w14:paraId="78136DE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booking-service</w:t>
            </w:r>
          </w:p>
        </w:tc>
        <w:tc>
          <w:tcPr>
            <w:tcW w:w="2045" w:type="dxa"/>
            <w:vAlign w:val="center"/>
          </w:tcPr>
          <w:p w14:paraId="1C6C201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dispatch-service, audit-service</w:t>
            </w:r>
          </w:p>
        </w:tc>
        <w:tc>
          <w:tcPr>
            <w:tcW w:w="2045" w:type="dxa"/>
            <w:vAlign w:val="center"/>
          </w:tcPr>
          <w:p w14:paraId="7B18F9A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Mở RETRY Session sau retry lock.</w:t>
            </w:r>
          </w:p>
        </w:tc>
      </w:tr>
      <w:tr w:rsidR="000D39E9" w:rsidRPr="00EE014D" w14:paraId="60C788CC" w14:textId="77777777">
        <w:trPr>
          <w:jc w:val="center"/>
        </w:trPr>
        <w:tc>
          <w:tcPr>
            <w:tcW w:w="2045" w:type="dxa"/>
            <w:vAlign w:val="center"/>
          </w:tcPr>
          <w:p w14:paraId="5D63591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`booking.cancelled`</w:t>
            </w:r>
          </w:p>
        </w:tc>
        <w:tc>
          <w:tcPr>
            <w:tcW w:w="2045" w:type="dxa"/>
            <w:vAlign w:val="center"/>
          </w:tcPr>
          <w:p w14:paraId="475E417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UC-05, UC-08</w:t>
            </w:r>
          </w:p>
        </w:tc>
        <w:tc>
          <w:tcPr>
            <w:tcW w:w="2045" w:type="dxa"/>
            <w:vAlign w:val="center"/>
          </w:tcPr>
          <w:p w14:paraId="0602583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booking-service hoặc trip-service</w:t>
            </w:r>
          </w:p>
        </w:tc>
        <w:tc>
          <w:tcPr>
            <w:tcW w:w="2045" w:type="dxa"/>
            <w:vAlign w:val="center"/>
          </w:tcPr>
          <w:p w14:paraId="22FECB4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dispatch-service, notification-service, audit-service</w:t>
            </w:r>
          </w:p>
        </w:tc>
        <w:tc>
          <w:tcPr>
            <w:tcW w:w="2045" w:type="dxa"/>
            <w:vAlign w:val="center"/>
          </w:tcPr>
          <w:p w14:paraId="23C8934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Thu hồi Offer hoặc thông báo Driver theo trạng thái.</w:t>
            </w:r>
          </w:p>
        </w:tc>
      </w:tr>
      <w:tr w:rsidR="000D39E9" w:rsidRPr="00EE014D" w14:paraId="7FC58E8D" w14:textId="77777777">
        <w:trPr>
          <w:jc w:val="center"/>
        </w:trPr>
        <w:tc>
          <w:tcPr>
            <w:tcW w:w="2045" w:type="dxa"/>
            <w:vAlign w:val="center"/>
          </w:tcPr>
          <w:p w14:paraId="61D7F12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`dispatch.session.started`</w:t>
            </w:r>
          </w:p>
        </w:tc>
        <w:tc>
          <w:tcPr>
            <w:tcW w:w="2045" w:type="dxa"/>
            <w:vAlign w:val="center"/>
          </w:tcPr>
          <w:p w14:paraId="344BF08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UC-05</w:t>
            </w:r>
          </w:p>
        </w:tc>
        <w:tc>
          <w:tcPr>
            <w:tcW w:w="2045" w:type="dxa"/>
            <w:vAlign w:val="center"/>
          </w:tcPr>
          <w:p w14:paraId="6056AF0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dispatch-service</w:t>
            </w:r>
          </w:p>
        </w:tc>
        <w:tc>
          <w:tcPr>
            <w:tcW w:w="2045" w:type="dxa"/>
            <w:vAlign w:val="center"/>
          </w:tcPr>
          <w:p w14:paraId="7885666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booking-service, notification-service, audit-service</w:t>
            </w:r>
          </w:p>
        </w:tc>
        <w:tc>
          <w:tcPr>
            <w:tcW w:w="2045" w:type="dxa"/>
            <w:vAlign w:val="center"/>
          </w:tcPr>
          <w:p w14:paraId="30B736F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Công bố Session mới.</w:t>
            </w:r>
          </w:p>
        </w:tc>
      </w:tr>
      <w:tr w:rsidR="000D39E9" w:rsidRPr="00EE014D" w14:paraId="50BE705C" w14:textId="77777777">
        <w:trPr>
          <w:jc w:val="center"/>
        </w:trPr>
        <w:tc>
          <w:tcPr>
            <w:tcW w:w="2045" w:type="dxa"/>
            <w:vAlign w:val="center"/>
          </w:tcPr>
          <w:p w14:paraId="58FAC71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`dispatch.offer.issued/responded/expired`</w:t>
            </w:r>
          </w:p>
        </w:tc>
        <w:tc>
          <w:tcPr>
            <w:tcW w:w="2045" w:type="dxa"/>
            <w:vAlign w:val="center"/>
          </w:tcPr>
          <w:p w14:paraId="27B4673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UC-05, UC-06</w:t>
            </w:r>
          </w:p>
        </w:tc>
        <w:tc>
          <w:tcPr>
            <w:tcW w:w="2045" w:type="dxa"/>
            <w:vAlign w:val="center"/>
          </w:tcPr>
          <w:p w14:paraId="4EE97D9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dispatch-service</w:t>
            </w:r>
          </w:p>
        </w:tc>
        <w:tc>
          <w:tcPr>
            <w:tcW w:w="2045" w:type="dxa"/>
            <w:vAlign w:val="center"/>
          </w:tcPr>
          <w:p w14:paraId="6E84731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notification-service, audit-service</w:t>
            </w:r>
          </w:p>
        </w:tc>
        <w:tc>
          <w:tcPr>
            <w:tcW w:w="2045" w:type="dxa"/>
            <w:vAlign w:val="center"/>
          </w:tcPr>
          <w:p w14:paraId="6A40BDC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Theo dõi Offer trong Round.</w:t>
            </w:r>
          </w:p>
        </w:tc>
      </w:tr>
      <w:tr w:rsidR="000D39E9" w:rsidRPr="00EE014D" w14:paraId="148B4091" w14:textId="77777777">
        <w:trPr>
          <w:jc w:val="center"/>
        </w:trPr>
        <w:tc>
          <w:tcPr>
            <w:tcW w:w="2045" w:type="dxa"/>
            <w:vAlign w:val="center"/>
          </w:tcPr>
          <w:p w14:paraId="34E9622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`dispatch.driver.confirmed`</w:t>
            </w:r>
          </w:p>
        </w:tc>
        <w:tc>
          <w:tcPr>
            <w:tcW w:w="2045" w:type="dxa"/>
            <w:vAlign w:val="center"/>
          </w:tcPr>
          <w:p w14:paraId="7868094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UC-05, UC-06</w:t>
            </w:r>
          </w:p>
        </w:tc>
        <w:tc>
          <w:tcPr>
            <w:tcW w:w="2045" w:type="dxa"/>
            <w:vAlign w:val="center"/>
          </w:tcPr>
          <w:p w14:paraId="4A38B3B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dispatch-service</w:t>
            </w:r>
          </w:p>
        </w:tc>
        <w:tc>
          <w:tcPr>
            <w:tcW w:w="2045" w:type="dxa"/>
            <w:vAlign w:val="center"/>
          </w:tcPr>
          <w:p w14:paraId="7C538C4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booking-service, trip-service, notification-service, reporting-service, audit-service</w:t>
            </w:r>
          </w:p>
        </w:tc>
        <w:tc>
          <w:tcPr>
            <w:tcW w:w="2045" w:type="dxa"/>
            <w:vAlign w:val="center"/>
          </w:tcPr>
          <w:p w14:paraId="2C38A7D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Xác nhận Driver hợp lệ.</w:t>
            </w:r>
          </w:p>
        </w:tc>
      </w:tr>
      <w:tr w:rsidR="000D39E9" w:rsidRPr="00EE014D" w14:paraId="1E291BA2" w14:textId="77777777">
        <w:trPr>
          <w:jc w:val="center"/>
        </w:trPr>
        <w:tc>
          <w:tcPr>
            <w:tcW w:w="2045" w:type="dxa"/>
            <w:vAlign w:val="center"/>
          </w:tcPr>
          <w:p w14:paraId="3D38B84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`dispatch.session.exhausted`</w:t>
            </w:r>
          </w:p>
        </w:tc>
        <w:tc>
          <w:tcPr>
            <w:tcW w:w="2045" w:type="dxa"/>
            <w:vAlign w:val="center"/>
          </w:tcPr>
          <w:p w14:paraId="4401EE6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UC-05</w:t>
            </w:r>
          </w:p>
        </w:tc>
        <w:tc>
          <w:tcPr>
            <w:tcW w:w="2045" w:type="dxa"/>
            <w:vAlign w:val="center"/>
          </w:tcPr>
          <w:p w14:paraId="1922EBB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dispatch-service</w:t>
            </w:r>
          </w:p>
        </w:tc>
        <w:tc>
          <w:tcPr>
            <w:tcW w:w="2045" w:type="dxa"/>
            <w:vAlign w:val="center"/>
          </w:tcPr>
          <w:p w14:paraId="6BBA65B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booking-service, notification-service, reporting-service, audit-service</w:t>
            </w:r>
          </w:p>
        </w:tc>
        <w:tc>
          <w:tcPr>
            <w:tcW w:w="2045" w:type="dxa"/>
            <w:vAlign w:val="center"/>
          </w:tcPr>
          <w:p w14:paraId="68DDC05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Báo no-driver và khởi tạo retry lock.</w:t>
            </w:r>
          </w:p>
        </w:tc>
      </w:tr>
      <w:tr w:rsidR="000D39E9" w:rsidRPr="00EE014D" w14:paraId="12D59648" w14:textId="77777777">
        <w:trPr>
          <w:jc w:val="center"/>
        </w:trPr>
        <w:tc>
          <w:tcPr>
            <w:tcW w:w="2045" w:type="dxa"/>
            <w:vAlign w:val="center"/>
          </w:tcPr>
          <w:p w14:paraId="2A15CEA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`trip.driver-cannot-serve`</w:t>
            </w:r>
          </w:p>
        </w:tc>
        <w:tc>
          <w:tcPr>
            <w:tcW w:w="2045" w:type="dxa"/>
            <w:vAlign w:val="center"/>
          </w:tcPr>
          <w:p w14:paraId="21A5840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UC-08</w:t>
            </w:r>
          </w:p>
        </w:tc>
        <w:tc>
          <w:tcPr>
            <w:tcW w:w="2045" w:type="dxa"/>
            <w:vAlign w:val="center"/>
          </w:tcPr>
          <w:p w14:paraId="65C6021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trip-service</w:t>
            </w:r>
          </w:p>
        </w:tc>
        <w:tc>
          <w:tcPr>
            <w:tcW w:w="2045" w:type="dxa"/>
            <w:vAlign w:val="center"/>
          </w:tcPr>
          <w:p w14:paraId="784A08A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dispatch-service, notification-service, audit-service</w:t>
            </w:r>
          </w:p>
        </w:tc>
        <w:tc>
          <w:tcPr>
            <w:tcW w:w="2045" w:type="dxa"/>
            <w:vAlign w:val="center"/>
          </w:tcPr>
          <w:p w14:paraId="4B3A337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Có thể mở đúng một RECOVERY Session.</w:t>
            </w:r>
          </w:p>
        </w:tc>
      </w:tr>
      <w:tr w:rsidR="000D39E9" w:rsidRPr="00EE014D" w14:paraId="0201B655" w14:textId="77777777">
        <w:trPr>
          <w:jc w:val="center"/>
        </w:trPr>
        <w:tc>
          <w:tcPr>
            <w:tcW w:w="2045" w:type="dxa"/>
            <w:vAlign w:val="center"/>
          </w:tcPr>
          <w:p w14:paraId="26F2FC2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`trip.arrived-at-pickup/customer-picked-up/in-progress/completed`</w:t>
            </w:r>
          </w:p>
        </w:tc>
        <w:tc>
          <w:tcPr>
            <w:tcW w:w="2045" w:type="dxa"/>
            <w:vAlign w:val="center"/>
          </w:tcPr>
          <w:p w14:paraId="52C0669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UC-08</w:t>
            </w:r>
          </w:p>
        </w:tc>
        <w:tc>
          <w:tcPr>
            <w:tcW w:w="2045" w:type="dxa"/>
            <w:vAlign w:val="center"/>
          </w:tcPr>
          <w:p w14:paraId="3A2D9E4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trip-service</w:t>
            </w:r>
          </w:p>
        </w:tc>
        <w:tc>
          <w:tcPr>
            <w:tcW w:w="2045" w:type="dxa"/>
            <w:vAlign w:val="center"/>
          </w:tcPr>
          <w:p w14:paraId="031EE73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notification-service, pricing-service, history/rating, reporting, audit</w:t>
            </w:r>
          </w:p>
        </w:tc>
        <w:tc>
          <w:tcPr>
            <w:tcW w:w="2045" w:type="dxa"/>
            <w:vAlign w:val="center"/>
          </w:tcPr>
          <w:p w14:paraId="5397CF8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Công bố mốc Trip; completed kích hoạt Fare.</w:t>
            </w:r>
          </w:p>
        </w:tc>
      </w:tr>
      <w:tr w:rsidR="000D39E9" w:rsidRPr="00EE014D" w14:paraId="4D685B62" w14:textId="77777777">
        <w:trPr>
          <w:jc w:val="center"/>
        </w:trPr>
        <w:tc>
          <w:tcPr>
            <w:tcW w:w="2045" w:type="dxa"/>
            <w:vAlign w:val="center"/>
          </w:tcPr>
          <w:p w14:paraId="16BC932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`fare.calculated`</w:t>
            </w:r>
          </w:p>
        </w:tc>
        <w:tc>
          <w:tcPr>
            <w:tcW w:w="2045" w:type="dxa"/>
            <w:vAlign w:val="center"/>
          </w:tcPr>
          <w:p w14:paraId="5B66027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UC-09</w:t>
            </w:r>
          </w:p>
        </w:tc>
        <w:tc>
          <w:tcPr>
            <w:tcW w:w="2045" w:type="dxa"/>
            <w:vAlign w:val="center"/>
          </w:tcPr>
          <w:p w14:paraId="7379115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pricing-service</w:t>
            </w:r>
          </w:p>
        </w:tc>
        <w:tc>
          <w:tcPr>
            <w:tcW w:w="2045" w:type="dxa"/>
            <w:vAlign w:val="center"/>
          </w:tcPr>
          <w:p w14:paraId="069AA0A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payment-service, history/rating, notification-</w:t>
            </w:r>
            <w:r w:rsidRPr="00EE014D">
              <w:rPr>
                <w:rFonts w:ascii="Times New Roman" w:hAnsi="Times New Roman" w:cs="Times New Roman"/>
                <w:sz w:val="20"/>
                <w:szCs w:val="24"/>
              </w:rPr>
              <w:lastRenderedPageBreak/>
              <w:t>service, reporting-service, audit-service</w:t>
            </w:r>
          </w:p>
        </w:tc>
        <w:tc>
          <w:tcPr>
            <w:tcW w:w="2045" w:type="dxa"/>
            <w:vAlign w:val="center"/>
          </w:tcPr>
          <w:p w14:paraId="7511F81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lastRenderedPageBreak/>
              <w:t>Công bố Fare của Trip.</w:t>
            </w:r>
          </w:p>
        </w:tc>
      </w:tr>
      <w:tr w:rsidR="000D39E9" w:rsidRPr="00EE014D" w14:paraId="4F83347F" w14:textId="77777777">
        <w:trPr>
          <w:jc w:val="center"/>
        </w:trPr>
        <w:tc>
          <w:tcPr>
            <w:tcW w:w="2045" w:type="dxa"/>
            <w:vAlign w:val="center"/>
          </w:tcPr>
          <w:p w14:paraId="3786995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`payment.cash.confirmed/electronic.finalized`</w:t>
            </w:r>
          </w:p>
        </w:tc>
        <w:tc>
          <w:tcPr>
            <w:tcW w:w="2045" w:type="dxa"/>
            <w:vAlign w:val="center"/>
          </w:tcPr>
          <w:p w14:paraId="41B5772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UC-09</w:t>
            </w:r>
          </w:p>
        </w:tc>
        <w:tc>
          <w:tcPr>
            <w:tcW w:w="2045" w:type="dxa"/>
            <w:vAlign w:val="center"/>
          </w:tcPr>
          <w:p w14:paraId="69A9A14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payment-service</w:t>
            </w:r>
          </w:p>
        </w:tc>
        <w:tc>
          <w:tcPr>
            <w:tcW w:w="2045" w:type="dxa"/>
            <w:vAlign w:val="center"/>
          </w:tcPr>
          <w:p w14:paraId="2B9D403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notification-service, history/rating, reporting-service, audit-service</w:t>
            </w:r>
          </w:p>
        </w:tc>
        <w:tc>
          <w:tcPr>
            <w:tcW w:w="2045" w:type="dxa"/>
            <w:vAlign w:val="center"/>
          </w:tcPr>
          <w:p w14:paraId="4AB6526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Công bố kết quả thanh toán đã ghi nhận.</w:t>
            </w:r>
          </w:p>
        </w:tc>
      </w:tr>
      <w:tr w:rsidR="000D39E9" w:rsidRPr="00EE014D" w14:paraId="78ACFE90" w14:textId="77777777">
        <w:trPr>
          <w:jc w:val="center"/>
        </w:trPr>
        <w:tc>
          <w:tcPr>
            <w:tcW w:w="2045" w:type="dxa"/>
            <w:vAlign w:val="center"/>
          </w:tcPr>
          <w:p w14:paraId="7781BD2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`rating.created`</w:t>
            </w:r>
          </w:p>
        </w:tc>
        <w:tc>
          <w:tcPr>
            <w:tcW w:w="2045" w:type="dxa"/>
            <w:vAlign w:val="center"/>
          </w:tcPr>
          <w:p w14:paraId="4741A8C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UC-11</w:t>
            </w:r>
          </w:p>
        </w:tc>
        <w:tc>
          <w:tcPr>
            <w:tcW w:w="2045" w:type="dxa"/>
            <w:vAlign w:val="center"/>
          </w:tcPr>
          <w:p w14:paraId="3CF3C11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rating-service</w:t>
            </w:r>
          </w:p>
        </w:tc>
        <w:tc>
          <w:tcPr>
            <w:tcW w:w="2045" w:type="dxa"/>
            <w:vAlign w:val="center"/>
          </w:tcPr>
          <w:p w14:paraId="6E42718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reporting-service, audit-service</w:t>
            </w:r>
          </w:p>
        </w:tc>
        <w:tc>
          <w:tcPr>
            <w:tcW w:w="2045" w:type="dxa"/>
            <w:vAlign w:val="center"/>
          </w:tcPr>
          <w:p w14:paraId="060B404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Công bố Rating hợp lệ.</w:t>
            </w:r>
          </w:p>
        </w:tc>
      </w:tr>
    </w:tbl>
    <w:p w14:paraId="1FAECB4F" w14:textId="77777777" w:rsidR="000D39E9" w:rsidRPr="00EE014D" w:rsidRDefault="000D39E9">
      <w:pPr>
        <w:rPr>
          <w:rFonts w:ascii="Times New Roman" w:hAnsi="Times New Roman" w:cs="Times New Roman"/>
          <w:sz w:val="22"/>
          <w:szCs w:val="24"/>
        </w:rPr>
      </w:pPr>
    </w:p>
    <w:p w14:paraId="0FBA45E2" w14:textId="77777777" w:rsidR="000D39E9" w:rsidRPr="00EE014D" w:rsidRDefault="00000000">
      <w:pPr>
        <w:pStyle w:val="Heading2"/>
        <w:spacing w:before="160" w:after="80"/>
        <w:rPr>
          <w:rFonts w:ascii="Times New Roman" w:hAnsi="Times New Roman" w:cs="Times New Roman"/>
          <w:sz w:val="28"/>
          <w:szCs w:val="28"/>
        </w:rPr>
      </w:pPr>
      <w:r w:rsidRPr="00EE014D">
        <w:rPr>
          <w:rFonts w:ascii="Times New Roman" w:hAnsi="Times New Roman" w:cs="Times New Roman"/>
          <w:sz w:val="28"/>
          <w:szCs w:val="28"/>
        </w:rPr>
        <w:t>6. Ánh xạ Context sang Microservice</w:t>
      </w:r>
    </w:p>
    <w:tbl>
      <w:tblPr>
        <w:tblStyle w:val="TableGrid"/>
        <w:tblW w:w="0" w:type="auto"/>
        <w:jc w:val="center"/>
        <w:tblLook w:val="04A0" w:firstRow="1" w:lastRow="0" w:firstColumn="1" w:lastColumn="0" w:noHBand="0" w:noVBand="1"/>
      </w:tblPr>
      <w:tblGrid>
        <w:gridCol w:w="2556"/>
        <w:gridCol w:w="2556"/>
        <w:gridCol w:w="2556"/>
        <w:gridCol w:w="2556"/>
      </w:tblGrid>
      <w:tr w:rsidR="000D39E9" w:rsidRPr="00EE014D" w14:paraId="60D7A9AC" w14:textId="77777777">
        <w:trPr>
          <w:jc w:val="center"/>
        </w:trPr>
        <w:tc>
          <w:tcPr>
            <w:tcW w:w="2556" w:type="dxa"/>
            <w:shd w:val="clear" w:color="auto" w:fill="D9EAF7"/>
            <w:vAlign w:val="center"/>
          </w:tcPr>
          <w:p w14:paraId="78179AB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Bounded Context</w:t>
            </w:r>
          </w:p>
        </w:tc>
        <w:tc>
          <w:tcPr>
            <w:tcW w:w="2556" w:type="dxa"/>
            <w:shd w:val="clear" w:color="auto" w:fill="D9EAF7"/>
            <w:vAlign w:val="center"/>
          </w:tcPr>
          <w:p w14:paraId="3C97070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Service đề xuất</w:t>
            </w:r>
          </w:p>
        </w:tc>
        <w:tc>
          <w:tcPr>
            <w:tcW w:w="2556" w:type="dxa"/>
            <w:shd w:val="clear" w:color="auto" w:fill="D9EAF7"/>
            <w:vAlign w:val="center"/>
          </w:tcPr>
          <w:p w14:paraId="08F508A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Kho dữ liệu logic</w:t>
            </w:r>
          </w:p>
        </w:tc>
        <w:tc>
          <w:tcPr>
            <w:tcW w:w="2556" w:type="dxa"/>
            <w:shd w:val="clear" w:color="auto" w:fill="D9EAF7"/>
            <w:vAlign w:val="center"/>
          </w:tcPr>
          <w:p w14:paraId="3B59031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Giao tiếp chính</w:t>
            </w:r>
          </w:p>
        </w:tc>
      </w:tr>
      <w:tr w:rsidR="000D39E9" w:rsidRPr="00EE014D" w14:paraId="4F756605" w14:textId="77777777">
        <w:trPr>
          <w:jc w:val="center"/>
        </w:trPr>
        <w:tc>
          <w:tcPr>
            <w:tcW w:w="2556" w:type="dxa"/>
            <w:vAlign w:val="center"/>
          </w:tcPr>
          <w:p w14:paraId="4C95070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Identity and Access</w:t>
            </w:r>
          </w:p>
        </w:tc>
        <w:tc>
          <w:tcPr>
            <w:tcW w:w="2556" w:type="dxa"/>
            <w:vAlign w:val="center"/>
          </w:tcPr>
          <w:p w14:paraId="0C3C2FD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`auth-service`</w:t>
            </w:r>
          </w:p>
        </w:tc>
        <w:tc>
          <w:tcPr>
            <w:tcW w:w="2556" w:type="dxa"/>
            <w:vAlign w:val="center"/>
          </w:tcPr>
          <w:p w14:paraId="7C04858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auth store</w:t>
            </w:r>
          </w:p>
        </w:tc>
        <w:tc>
          <w:tcPr>
            <w:tcW w:w="2556" w:type="dxa"/>
            <w:vAlign w:val="center"/>
          </w:tcPr>
          <w:p w14:paraId="548362E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API đồng bộ qua Gateway; phát `account.registered`.</w:t>
            </w:r>
          </w:p>
        </w:tc>
      </w:tr>
      <w:tr w:rsidR="000D39E9" w:rsidRPr="00EE014D" w14:paraId="4301D80B" w14:textId="77777777">
        <w:trPr>
          <w:jc w:val="center"/>
        </w:trPr>
        <w:tc>
          <w:tcPr>
            <w:tcW w:w="2556" w:type="dxa"/>
            <w:vAlign w:val="center"/>
          </w:tcPr>
          <w:p w14:paraId="65D7B99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Customer Profile</w:t>
            </w:r>
          </w:p>
        </w:tc>
        <w:tc>
          <w:tcPr>
            <w:tcW w:w="2556" w:type="dxa"/>
            <w:vAlign w:val="center"/>
          </w:tcPr>
          <w:p w14:paraId="1FF6AAC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`customer-service`</w:t>
            </w:r>
          </w:p>
        </w:tc>
        <w:tc>
          <w:tcPr>
            <w:tcW w:w="2556" w:type="dxa"/>
            <w:vAlign w:val="center"/>
          </w:tcPr>
          <w:p w14:paraId="550313A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customer store</w:t>
            </w:r>
          </w:p>
        </w:tc>
        <w:tc>
          <w:tcPr>
            <w:tcW w:w="2556" w:type="dxa"/>
            <w:vAlign w:val="center"/>
          </w:tcPr>
          <w:p w14:paraId="7215A25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API profile; nhận liên kết account.</w:t>
            </w:r>
          </w:p>
        </w:tc>
      </w:tr>
      <w:tr w:rsidR="000D39E9" w:rsidRPr="00EE014D" w14:paraId="55A48611" w14:textId="77777777">
        <w:trPr>
          <w:jc w:val="center"/>
        </w:trPr>
        <w:tc>
          <w:tcPr>
            <w:tcW w:w="2556" w:type="dxa"/>
            <w:vAlign w:val="center"/>
          </w:tcPr>
          <w:p w14:paraId="38CA025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 Management</w:t>
            </w:r>
          </w:p>
        </w:tc>
        <w:tc>
          <w:tcPr>
            <w:tcW w:w="2556" w:type="dxa"/>
            <w:vAlign w:val="center"/>
          </w:tcPr>
          <w:p w14:paraId="38C80C4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`driver-service`</w:t>
            </w:r>
          </w:p>
        </w:tc>
        <w:tc>
          <w:tcPr>
            <w:tcW w:w="2556" w:type="dxa"/>
            <w:vAlign w:val="center"/>
          </w:tcPr>
          <w:p w14:paraId="6D8D0A9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 store</w:t>
            </w:r>
          </w:p>
        </w:tc>
        <w:tc>
          <w:tcPr>
            <w:tcW w:w="2556" w:type="dxa"/>
            <w:vAlign w:val="center"/>
          </w:tcPr>
          <w:p w14:paraId="56DC1F2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API Driver, status và location; phát Driver facts.</w:t>
            </w:r>
          </w:p>
        </w:tc>
      </w:tr>
      <w:tr w:rsidR="000D39E9" w:rsidRPr="00EE014D" w14:paraId="1CC93ABA" w14:textId="77777777">
        <w:trPr>
          <w:jc w:val="center"/>
        </w:trPr>
        <w:tc>
          <w:tcPr>
            <w:tcW w:w="2556" w:type="dxa"/>
            <w:vAlign w:val="center"/>
          </w:tcPr>
          <w:p w14:paraId="23B8250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Vehicle Management</w:t>
            </w:r>
          </w:p>
        </w:tc>
        <w:tc>
          <w:tcPr>
            <w:tcW w:w="2556" w:type="dxa"/>
            <w:vAlign w:val="center"/>
          </w:tcPr>
          <w:p w14:paraId="6A7131C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`vehicle-service`</w:t>
            </w:r>
          </w:p>
        </w:tc>
        <w:tc>
          <w:tcPr>
            <w:tcW w:w="2556" w:type="dxa"/>
            <w:vAlign w:val="center"/>
          </w:tcPr>
          <w:p w14:paraId="138F1D3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vehicle store</w:t>
            </w:r>
          </w:p>
        </w:tc>
        <w:tc>
          <w:tcPr>
            <w:tcW w:w="2556" w:type="dxa"/>
            <w:vAlign w:val="center"/>
          </w:tcPr>
          <w:p w14:paraId="745FDDB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API Vehicle theo quyền.</w:t>
            </w:r>
          </w:p>
        </w:tc>
      </w:tr>
      <w:tr w:rsidR="000D39E9" w:rsidRPr="00EE014D" w14:paraId="63C62CEF" w14:textId="77777777">
        <w:trPr>
          <w:jc w:val="center"/>
        </w:trPr>
        <w:tc>
          <w:tcPr>
            <w:tcW w:w="2556" w:type="dxa"/>
            <w:vAlign w:val="center"/>
          </w:tcPr>
          <w:p w14:paraId="6EDEC09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w:t>
            </w:r>
          </w:p>
        </w:tc>
        <w:tc>
          <w:tcPr>
            <w:tcW w:w="2556" w:type="dxa"/>
            <w:vAlign w:val="center"/>
          </w:tcPr>
          <w:p w14:paraId="72905F7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`booking-service`</w:t>
            </w:r>
          </w:p>
        </w:tc>
        <w:tc>
          <w:tcPr>
            <w:tcW w:w="2556" w:type="dxa"/>
            <w:vAlign w:val="center"/>
          </w:tcPr>
          <w:p w14:paraId="27AA373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 store</w:t>
            </w:r>
          </w:p>
        </w:tc>
        <w:tc>
          <w:tcPr>
            <w:tcW w:w="2556" w:type="dxa"/>
            <w:vAlign w:val="center"/>
          </w:tcPr>
          <w:p w14:paraId="4814DF4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API Customer; phát submitted/retry/cancelled.</w:t>
            </w:r>
          </w:p>
        </w:tc>
      </w:tr>
      <w:tr w:rsidR="000D39E9" w:rsidRPr="00EE014D" w14:paraId="2C82147D" w14:textId="77777777">
        <w:trPr>
          <w:jc w:val="center"/>
        </w:trPr>
        <w:tc>
          <w:tcPr>
            <w:tcW w:w="2556" w:type="dxa"/>
            <w:vAlign w:val="center"/>
          </w:tcPr>
          <w:p w14:paraId="44B6C8F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w:t>
            </w:r>
          </w:p>
        </w:tc>
        <w:tc>
          <w:tcPr>
            <w:tcW w:w="2556" w:type="dxa"/>
            <w:vAlign w:val="center"/>
          </w:tcPr>
          <w:p w14:paraId="33491E3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`dispatch-service`</w:t>
            </w:r>
          </w:p>
        </w:tc>
        <w:tc>
          <w:tcPr>
            <w:tcW w:w="2556" w:type="dxa"/>
            <w:vAlign w:val="center"/>
          </w:tcPr>
          <w:p w14:paraId="17185C4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 store</w:t>
            </w:r>
          </w:p>
        </w:tc>
        <w:tc>
          <w:tcPr>
            <w:tcW w:w="2556" w:type="dxa"/>
            <w:vAlign w:val="center"/>
          </w:tcPr>
          <w:p w14:paraId="1C98C9C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Nhận event Booking, Driver facts; API Offer cho Driver; phát kết quả.</w:t>
            </w:r>
          </w:p>
        </w:tc>
      </w:tr>
      <w:tr w:rsidR="000D39E9" w:rsidRPr="00EE014D" w14:paraId="584C776C" w14:textId="77777777">
        <w:trPr>
          <w:jc w:val="center"/>
        </w:trPr>
        <w:tc>
          <w:tcPr>
            <w:tcW w:w="2556" w:type="dxa"/>
            <w:vAlign w:val="center"/>
          </w:tcPr>
          <w:p w14:paraId="1558CB8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Trip Management</w:t>
            </w:r>
          </w:p>
        </w:tc>
        <w:tc>
          <w:tcPr>
            <w:tcW w:w="2556" w:type="dxa"/>
            <w:vAlign w:val="center"/>
          </w:tcPr>
          <w:p w14:paraId="0A85359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`trip-service`</w:t>
            </w:r>
          </w:p>
        </w:tc>
        <w:tc>
          <w:tcPr>
            <w:tcW w:w="2556" w:type="dxa"/>
            <w:vAlign w:val="center"/>
          </w:tcPr>
          <w:p w14:paraId="3365AE2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trip store</w:t>
            </w:r>
          </w:p>
        </w:tc>
        <w:tc>
          <w:tcPr>
            <w:tcW w:w="2556" w:type="dxa"/>
            <w:vAlign w:val="center"/>
          </w:tcPr>
          <w:p w14:paraId="5ED624B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Nhận Driver confirmed; API mốc Trip.</w:t>
            </w:r>
          </w:p>
        </w:tc>
      </w:tr>
      <w:tr w:rsidR="000D39E9" w:rsidRPr="00EE014D" w14:paraId="3F1F3DED" w14:textId="77777777">
        <w:trPr>
          <w:jc w:val="center"/>
        </w:trPr>
        <w:tc>
          <w:tcPr>
            <w:tcW w:w="2556" w:type="dxa"/>
            <w:vAlign w:val="center"/>
          </w:tcPr>
          <w:p w14:paraId="088E416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Fare</w:t>
            </w:r>
          </w:p>
        </w:tc>
        <w:tc>
          <w:tcPr>
            <w:tcW w:w="2556" w:type="dxa"/>
            <w:vAlign w:val="center"/>
          </w:tcPr>
          <w:p w14:paraId="546EE33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`pricing-service`</w:t>
            </w:r>
          </w:p>
        </w:tc>
        <w:tc>
          <w:tcPr>
            <w:tcW w:w="2556" w:type="dxa"/>
            <w:vAlign w:val="center"/>
          </w:tcPr>
          <w:p w14:paraId="3D1022B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pricing store</w:t>
            </w:r>
          </w:p>
        </w:tc>
        <w:tc>
          <w:tcPr>
            <w:tcW w:w="2556" w:type="dxa"/>
            <w:vAlign w:val="center"/>
          </w:tcPr>
          <w:p w14:paraId="2F1120A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Nhận `trip.completed`; phát Fare.</w:t>
            </w:r>
          </w:p>
        </w:tc>
      </w:tr>
      <w:tr w:rsidR="000D39E9" w:rsidRPr="00EE014D" w14:paraId="7F2918E9" w14:textId="77777777">
        <w:trPr>
          <w:jc w:val="center"/>
        </w:trPr>
        <w:tc>
          <w:tcPr>
            <w:tcW w:w="2556" w:type="dxa"/>
            <w:vAlign w:val="center"/>
          </w:tcPr>
          <w:p w14:paraId="2C9785F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Payment</w:t>
            </w:r>
          </w:p>
        </w:tc>
        <w:tc>
          <w:tcPr>
            <w:tcW w:w="2556" w:type="dxa"/>
            <w:vAlign w:val="center"/>
          </w:tcPr>
          <w:p w14:paraId="4BFB188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`payment-service`</w:t>
            </w:r>
          </w:p>
        </w:tc>
        <w:tc>
          <w:tcPr>
            <w:tcW w:w="2556" w:type="dxa"/>
            <w:vAlign w:val="center"/>
          </w:tcPr>
          <w:p w14:paraId="7AE94EB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payment store</w:t>
            </w:r>
          </w:p>
        </w:tc>
        <w:tc>
          <w:tcPr>
            <w:tcW w:w="2556" w:type="dxa"/>
            <w:vAlign w:val="center"/>
          </w:tcPr>
          <w:p w14:paraId="637E4BA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Nhận Fare; adapter tới Payment Provider.</w:t>
            </w:r>
          </w:p>
        </w:tc>
      </w:tr>
      <w:tr w:rsidR="000D39E9" w:rsidRPr="00EE014D" w14:paraId="595F38FE" w14:textId="77777777">
        <w:trPr>
          <w:jc w:val="center"/>
        </w:trPr>
        <w:tc>
          <w:tcPr>
            <w:tcW w:w="2556" w:type="dxa"/>
            <w:vAlign w:val="center"/>
          </w:tcPr>
          <w:p w14:paraId="66AD9B4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History and Rating</w:t>
            </w:r>
          </w:p>
        </w:tc>
        <w:tc>
          <w:tcPr>
            <w:tcW w:w="2556" w:type="dxa"/>
            <w:vAlign w:val="center"/>
          </w:tcPr>
          <w:p w14:paraId="2D2ADDB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`rating-service`</w:t>
            </w:r>
          </w:p>
        </w:tc>
        <w:tc>
          <w:tcPr>
            <w:tcW w:w="2556" w:type="dxa"/>
            <w:vAlign w:val="center"/>
          </w:tcPr>
          <w:p w14:paraId="6088970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rating store</w:t>
            </w:r>
          </w:p>
        </w:tc>
        <w:tc>
          <w:tcPr>
            <w:tcW w:w="2556" w:type="dxa"/>
            <w:vAlign w:val="center"/>
          </w:tcPr>
          <w:p w14:paraId="7317212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API Rating; nhận event tạo read model nếu cần.</w:t>
            </w:r>
          </w:p>
        </w:tc>
      </w:tr>
      <w:tr w:rsidR="000D39E9" w:rsidRPr="00EE014D" w14:paraId="67ACD036" w14:textId="77777777">
        <w:trPr>
          <w:jc w:val="center"/>
        </w:trPr>
        <w:tc>
          <w:tcPr>
            <w:tcW w:w="2556" w:type="dxa"/>
            <w:vAlign w:val="center"/>
          </w:tcPr>
          <w:p w14:paraId="351A5D1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Notification</w:t>
            </w:r>
          </w:p>
        </w:tc>
        <w:tc>
          <w:tcPr>
            <w:tcW w:w="2556" w:type="dxa"/>
            <w:vAlign w:val="center"/>
          </w:tcPr>
          <w:p w14:paraId="4F71F5A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`notification-service`</w:t>
            </w:r>
          </w:p>
        </w:tc>
        <w:tc>
          <w:tcPr>
            <w:tcW w:w="2556" w:type="dxa"/>
            <w:vAlign w:val="center"/>
          </w:tcPr>
          <w:p w14:paraId="61E9C74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notification store</w:t>
            </w:r>
          </w:p>
        </w:tc>
        <w:tc>
          <w:tcPr>
            <w:tcW w:w="2556" w:type="dxa"/>
            <w:vAlign w:val="center"/>
          </w:tcPr>
          <w:p w14:paraId="608EF72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Nhận event, gọi adapter kênh.</w:t>
            </w:r>
          </w:p>
        </w:tc>
      </w:tr>
      <w:tr w:rsidR="000D39E9" w:rsidRPr="00EE014D" w14:paraId="708EC9DF" w14:textId="77777777">
        <w:trPr>
          <w:jc w:val="center"/>
        </w:trPr>
        <w:tc>
          <w:tcPr>
            <w:tcW w:w="2556" w:type="dxa"/>
            <w:vAlign w:val="center"/>
          </w:tcPr>
          <w:p w14:paraId="6BBC8C2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Operations</w:t>
            </w:r>
          </w:p>
        </w:tc>
        <w:tc>
          <w:tcPr>
            <w:tcW w:w="2556" w:type="dxa"/>
            <w:vAlign w:val="center"/>
          </w:tcPr>
          <w:p w14:paraId="3B5A44A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`operations-service`</w:t>
            </w:r>
          </w:p>
        </w:tc>
        <w:tc>
          <w:tcPr>
            <w:tcW w:w="2556" w:type="dxa"/>
            <w:vAlign w:val="center"/>
          </w:tcPr>
          <w:p w14:paraId="1109B92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operations store</w:t>
            </w:r>
          </w:p>
        </w:tc>
        <w:tc>
          <w:tcPr>
            <w:tcW w:w="2556" w:type="dxa"/>
            <w:vAlign w:val="center"/>
          </w:tcPr>
          <w:p w14:paraId="3D11D7C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API Operations; gọi API/command của service owner.</w:t>
            </w:r>
          </w:p>
        </w:tc>
      </w:tr>
      <w:tr w:rsidR="000D39E9" w:rsidRPr="00EE014D" w14:paraId="443D881E" w14:textId="77777777">
        <w:trPr>
          <w:jc w:val="center"/>
        </w:trPr>
        <w:tc>
          <w:tcPr>
            <w:tcW w:w="2556" w:type="dxa"/>
            <w:vAlign w:val="center"/>
          </w:tcPr>
          <w:p w14:paraId="30E36A2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Reporting</w:t>
            </w:r>
          </w:p>
        </w:tc>
        <w:tc>
          <w:tcPr>
            <w:tcW w:w="2556" w:type="dxa"/>
            <w:vAlign w:val="center"/>
          </w:tcPr>
          <w:p w14:paraId="1F6BEA4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`reporting-service`</w:t>
            </w:r>
          </w:p>
        </w:tc>
        <w:tc>
          <w:tcPr>
            <w:tcW w:w="2556" w:type="dxa"/>
            <w:vAlign w:val="center"/>
          </w:tcPr>
          <w:p w14:paraId="0A0781A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reporting store</w:t>
            </w:r>
          </w:p>
        </w:tc>
        <w:tc>
          <w:tcPr>
            <w:tcW w:w="2556" w:type="dxa"/>
            <w:vAlign w:val="center"/>
          </w:tcPr>
          <w:p w14:paraId="5D05D80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Nhận event; read API báo cáo.</w:t>
            </w:r>
          </w:p>
        </w:tc>
      </w:tr>
      <w:tr w:rsidR="000D39E9" w:rsidRPr="00EE014D" w14:paraId="2A9AC07E" w14:textId="77777777">
        <w:trPr>
          <w:jc w:val="center"/>
        </w:trPr>
        <w:tc>
          <w:tcPr>
            <w:tcW w:w="2556" w:type="dxa"/>
            <w:vAlign w:val="center"/>
          </w:tcPr>
          <w:p w14:paraId="079BBF3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Audit</w:t>
            </w:r>
          </w:p>
        </w:tc>
        <w:tc>
          <w:tcPr>
            <w:tcW w:w="2556" w:type="dxa"/>
            <w:vAlign w:val="center"/>
          </w:tcPr>
          <w:p w14:paraId="7D0466E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`audit-service`</w:t>
            </w:r>
          </w:p>
        </w:tc>
        <w:tc>
          <w:tcPr>
            <w:tcW w:w="2556" w:type="dxa"/>
            <w:vAlign w:val="center"/>
          </w:tcPr>
          <w:p w14:paraId="2CED247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audit store</w:t>
            </w:r>
          </w:p>
        </w:tc>
        <w:tc>
          <w:tcPr>
            <w:tcW w:w="2556" w:type="dxa"/>
            <w:vAlign w:val="center"/>
          </w:tcPr>
          <w:p w14:paraId="209C635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Nhận audit event; read API theo quyền.</w:t>
            </w:r>
          </w:p>
        </w:tc>
      </w:tr>
    </w:tbl>
    <w:p w14:paraId="0DD75FBE" w14:textId="77777777" w:rsidR="000D39E9" w:rsidRPr="00EE014D" w:rsidRDefault="000D39E9">
      <w:pPr>
        <w:rPr>
          <w:rFonts w:ascii="Times New Roman" w:hAnsi="Times New Roman" w:cs="Times New Roman"/>
          <w:sz w:val="22"/>
          <w:szCs w:val="24"/>
        </w:rPr>
      </w:pPr>
    </w:p>
    <w:p w14:paraId="1A80B7D2" w14:textId="77777777" w:rsidR="000D39E9" w:rsidRPr="00EE014D" w:rsidRDefault="00000000">
      <w:pPr>
        <w:pStyle w:val="Heading2"/>
        <w:spacing w:before="160" w:after="80"/>
        <w:rPr>
          <w:rFonts w:ascii="Times New Roman" w:hAnsi="Times New Roman" w:cs="Times New Roman"/>
          <w:sz w:val="28"/>
          <w:szCs w:val="28"/>
        </w:rPr>
      </w:pPr>
      <w:r w:rsidRPr="00EE014D">
        <w:rPr>
          <w:rFonts w:ascii="Times New Roman" w:hAnsi="Times New Roman" w:cs="Times New Roman"/>
          <w:sz w:val="28"/>
          <w:szCs w:val="28"/>
        </w:rPr>
        <w:t>7. Mô tả Service</w:t>
      </w:r>
    </w:p>
    <w:p w14:paraId="5718A4D1" w14:textId="77777777" w:rsidR="000D39E9" w:rsidRPr="00EE014D" w:rsidRDefault="00000000">
      <w:pPr>
        <w:pStyle w:val="Heading3"/>
        <w:spacing w:before="160" w:after="80"/>
        <w:rPr>
          <w:rFonts w:ascii="Times New Roman" w:hAnsi="Times New Roman" w:cs="Times New Roman"/>
          <w:sz w:val="24"/>
          <w:szCs w:val="24"/>
        </w:rPr>
      </w:pPr>
      <w:r w:rsidRPr="00EE014D">
        <w:rPr>
          <w:rFonts w:ascii="Times New Roman" w:hAnsi="Times New Roman" w:cs="Times New Roman"/>
          <w:sz w:val="24"/>
          <w:szCs w:val="24"/>
        </w:rPr>
        <w:t>7.1. auth-service</w:t>
      </w:r>
    </w:p>
    <w:tbl>
      <w:tblPr>
        <w:tblStyle w:val="TableGrid"/>
        <w:tblW w:w="0" w:type="auto"/>
        <w:jc w:val="center"/>
        <w:tblLook w:val="04A0" w:firstRow="1" w:lastRow="0" w:firstColumn="1" w:lastColumn="0" w:noHBand="0" w:noVBand="1"/>
      </w:tblPr>
      <w:tblGrid>
        <w:gridCol w:w="5112"/>
        <w:gridCol w:w="5112"/>
      </w:tblGrid>
      <w:tr w:rsidR="000D39E9" w:rsidRPr="00EE014D" w14:paraId="19BD7829" w14:textId="77777777">
        <w:trPr>
          <w:jc w:val="center"/>
        </w:trPr>
        <w:tc>
          <w:tcPr>
            <w:tcW w:w="5112" w:type="dxa"/>
            <w:shd w:val="clear" w:color="auto" w:fill="D9EAF7"/>
            <w:vAlign w:val="center"/>
          </w:tcPr>
          <w:p w14:paraId="6777C23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Nội dung</w:t>
            </w:r>
          </w:p>
        </w:tc>
        <w:tc>
          <w:tcPr>
            <w:tcW w:w="5112" w:type="dxa"/>
            <w:shd w:val="clear" w:color="auto" w:fill="D9EAF7"/>
            <w:vAlign w:val="center"/>
          </w:tcPr>
          <w:p w14:paraId="78636F9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Thiết kế</w:t>
            </w:r>
          </w:p>
        </w:tc>
      </w:tr>
      <w:tr w:rsidR="000D39E9" w:rsidRPr="00EE014D" w14:paraId="64FFE126" w14:textId="77777777">
        <w:trPr>
          <w:jc w:val="center"/>
        </w:trPr>
        <w:tc>
          <w:tcPr>
            <w:tcW w:w="5112" w:type="dxa"/>
            <w:vAlign w:val="center"/>
          </w:tcPr>
          <w:p w14:paraId="14B7714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Trách nhiệm</w:t>
            </w:r>
          </w:p>
        </w:tc>
        <w:tc>
          <w:tcPr>
            <w:tcW w:w="5112" w:type="dxa"/>
            <w:vAlign w:val="center"/>
          </w:tcPr>
          <w:p w14:paraId="5C813CA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Đăng ký, đăng nhập, xác thực và chính sách access được duyệt.</w:t>
            </w:r>
          </w:p>
        </w:tc>
      </w:tr>
      <w:tr w:rsidR="000D39E9" w:rsidRPr="00EE014D" w14:paraId="2611E3D5" w14:textId="77777777">
        <w:trPr>
          <w:jc w:val="center"/>
        </w:trPr>
        <w:tc>
          <w:tcPr>
            <w:tcW w:w="5112" w:type="dxa"/>
            <w:vAlign w:val="center"/>
          </w:tcPr>
          <w:p w14:paraId="476D67E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Dữ liệu sở hữu</w:t>
            </w:r>
          </w:p>
        </w:tc>
        <w:tc>
          <w:tcPr>
            <w:tcW w:w="5112" w:type="dxa"/>
            <w:vAlign w:val="center"/>
          </w:tcPr>
          <w:p w14:paraId="4B375DA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Account, credential metadata, access state.</w:t>
            </w:r>
          </w:p>
        </w:tc>
      </w:tr>
      <w:tr w:rsidR="000D39E9" w:rsidRPr="00EE014D" w14:paraId="729A5DBE" w14:textId="77777777">
        <w:trPr>
          <w:jc w:val="center"/>
        </w:trPr>
        <w:tc>
          <w:tcPr>
            <w:tcW w:w="5112" w:type="dxa"/>
            <w:vAlign w:val="center"/>
          </w:tcPr>
          <w:p w14:paraId="175E336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API ngoài</w:t>
            </w:r>
          </w:p>
        </w:tc>
        <w:tc>
          <w:tcPr>
            <w:tcW w:w="5112" w:type="dxa"/>
            <w:vAlign w:val="center"/>
          </w:tcPr>
          <w:p w14:paraId="13E5D14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Đăng ký, đăng nhập, xác thực phiên.</w:t>
            </w:r>
          </w:p>
        </w:tc>
      </w:tr>
      <w:tr w:rsidR="000D39E9" w:rsidRPr="00EE014D" w14:paraId="7AC5BDA0" w14:textId="77777777">
        <w:trPr>
          <w:jc w:val="center"/>
        </w:trPr>
        <w:tc>
          <w:tcPr>
            <w:tcW w:w="5112" w:type="dxa"/>
            <w:vAlign w:val="center"/>
          </w:tcPr>
          <w:p w14:paraId="270B30C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Event phát</w:t>
            </w:r>
          </w:p>
        </w:tc>
        <w:tc>
          <w:tcPr>
            <w:tcW w:w="5112" w:type="dxa"/>
            <w:vAlign w:val="center"/>
          </w:tcPr>
          <w:p w14:paraId="735ABB0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`account.registered`, audit event khi áp dụng.</w:t>
            </w:r>
          </w:p>
        </w:tc>
      </w:tr>
      <w:tr w:rsidR="000D39E9" w:rsidRPr="00EE014D" w14:paraId="099559E5" w14:textId="77777777">
        <w:trPr>
          <w:jc w:val="center"/>
        </w:trPr>
        <w:tc>
          <w:tcPr>
            <w:tcW w:w="5112" w:type="dxa"/>
            <w:vAlign w:val="center"/>
          </w:tcPr>
          <w:p w14:paraId="0F08AB6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Không sở hữu</w:t>
            </w:r>
          </w:p>
        </w:tc>
        <w:tc>
          <w:tcPr>
            <w:tcW w:w="5112" w:type="dxa"/>
            <w:vAlign w:val="center"/>
          </w:tcPr>
          <w:p w14:paraId="5AA5114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Customer Profile, Driver Profile, Vehicle.</w:t>
            </w:r>
          </w:p>
        </w:tc>
      </w:tr>
    </w:tbl>
    <w:p w14:paraId="41A64C08" w14:textId="77777777" w:rsidR="000D39E9" w:rsidRPr="00EE014D" w:rsidRDefault="000D39E9">
      <w:pPr>
        <w:rPr>
          <w:rFonts w:ascii="Times New Roman" w:hAnsi="Times New Roman" w:cs="Times New Roman"/>
          <w:sz w:val="22"/>
          <w:szCs w:val="24"/>
        </w:rPr>
      </w:pPr>
    </w:p>
    <w:p w14:paraId="23BF9E55" w14:textId="77777777" w:rsidR="000D39E9" w:rsidRPr="00EE014D" w:rsidRDefault="00000000">
      <w:pPr>
        <w:pStyle w:val="Heading3"/>
        <w:spacing w:before="160" w:after="80"/>
        <w:rPr>
          <w:rFonts w:ascii="Times New Roman" w:hAnsi="Times New Roman" w:cs="Times New Roman"/>
          <w:sz w:val="24"/>
          <w:szCs w:val="24"/>
        </w:rPr>
      </w:pPr>
      <w:r w:rsidRPr="00EE014D">
        <w:rPr>
          <w:rFonts w:ascii="Times New Roman" w:hAnsi="Times New Roman" w:cs="Times New Roman"/>
          <w:sz w:val="24"/>
          <w:szCs w:val="24"/>
        </w:rPr>
        <w:lastRenderedPageBreak/>
        <w:t>7.2. customer-service, driver-service và vehicle-service</w:t>
      </w:r>
    </w:p>
    <w:tbl>
      <w:tblPr>
        <w:tblStyle w:val="TableGrid"/>
        <w:tblW w:w="0" w:type="auto"/>
        <w:jc w:val="center"/>
        <w:tblLook w:val="04A0" w:firstRow="1" w:lastRow="0" w:firstColumn="1" w:lastColumn="0" w:noHBand="0" w:noVBand="1"/>
      </w:tblPr>
      <w:tblGrid>
        <w:gridCol w:w="2556"/>
        <w:gridCol w:w="2556"/>
        <w:gridCol w:w="2556"/>
        <w:gridCol w:w="2556"/>
      </w:tblGrid>
      <w:tr w:rsidR="000D39E9" w:rsidRPr="00EE014D" w14:paraId="17031DD6" w14:textId="77777777">
        <w:trPr>
          <w:jc w:val="center"/>
        </w:trPr>
        <w:tc>
          <w:tcPr>
            <w:tcW w:w="2556" w:type="dxa"/>
            <w:shd w:val="clear" w:color="auto" w:fill="D9EAF7"/>
            <w:vAlign w:val="center"/>
          </w:tcPr>
          <w:p w14:paraId="0929EB0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Service</w:t>
            </w:r>
          </w:p>
        </w:tc>
        <w:tc>
          <w:tcPr>
            <w:tcW w:w="2556" w:type="dxa"/>
            <w:shd w:val="clear" w:color="auto" w:fill="D9EAF7"/>
            <w:vAlign w:val="center"/>
          </w:tcPr>
          <w:p w14:paraId="282A8F0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Trách nhiệm</w:t>
            </w:r>
          </w:p>
        </w:tc>
        <w:tc>
          <w:tcPr>
            <w:tcW w:w="2556" w:type="dxa"/>
            <w:shd w:val="clear" w:color="auto" w:fill="D9EAF7"/>
            <w:vAlign w:val="center"/>
          </w:tcPr>
          <w:p w14:paraId="03BE332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Dữ liệu sở hữu</w:t>
            </w:r>
          </w:p>
        </w:tc>
        <w:tc>
          <w:tcPr>
            <w:tcW w:w="2556" w:type="dxa"/>
            <w:shd w:val="clear" w:color="auto" w:fill="D9EAF7"/>
            <w:vAlign w:val="center"/>
          </w:tcPr>
          <w:p w14:paraId="32BCFB5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Event/API chính</w:t>
            </w:r>
          </w:p>
        </w:tc>
      </w:tr>
      <w:tr w:rsidR="000D39E9" w:rsidRPr="00EE014D" w14:paraId="5339E436" w14:textId="77777777">
        <w:trPr>
          <w:jc w:val="center"/>
        </w:trPr>
        <w:tc>
          <w:tcPr>
            <w:tcW w:w="2556" w:type="dxa"/>
            <w:vAlign w:val="center"/>
          </w:tcPr>
          <w:p w14:paraId="6D9C5D6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customer-service</w:t>
            </w:r>
          </w:p>
        </w:tc>
        <w:tc>
          <w:tcPr>
            <w:tcW w:w="2556" w:type="dxa"/>
            <w:vAlign w:val="center"/>
          </w:tcPr>
          <w:p w14:paraId="22B911C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Hồ sơ Customer.</w:t>
            </w:r>
          </w:p>
        </w:tc>
        <w:tc>
          <w:tcPr>
            <w:tcW w:w="2556" w:type="dxa"/>
            <w:vAlign w:val="center"/>
          </w:tcPr>
          <w:p w14:paraId="30EB46B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Customer Profile, account link.</w:t>
            </w:r>
          </w:p>
        </w:tc>
        <w:tc>
          <w:tcPr>
            <w:tcW w:w="2556" w:type="dxa"/>
            <w:vAlign w:val="center"/>
          </w:tcPr>
          <w:p w14:paraId="4D04FBB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Xem/cập nhật profile; audit event.</w:t>
            </w:r>
          </w:p>
        </w:tc>
      </w:tr>
      <w:tr w:rsidR="000D39E9" w:rsidRPr="00EE014D" w14:paraId="28EB0158" w14:textId="77777777">
        <w:trPr>
          <w:jc w:val="center"/>
        </w:trPr>
        <w:tc>
          <w:tcPr>
            <w:tcW w:w="2556" w:type="dxa"/>
            <w:vAlign w:val="center"/>
          </w:tcPr>
          <w:p w14:paraId="6EF4DD0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driver-service</w:t>
            </w:r>
          </w:p>
        </w:tc>
        <w:tc>
          <w:tcPr>
            <w:tcW w:w="2556" w:type="dxa"/>
            <w:vAlign w:val="center"/>
          </w:tcPr>
          <w:p w14:paraId="42D1627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 availability và location.</w:t>
            </w:r>
          </w:p>
        </w:tc>
        <w:tc>
          <w:tcPr>
            <w:tcW w:w="2556" w:type="dxa"/>
            <w:vAlign w:val="center"/>
          </w:tcPr>
          <w:p w14:paraId="75BA425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 Availability, Driver Location.</w:t>
            </w:r>
          </w:p>
        </w:tc>
        <w:tc>
          <w:tcPr>
            <w:tcW w:w="2556" w:type="dxa"/>
            <w:vAlign w:val="center"/>
          </w:tcPr>
          <w:p w14:paraId="05910EA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Cập nhật hồ sơ/trạng thái/vị trí; phát Driver facts.</w:t>
            </w:r>
          </w:p>
        </w:tc>
      </w:tr>
      <w:tr w:rsidR="000D39E9" w:rsidRPr="00EE014D" w14:paraId="3C2B7D7C" w14:textId="77777777">
        <w:trPr>
          <w:jc w:val="center"/>
        </w:trPr>
        <w:tc>
          <w:tcPr>
            <w:tcW w:w="2556" w:type="dxa"/>
            <w:vAlign w:val="center"/>
          </w:tcPr>
          <w:p w14:paraId="5A9F520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vehicle-service</w:t>
            </w:r>
          </w:p>
        </w:tc>
        <w:tc>
          <w:tcPr>
            <w:tcW w:w="2556" w:type="dxa"/>
            <w:vAlign w:val="center"/>
          </w:tcPr>
          <w:p w14:paraId="2D1BA8B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Thông tin phương tiện.</w:t>
            </w:r>
          </w:p>
        </w:tc>
        <w:tc>
          <w:tcPr>
            <w:tcW w:w="2556" w:type="dxa"/>
            <w:vAlign w:val="center"/>
          </w:tcPr>
          <w:p w14:paraId="192384B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Vehicle, Driver Vehicle Link.</w:t>
            </w:r>
          </w:p>
        </w:tc>
        <w:tc>
          <w:tcPr>
            <w:tcW w:w="2556" w:type="dxa"/>
            <w:vAlign w:val="center"/>
          </w:tcPr>
          <w:p w14:paraId="02A62D7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Cập nhật/truy vấn Vehicle theo quyền.</w:t>
            </w:r>
          </w:p>
        </w:tc>
      </w:tr>
    </w:tbl>
    <w:p w14:paraId="6B79C18F" w14:textId="77777777" w:rsidR="000D39E9" w:rsidRPr="00EE014D" w:rsidRDefault="000D39E9">
      <w:pPr>
        <w:rPr>
          <w:rFonts w:ascii="Times New Roman" w:hAnsi="Times New Roman" w:cs="Times New Roman"/>
          <w:sz w:val="22"/>
          <w:szCs w:val="24"/>
        </w:rPr>
      </w:pPr>
    </w:p>
    <w:p w14:paraId="39036EAE" w14:textId="77777777" w:rsidR="000D39E9" w:rsidRPr="00EE014D" w:rsidRDefault="00000000">
      <w:pPr>
        <w:pStyle w:val="Heading3"/>
        <w:spacing w:before="160" w:after="80"/>
        <w:rPr>
          <w:rFonts w:ascii="Times New Roman" w:hAnsi="Times New Roman" w:cs="Times New Roman"/>
          <w:sz w:val="24"/>
          <w:szCs w:val="24"/>
        </w:rPr>
      </w:pPr>
      <w:r w:rsidRPr="00EE014D">
        <w:rPr>
          <w:rFonts w:ascii="Times New Roman" w:hAnsi="Times New Roman" w:cs="Times New Roman"/>
          <w:sz w:val="24"/>
          <w:szCs w:val="24"/>
        </w:rPr>
        <w:t>7.3. booking-service</w:t>
      </w:r>
    </w:p>
    <w:tbl>
      <w:tblPr>
        <w:tblStyle w:val="TableGrid"/>
        <w:tblW w:w="0" w:type="auto"/>
        <w:jc w:val="center"/>
        <w:tblLook w:val="04A0" w:firstRow="1" w:lastRow="0" w:firstColumn="1" w:lastColumn="0" w:noHBand="0" w:noVBand="1"/>
      </w:tblPr>
      <w:tblGrid>
        <w:gridCol w:w="5112"/>
        <w:gridCol w:w="5112"/>
      </w:tblGrid>
      <w:tr w:rsidR="000D39E9" w:rsidRPr="00EE014D" w14:paraId="4619C834" w14:textId="77777777">
        <w:trPr>
          <w:jc w:val="center"/>
        </w:trPr>
        <w:tc>
          <w:tcPr>
            <w:tcW w:w="5112" w:type="dxa"/>
            <w:shd w:val="clear" w:color="auto" w:fill="D9EAF7"/>
            <w:vAlign w:val="center"/>
          </w:tcPr>
          <w:p w14:paraId="53B9DA0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Nội dung</w:t>
            </w:r>
          </w:p>
        </w:tc>
        <w:tc>
          <w:tcPr>
            <w:tcW w:w="5112" w:type="dxa"/>
            <w:shd w:val="clear" w:color="auto" w:fill="D9EAF7"/>
            <w:vAlign w:val="center"/>
          </w:tcPr>
          <w:p w14:paraId="1BEF4AE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Thiết kế</w:t>
            </w:r>
          </w:p>
        </w:tc>
      </w:tr>
      <w:tr w:rsidR="000D39E9" w:rsidRPr="00EE014D" w14:paraId="13175745" w14:textId="77777777">
        <w:trPr>
          <w:jc w:val="center"/>
        </w:trPr>
        <w:tc>
          <w:tcPr>
            <w:tcW w:w="5112" w:type="dxa"/>
            <w:vAlign w:val="center"/>
          </w:tcPr>
          <w:p w14:paraId="66223A8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Trách nhiệm</w:t>
            </w:r>
          </w:p>
        </w:tc>
        <w:tc>
          <w:tcPr>
            <w:tcW w:w="5112" w:type="dxa"/>
            <w:vAlign w:val="center"/>
          </w:tcPr>
          <w:p w14:paraId="4A2BF30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Nhận Booking, sửa thông tin trước retry, hủy trong thời điểm cho phép và quản lý retry lock.</w:t>
            </w:r>
          </w:p>
        </w:tc>
      </w:tr>
      <w:tr w:rsidR="000D39E9" w:rsidRPr="00EE014D" w14:paraId="047ECFDE" w14:textId="77777777">
        <w:trPr>
          <w:jc w:val="center"/>
        </w:trPr>
        <w:tc>
          <w:tcPr>
            <w:tcW w:w="5112" w:type="dxa"/>
            <w:vAlign w:val="center"/>
          </w:tcPr>
          <w:p w14:paraId="017BB1F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Dữ liệu sở hữu</w:t>
            </w:r>
          </w:p>
        </w:tc>
        <w:tc>
          <w:tcPr>
            <w:tcW w:w="5112" w:type="dxa"/>
            <w:vAlign w:val="center"/>
          </w:tcPr>
          <w:p w14:paraId="0167C1B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 Retry Lock.</w:t>
            </w:r>
          </w:p>
        </w:tc>
      </w:tr>
      <w:tr w:rsidR="000D39E9" w:rsidRPr="00EE014D" w14:paraId="67F60F0D" w14:textId="77777777">
        <w:trPr>
          <w:jc w:val="center"/>
        </w:trPr>
        <w:tc>
          <w:tcPr>
            <w:tcW w:w="5112" w:type="dxa"/>
            <w:vAlign w:val="center"/>
          </w:tcPr>
          <w:p w14:paraId="0FF91C7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API ngoài</w:t>
            </w:r>
          </w:p>
        </w:tc>
        <w:tc>
          <w:tcPr>
            <w:tcW w:w="5112" w:type="dxa"/>
            <w:vAlign w:val="center"/>
          </w:tcPr>
          <w:p w14:paraId="62C62E9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Tạo/xem/sửa Booking; retry; hủy theo trạng thái.</w:t>
            </w:r>
          </w:p>
        </w:tc>
      </w:tr>
      <w:tr w:rsidR="000D39E9" w:rsidRPr="00EE014D" w14:paraId="65E49408" w14:textId="77777777">
        <w:trPr>
          <w:jc w:val="center"/>
        </w:trPr>
        <w:tc>
          <w:tcPr>
            <w:tcW w:w="5112" w:type="dxa"/>
            <w:vAlign w:val="center"/>
          </w:tcPr>
          <w:p w14:paraId="65AC486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Event phát</w:t>
            </w:r>
          </w:p>
        </w:tc>
        <w:tc>
          <w:tcPr>
            <w:tcW w:w="5112" w:type="dxa"/>
            <w:vAlign w:val="center"/>
          </w:tcPr>
          <w:p w14:paraId="1D6279B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`booking.submitted`, `booking.retry.requested`, `booking.cancelled`.</w:t>
            </w:r>
          </w:p>
        </w:tc>
      </w:tr>
      <w:tr w:rsidR="000D39E9" w:rsidRPr="00EE014D" w14:paraId="1F836448" w14:textId="77777777">
        <w:trPr>
          <w:jc w:val="center"/>
        </w:trPr>
        <w:tc>
          <w:tcPr>
            <w:tcW w:w="5112" w:type="dxa"/>
            <w:vAlign w:val="center"/>
          </w:tcPr>
          <w:p w14:paraId="0D0FF15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Không sở hữu</w:t>
            </w:r>
          </w:p>
        </w:tc>
        <w:tc>
          <w:tcPr>
            <w:tcW w:w="5112" w:type="dxa"/>
            <w:vAlign w:val="center"/>
          </w:tcPr>
          <w:p w14:paraId="37AA68C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Session, Round, Offer và quyết định Driver.</w:t>
            </w:r>
          </w:p>
        </w:tc>
      </w:tr>
    </w:tbl>
    <w:p w14:paraId="0EAACF8A" w14:textId="77777777" w:rsidR="000D39E9" w:rsidRPr="00EE014D" w:rsidRDefault="000D39E9">
      <w:pPr>
        <w:rPr>
          <w:rFonts w:ascii="Times New Roman" w:hAnsi="Times New Roman" w:cs="Times New Roman"/>
          <w:sz w:val="22"/>
          <w:szCs w:val="24"/>
        </w:rPr>
      </w:pPr>
    </w:p>
    <w:p w14:paraId="49E88925" w14:textId="77777777" w:rsidR="000D39E9" w:rsidRPr="00EE014D" w:rsidRDefault="00000000">
      <w:pPr>
        <w:pStyle w:val="Heading3"/>
        <w:spacing w:before="160" w:after="80"/>
        <w:rPr>
          <w:rFonts w:ascii="Times New Roman" w:hAnsi="Times New Roman" w:cs="Times New Roman"/>
          <w:sz w:val="24"/>
          <w:szCs w:val="24"/>
        </w:rPr>
      </w:pPr>
      <w:r w:rsidRPr="00EE014D">
        <w:rPr>
          <w:rFonts w:ascii="Times New Roman" w:hAnsi="Times New Roman" w:cs="Times New Roman"/>
          <w:sz w:val="24"/>
          <w:szCs w:val="24"/>
        </w:rPr>
        <w:t>7.4. dispatch-service</w:t>
      </w:r>
    </w:p>
    <w:tbl>
      <w:tblPr>
        <w:tblStyle w:val="TableGrid"/>
        <w:tblW w:w="0" w:type="auto"/>
        <w:jc w:val="center"/>
        <w:tblLook w:val="04A0" w:firstRow="1" w:lastRow="0" w:firstColumn="1" w:lastColumn="0" w:noHBand="0" w:noVBand="1"/>
      </w:tblPr>
      <w:tblGrid>
        <w:gridCol w:w="5112"/>
        <w:gridCol w:w="5112"/>
      </w:tblGrid>
      <w:tr w:rsidR="000D39E9" w:rsidRPr="00EE014D" w14:paraId="4FCA13A0" w14:textId="77777777">
        <w:trPr>
          <w:jc w:val="center"/>
        </w:trPr>
        <w:tc>
          <w:tcPr>
            <w:tcW w:w="5112" w:type="dxa"/>
            <w:shd w:val="clear" w:color="auto" w:fill="D9EAF7"/>
            <w:vAlign w:val="center"/>
          </w:tcPr>
          <w:p w14:paraId="78E22A2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Nội dung</w:t>
            </w:r>
          </w:p>
        </w:tc>
        <w:tc>
          <w:tcPr>
            <w:tcW w:w="5112" w:type="dxa"/>
            <w:shd w:val="clear" w:color="auto" w:fill="D9EAF7"/>
            <w:vAlign w:val="center"/>
          </w:tcPr>
          <w:p w14:paraId="17771E1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Thiết kế</w:t>
            </w:r>
          </w:p>
        </w:tc>
      </w:tr>
      <w:tr w:rsidR="000D39E9" w:rsidRPr="00EE014D" w14:paraId="51ED73D9" w14:textId="77777777">
        <w:trPr>
          <w:jc w:val="center"/>
        </w:trPr>
        <w:tc>
          <w:tcPr>
            <w:tcW w:w="5112" w:type="dxa"/>
            <w:vAlign w:val="center"/>
          </w:tcPr>
          <w:p w14:paraId="165FAE9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Trách nhiệm</w:t>
            </w:r>
          </w:p>
        </w:tc>
        <w:tc>
          <w:tcPr>
            <w:tcW w:w="5112" w:type="dxa"/>
            <w:vAlign w:val="center"/>
          </w:tcPr>
          <w:p w14:paraId="6FBA1CB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Tự động tạo Session/Round/Offer, chọn Driver và xử lý Session thất bại/phục hồi.</w:t>
            </w:r>
          </w:p>
        </w:tc>
      </w:tr>
      <w:tr w:rsidR="000D39E9" w:rsidRPr="00EE014D" w14:paraId="0242501D" w14:textId="77777777">
        <w:trPr>
          <w:jc w:val="center"/>
        </w:trPr>
        <w:tc>
          <w:tcPr>
            <w:tcW w:w="5112" w:type="dxa"/>
            <w:vAlign w:val="center"/>
          </w:tcPr>
          <w:p w14:paraId="1D8228F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Dữ liệu sở hữu</w:t>
            </w:r>
          </w:p>
        </w:tc>
        <w:tc>
          <w:tcPr>
            <w:tcW w:w="5112" w:type="dxa"/>
            <w:vAlign w:val="center"/>
          </w:tcPr>
          <w:p w14:paraId="256A837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 Session, Round, Offer, Candidate Snapshot.</w:t>
            </w:r>
          </w:p>
        </w:tc>
      </w:tr>
      <w:tr w:rsidR="000D39E9" w:rsidRPr="00EE014D" w14:paraId="7AFEBC1F" w14:textId="77777777">
        <w:trPr>
          <w:jc w:val="center"/>
        </w:trPr>
        <w:tc>
          <w:tcPr>
            <w:tcW w:w="5112" w:type="dxa"/>
            <w:vAlign w:val="center"/>
          </w:tcPr>
          <w:p w14:paraId="450820E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API ngoài</w:t>
            </w:r>
          </w:p>
        </w:tc>
        <w:tc>
          <w:tcPr>
            <w:tcW w:w="5112" w:type="dxa"/>
            <w:vAlign w:val="center"/>
          </w:tcPr>
          <w:p w14:paraId="63E2485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 phản hồi Offer còn hiệu lực; Operations chỉ xem trạng thái.</w:t>
            </w:r>
          </w:p>
        </w:tc>
      </w:tr>
      <w:tr w:rsidR="000D39E9" w:rsidRPr="00EE014D" w14:paraId="5DF542F3" w14:textId="77777777">
        <w:trPr>
          <w:jc w:val="center"/>
        </w:trPr>
        <w:tc>
          <w:tcPr>
            <w:tcW w:w="5112" w:type="dxa"/>
            <w:vAlign w:val="center"/>
          </w:tcPr>
          <w:p w14:paraId="1983F52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Event nhận</w:t>
            </w:r>
          </w:p>
        </w:tc>
        <w:tc>
          <w:tcPr>
            <w:tcW w:w="5112" w:type="dxa"/>
            <w:vAlign w:val="center"/>
          </w:tcPr>
          <w:p w14:paraId="76600D9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 submitted/retry/cancelled, Driver facts, `trip.driver-cannot-serve`.</w:t>
            </w:r>
          </w:p>
        </w:tc>
      </w:tr>
      <w:tr w:rsidR="000D39E9" w:rsidRPr="00EE014D" w14:paraId="6FD7865E" w14:textId="77777777">
        <w:trPr>
          <w:jc w:val="center"/>
        </w:trPr>
        <w:tc>
          <w:tcPr>
            <w:tcW w:w="5112" w:type="dxa"/>
            <w:vAlign w:val="center"/>
          </w:tcPr>
          <w:p w14:paraId="2516450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Event phát</w:t>
            </w:r>
          </w:p>
        </w:tc>
        <w:tc>
          <w:tcPr>
            <w:tcW w:w="5112" w:type="dxa"/>
            <w:vAlign w:val="center"/>
          </w:tcPr>
          <w:p w14:paraId="62624AA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Session/Offer lifecycle, Driver confirmed, Session exhausted.</w:t>
            </w:r>
          </w:p>
        </w:tc>
      </w:tr>
      <w:tr w:rsidR="000D39E9" w:rsidRPr="00EE014D" w14:paraId="63B58A2B" w14:textId="77777777">
        <w:trPr>
          <w:jc w:val="center"/>
        </w:trPr>
        <w:tc>
          <w:tcPr>
            <w:tcW w:w="5112" w:type="dxa"/>
            <w:vAlign w:val="center"/>
          </w:tcPr>
          <w:p w14:paraId="3A4AB4D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Invariant then chốt</w:t>
            </w:r>
          </w:p>
        </w:tc>
        <w:tc>
          <w:tcPr>
            <w:tcW w:w="5112" w:type="dxa"/>
            <w:vAlign w:val="center"/>
          </w:tcPr>
          <w:p w14:paraId="5F087D2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3 Round × 20 Driver × 20 giây; tie-break 1 giây; không manual dispatch; RECOVERY tối đa một lần.</w:t>
            </w:r>
          </w:p>
        </w:tc>
      </w:tr>
    </w:tbl>
    <w:p w14:paraId="46828763" w14:textId="77777777" w:rsidR="000D39E9" w:rsidRPr="00EE014D" w:rsidRDefault="000D39E9">
      <w:pPr>
        <w:rPr>
          <w:rFonts w:ascii="Times New Roman" w:hAnsi="Times New Roman" w:cs="Times New Roman"/>
          <w:sz w:val="22"/>
          <w:szCs w:val="24"/>
        </w:rPr>
      </w:pPr>
    </w:p>
    <w:p w14:paraId="1890ACCC" w14:textId="77777777" w:rsidR="000D39E9" w:rsidRPr="00EE014D" w:rsidRDefault="00000000">
      <w:pPr>
        <w:pStyle w:val="Heading3"/>
        <w:spacing w:before="160" w:after="80"/>
        <w:rPr>
          <w:rFonts w:ascii="Times New Roman" w:hAnsi="Times New Roman" w:cs="Times New Roman"/>
          <w:sz w:val="24"/>
          <w:szCs w:val="24"/>
        </w:rPr>
      </w:pPr>
      <w:r w:rsidRPr="00EE014D">
        <w:rPr>
          <w:rFonts w:ascii="Times New Roman" w:hAnsi="Times New Roman" w:cs="Times New Roman"/>
          <w:sz w:val="24"/>
          <w:szCs w:val="24"/>
        </w:rPr>
        <w:t>7.5. trip-service</w:t>
      </w:r>
    </w:p>
    <w:tbl>
      <w:tblPr>
        <w:tblStyle w:val="TableGrid"/>
        <w:tblW w:w="0" w:type="auto"/>
        <w:jc w:val="center"/>
        <w:tblLook w:val="04A0" w:firstRow="1" w:lastRow="0" w:firstColumn="1" w:lastColumn="0" w:noHBand="0" w:noVBand="1"/>
      </w:tblPr>
      <w:tblGrid>
        <w:gridCol w:w="5112"/>
        <w:gridCol w:w="5112"/>
      </w:tblGrid>
      <w:tr w:rsidR="000D39E9" w:rsidRPr="00EE014D" w14:paraId="19FD3BB6" w14:textId="77777777">
        <w:trPr>
          <w:jc w:val="center"/>
        </w:trPr>
        <w:tc>
          <w:tcPr>
            <w:tcW w:w="5112" w:type="dxa"/>
            <w:shd w:val="clear" w:color="auto" w:fill="D9EAF7"/>
            <w:vAlign w:val="center"/>
          </w:tcPr>
          <w:p w14:paraId="0141BAB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Nội dung</w:t>
            </w:r>
          </w:p>
        </w:tc>
        <w:tc>
          <w:tcPr>
            <w:tcW w:w="5112" w:type="dxa"/>
            <w:shd w:val="clear" w:color="auto" w:fill="D9EAF7"/>
            <w:vAlign w:val="center"/>
          </w:tcPr>
          <w:p w14:paraId="51A3F51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Thiết kế</w:t>
            </w:r>
          </w:p>
        </w:tc>
      </w:tr>
      <w:tr w:rsidR="000D39E9" w:rsidRPr="00EE014D" w14:paraId="5EAF92C0" w14:textId="77777777">
        <w:trPr>
          <w:jc w:val="center"/>
        </w:trPr>
        <w:tc>
          <w:tcPr>
            <w:tcW w:w="5112" w:type="dxa"/>
            <w:vAlign w:val="center"/>
          </w:tcPr>
          <w:p w14:paraId="22E86C5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Trách nhiệm</w:t>
            </w:r>
          </w:p>
        </w:tc>
        <w:tc>
          <w:tcPr>
            <w:tcW w:w="5112" w:type="dxa"/>
            <w:vAlign w:val="center"/>
          </w:tcPr>
          <w:p w14:paraId="49911A6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Tạo/liên kết Trip sau Driver confirmed, cập nhật mốc và quản lý việc không thể phục vụ trước pickup.</w:t>
            </w:r>
          </w:p>
        </w:tc>
      </w:tr>
      <w:tr w:rsidR="000D39E9" w:rsidRPr="00EE014D" w14:paraId="2E9D7B0C" w14:textId="77777777">
        <w:trPr>
          <w:jc w:val="center"/>
        </w:trPr>
        <w:tc>
          <w:tcPr>
            <w:tcW w:w="5112" w:type="dxa"/>
            <w:vAlign w:val="center"/>
          </w:tcPr>
          <w:p w14:paraId="109DB0B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Dữ liệu sở hữu</w:t>
            </w:r>
          </w:p>
        </w:tc>
        <w:tc>
          <w:tcPr>
            <w:tcW w:w="5112" w:type="dxa"/>
            <w:vAlign w:val="center"/>
          </w:tcPr>
          <w:p w14:paraId="0C90EB3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Trip, Trip Milestone.</w:t>
            </w:r>
          </w:p>
        </w:tc>
      </w:tr>
      <w:tr w:rsidR="000D39E9" w:rsidRPr="00EE014D" w14:paraId="0171ADEA" w14:textId="77777777">
        <w:trPr>
          <w:jc w:val="center"/>
        </w:trPr>
        <w:tc>
          <w:tcPr>
            <w:tcW w:w="5112" w:type="dxa"/>
            <w:vAlign w:val="center"/>
          </w:tcPr>
          <w:p w14:paraId="6A8646C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API ngoài</w:t>
            </w:r>
          </w:p>
        </w:tc>
        <w:tc>
          <w:tcPr>
            <w:tcW w:w="5112" w:type="dxa"/>
            <w:vAlign w:val="center"/>
          </w:tcPr>
          <w:p w14:paraId="3C57700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Xem Trip, Driver cập nhật arrived/picked up/in progress/completed; hủy khi hợp lệ.</w:t>
            </w:r>
          </w:p>
        </w:tc>
      </w:tr>
      <w:tr w:rsidR="000D39E9" w:rsidRPr="00EE014D" w14:paraId="314226AF" w14:textId="77777777">
        <w:trPr>
          <w:jc w:val="center"/>
        </w:trPr>
        <w:tc>
          <w:tcPr>
            <w:tcW w:w="5112" w:type="dxa"/>
            <w:vAlign w:val="center"/>
          </w:tcPr>
          <w:p w14:paraId="012996A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Event nhận</w:t>
            </w:r>
          </w:p>
        </w:tc>
        <w:tc>
          <w:tcPr>
            <w:tcW w:w="5112" w:type="dxa"/>
            <w:vAlign w:val="center"/>
          </w:tcPr>
          <w:p w14:paraId="3385DB7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`dispatch.driver.confirmed`.</w:t>
            </w:r>
          </w:p>
        </w:tc>
      </w:tr>
      <w:tr w:rsidR="000D39E9" w:rsidRPr="00EE014D" w14:paraId="4649230B" w14:textId="77777777">
        <w:trPr>
          <w:jc w:val="center"/>
        </w:trPr>
        <w:tc>
          <w:tcPr>
            <w:tcW w:w="5112" w:type="dxa"/>
            <w:vAlign w:val="center"/>
          </w:tcPr>
          <w:p w14:paraId="51D2D1B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Event phát</w:t>
            </w:r>
          </w:p>
        </w:tc>
        <w:tc>
          <w:tcPr>
            <w:tcW w:w="5112" w:type="dxa"/>
            <w:vAlign w:val="center"/>
          </w:tcPr>
          <w:p w14:paraId="1FC43C4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Mốc Trip, `trip.driver-cannot-serve`, `trip.completed`.</w:t>
            </w:r>
          </w:p>
        </w:tc>
      </w:tr>
    </w:tbl>
    <w:p w14:paraId="7ED2401F" w14:textId="77777777" w:rsidR="000D39E9" w:rsidRPr="00EE014D" w:rsidRDefault="000D39E9">
      <w:pPr>
        <w:rPr>
          <w:rFonts w:ascii="Times New Roman" w:hAnsi="Times New Roman" w:cs="Times New Roman"/>
          <w:sz w:val="22"/>
          <w:szCs w:val="24"/>
        </w:rPr>
      </w:pPr>
    </w:p>
    <w:p w14:paraId="62F2F160" w14:textId="77777777" w:rsidR="000D39E9" w:rsidRPr="00EE014D" w:rsidRDefault="00000000">
      <w:pPr>
        <w:pStyle w:val="Heading3"/>
        <w:spacing w:before="160" w:after="80"/>
        <w:rPr>
          <w:rFonts w:ascii="Times New Roman" w:hAnsi="Times New Roman" w:cs="Times New Roman"/>
          <w:sz w:val="24"/>
          <w:szCs w:val="24"/>
        </w:rPr>
      </w:pPr>
      <w:r w:rsidRPr="00EE014D">
        <w:rPr>
          <w:rFonts w:ascii="Times New Roman" w:hAnsi="Times New Roman" w:cs="Times New Roman"/>
          <w:sz w:val="24"/>
          <w:szCs w:val="24"/>
        </w:rPr>
        <w:t>7.6. pricing-service và payment-service</w:t>
      </w:r>
    </w:p>
    <w:tbl>
      <w:tblPr>
        <w:tblStyle w:val="TableGrid"/>
        <w:tblW w:w="0" w:type="auto"/>
        <w:jc w:val="center"/>
        <w:tblLook w:val="04A0" w:firstRow="1" w:lastRow="0" w:firstColumn="1" w:lastColumn="0" w:noHBand="0" w:noVBand="1"/>
      </w:tblPr>
      <w:tblGrid>
        <w:gridCol w:w="2556"/>
        <w:gridCol w:w="2556"/>
        <w:gridCol w:w="2556"/>
        <w:gridCol w:w="2556"/>
      </w:tblGrid>
      <w:tr w:rsidR="000D39E9" w:rsidRPr="00EE014D" w14:paraId="0B65050A" w14:textId="77777777">
        <w:trPr>
          <w:jc w:val="center"/>
        </w:trPr>
        <w:tc>
          <w:tcPr>
            <w:tcW w:w="2556" w:type="dxa"/>
            <w:shd w:val="clear" w:color="auto" w:fill="D9EAF7"/>
            <w:vAlign w:val="center"/>
          </w:tcPr>
          <w:p w14:paraId="1D22E37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Service</w:t>
            </w:r>
          </w:p>
        </w:tc>
        <w:tc>
          <w:tcPr>
            <w:tcW w:w="2556" w:type="dxa"/>
            <w:shd w:val="clear" w:color="auto" w:fill="D9EAF7"/>
            <w:vAlign w:val="center"/>
          </w:tcPr>
          <w:p w14:paraId="5E7E16A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Trách nhiệm</w:t>
            </w:r>
          </w:p>
        </w:tc>
        <w:tc>
          <w:tcPr>
            <w:tcW w:w="2556" w:type="dxa"/>
            <w:shd w:val="clear" w:color="auto" w:fill="D9EAF7"/>
            <w:vAlign w:val="center"/>
          </w:tcPr>
          <w:p w14:paraId="263852F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Dữ liệu sở hữu</w:t>
            </w:r>
          </w:p>
        </w:tc>
        <w:tc>
          <w:tcPr>
            <w:tcW w:w="2556" w:type="dxa"/>
            <w:shd w:val="clear" w:color="auto" w:fill="D9EAF7"/>
            <w:vAlign w:val="center"/>
          </w:tcPr>
          <w:p w14:paraId="59D2E9E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Event/API chính</w:t>
            </w:r>
          </w:p>
        </w:tc>
      </w:tr>
      <w:tr w:rsidR="000D39E9" w:rsidRPr="00EE014D" w14:paraId="72573E92" w14:textId="77777777">
        <w:trPr>
          <w:jc w:val="center"/>
        </w:trPr>
        <w:tc>
          <w:tcPr>
            <w:tcW w:w="2556" w:type="dxa"/>
            <w:vAlign w:val="center"/>
          </w:tcPr>
          <w:p w14:paraId="3D7EFF3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pricing-service</w:t>
            </w:r>
          </w:p>
        </w:tc>
        <w:tc>
          <w:tcPr>
            <w:tcW w:w="2556" w:type="dxa"/>
            <w:vAlign w:val="center"/>
          </w:tcPr>
          <w:p w14:paraId="4C12A04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Xác định Fare sau Trip hoàn thành.</w:t>
            </w:r>
          </w:p>
        </w:tc>
        <w:tc>
          <w:tcPr>
            <w:tcW w:w="2556" w:type="dxa"/>
            <w:vAlign w:val="center"/>
          </w:tcPr>
          <w:p w14:paraId="019A8FF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Fare.</w:t>
            </w:r>
          </w:p>
        </w:tc>
        <w:tc>
          <w:tcPr>
            <w:tcW w:w="2556" w:type="dxa"/>
            <w:vAlign w:val="center"/>
          </w:tcPr>
          <w:p w14:paraId="2191D2F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Nhận `trip.completed`; phát `fare.calculated`.</w:t>
            </w:r>
          </w:p>
        </w:tc>
      </w:tr>
      <w:tr w:rsidR="000D39E9" w:rsidRPr="00EE014D" w14:paraId="415CA6E4" w14:textId="77777777">
        <w:trPr>
          <w:jc w:val="center"/>
        </w:trPr>
        <w:tc>
          <w:tcPr>
            <w:tcW w:w="2556" w:type="dxa"/>
            <w:vAlign w:val="center"/>
          </w:tcPr>
          <w:p w14:paraId="1808618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payment-service</w:t>
            </w:r>
          </w:p>
        </w:tc>
        <w:tc>
          <w:tcPr>
            <w:tcW w:w="2556" w:type="dxa"/>
            <w:vAlign w:val="center"/>
          </w:tcPr>
          <w:p w14:paraId="1491A13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Chọn phương thức, CASH/ELECTRONIC, retry và callback Provider.</w:t>
            </w:r>
          </w:p>
        </w:tc>
        <w:tc>
          <w:tcPr>
            <w:tcW w:w="2556" w:type="dxa"/>
            <w:vAlign w:val="center"/>
          </w:tcPr>
          <w:p w14:paraId="31E20DB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Payment, Payment Attempt, provider reference.</w:t>
            </w:r>
          </w:p>
        </w:tc>
        <w:tc>
          <w:tcPr>
            <w:tcW w:w="2556" w:type="dxa"/>
            <w:vAlign w:val="center"/>
          </w:tcPr>
          <w:p w14:paraId="4835572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Nhận Fare; callback xác thực; phát kết quả cuối.</w:t>
            </w:r>
          </w:p>
        </w:tc>
      </w:tr>
    </w:tbl>
    <w:p w14:paraId="1A7B561E" w14:textId="77777777" w:rsidR="000D39E9" w:rsidRPr="00EE014D" w:rsidRDefault="000D39E9">
      <w:pPr>
        <w:rPr>
          <w:rFonts w:ascii="Times New Roman" w:hAnsi="Times New Roman" w:cs="Times New Roman"/>
          <w:sz w:val="22"/>
          <w:szCs w:val="24"/>
        </w:rPr>
      </w:pPr>
    </w:p>
    <w:p w14:paraId="08A375D9" w14:textId="77777777" w:rsidR="000D39E9" w:rsidRPr="00EE014D" w:rsidRDefault="00000000">
      <w:pPr>
        <w:pStyle w:val="Heading3"/>
        <w:spacing w:before="160" w:after="80"/>
        <w:rPr>
          <w:rFonts w:ascii="Times New Roman" w:hAnsi="Times New Roman" w:cs="Times New Roman"/>
          <w:sz w:val="24"/>
          <w:szCs w:val="24"/>
        </w:rPr>
      </w:pPr>
      <w:r w:rsidRPr="00EE014D">
        <w:rPr>
          <w:rFonts w:ascii="Times New Roman" w:hAnsi="Times New Roman" w:cs="Times New Roman"/>
          <w:sz w:val="24"/>
          <w:szCs w:val="24"/>
        </w:rPr>
        <w:t>7.7. notification-service, rating-service, operations-service, reporting-service và audit-service</w:t>
      </w:r>
    </w:p>
    <w:tbl>
      <w:tblPr>
        <w:tblStyle w:val="TableGrid"/>
        <w:tblW w:w="0" w:type="auto"/>
        <w:jc w:val="center"/>
        <w:tblLook w:val="04A0" w:firstRow="1" w:lastRow="0" w:firstColumn="1" w:lastColumn="0" w:noHBand="0" w:noVBand="1"/>
      </w:tblPr>
      <w:tblGrid>
        <w:gridCol w:w="2556"/>
        <w:gridCol w:w="2556"/>
        <w:gridCol w:w="2556"/>
        <w:gridCol w:w="2556"/>
      </w:tblGrid>
      <w:tr w:rsidR="000D39E9" w:rsidRPr="00EE014D" w14:paraId="4D0D0A59" w14:textId="77777777">
        <w:trPr>
          <w:jc w:val="center"/>
        </w:trPr>
        <w:tc>
          <w:tcPr>
            <w:tcW w:w="2556" w:type="dxa"/>
            <w:shd w:val="clear" w:color="auto" w:fill="D9EAF7"/>
            <w:vAlign w:val="center"/>
          </w:tcPr>
          <w:p w14:paraId="01ECBB1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Service</w:t>
            </w:r>
          </w:p>
        </w:tc>
        <w:tc>
          <w:tcPr>
            <w:tcW w:w="2556" w:type="dxa"/>
            <w:shd w:val="clear" w:color="auto" w:fill="D9EAF7"/>
            <w:vAlign w:val="center"/>
          </w:tcPr>
          <w:p w14:paraId="71D2DA4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Trách nhiệm</w:t>
            </w:r>
          </w:p>
        </w:tc>
        <w:tc>
          <w:tcPr>
            <w:tcW w:w="2556" w:type="dxa"/>
            <w:shd w:val="clear" w:color="auto" w:fill="D9EAF7"/>
            <w:vAlign w:val="center"/>
          </w:tcPr>
          <w:p w14:paraId="410C4C4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Dữ liệu sở hữu</w:t>
            </w:r>
          </w:p>
        </w:tc>
        <w:tc>
          <w:tcPr>
            <w:tcW w:w="2556" w:type="dxa"/>
            <w:shd w:val="clear" w:color="auto" w:fill="D9EAF7"/>
            <w:vAlign w:val="center"/>
          </w:tcPr>
          <w:p w14:paraId="0FD72E0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Nguyên tắc</w:t>
            </w:r>
          </w:p>
        </w:tc>
      </w:tr>
      <w:tr w:rsidR="000D39E9" w:rsidRPr="00EE014D" w14:paraId="2BE132F3" w14:textId="77777777">
        <w:trPr>
          <w:jc w:val="center"/>
        </w:trPr>
        <w:tc>
          <w:tcPr>
            <w:tcW w:w="2556" w:type="dxa"/>
            <w:vAlign w:val="center"/>
          </w:tcPr>
          <w:p w14:paraId="0852C95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notification-service</w:t>
            </w:r>
          </w:p>
        </w:tc>
        <w:tc>
          <w:tcPr>
            <w:tcW w:w="2556" w:type="dxa"/>
            <w:vAlign w:val="center"/>
          </w:tcPr>
          <w:p w14:paraId="6B0282E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Gửi thông báo và lưu delivery result.</w:t>
            </w:r>
          </w:p>
        </w:tc>
        <w:tc>
          <w:tcPr>
            <w:tcW w:w="2556" w:type="dxa"/>
            <w:vAlign w:val="center"/>
          </w:tcPr>
          <w:p w14:paraId="5A653E5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Notification, Delivery Result.</w:t>
            </w:r>
          </w:p>
        </w:tc>
        <w:tc>
          <w:tcPr>
            <w:tcW w:w="2556" w:type="dxa"/>
            <w:vAlign w:val="center"/>
          </w:tcPr>
          <w:p w14:paraId="7914BE9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Lỗi gửi không làm mất thay đổi nghiệp vụ nguồn.</w:t>
            </w:r>
          </w:p>
        </w:tc>
      </w:tr>
      <w:tr w:rsidR="000D39E9" w:rsidRPr="00EE014D" w14:paraId="3DD016BC" w14:textId="77777777">
        <w:trPr>
          <w:jc w:val="center"/>
        </w:trPr>
        <w:tc>
          <w:tcPr>
            <w:tcW w:w="2556" w:type="dxa"/>
            <w:vAlign w:val="center"/>
          </w:tcPr>
          <w:p w14:paraId="796C6AD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rating-service</w:t>
            </w:r>
          </w:p>
        </w:tc>
        <w:tc>
          <w:tcPr>
            <w:tcW w:w="2556" w:type="dxa"/>
            <w:vAlign w:val="center"/>
          </w:tcPr>
          <w:p w14:paraId="4F4ACC4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Tạo Rating sau Trip completed.</w:t>
            </w:r>
          </w:p>
        </w:tc>
        <w:tc>
          <w:tcPr>
            <w:tcW w:w="2556" w:type="dxa"/>
            <w:vAlign w:val="center"/>
          </w:tcPr>
          <w:p w14:paraId="038AF56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Rating.</w:t>
            </w:r>
          </w:p>
        </w:tc>
        <w:tc>
          <w:tcPr>
            <w:tcW w:w="2556" w:type="dxa"/>
            <w:vAlign w:val="center"/>
          </w:tcPr>
          <w:p w14:paraId="04F4C90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Không sở hữu Trip.</w:t>
            </w:r>
          </w:p>
        </w:tc>
      </w:tr>
      <w:tr w:rsidR="000D39E9" w:rsidRPr="00EE014D" w14:paraId="33DA8825" w14:textId="77777777">
        <w:trPr>
          <w:jc w:val="center"/>
        </w:trPr>
        <w:tc>
          <w:tcPr>
            <w:tcW w:w="2556" w:type="dxa"/>
            <w:vAlign w:val="center"/>
          </w:tcPr>
          <w:p w14:paraId="73050F4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operations-service</w:t>
            </w:r>
          </w:p>
        </w:tc>
        <w:tc>
          <w:tcPr>
            <w:tcW w:w="2556" w:type="dxa"/>
            <w:vAlign w:val="center"/>
          </w:tcPr>
          <w:p w14:paraId="2428D11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Điểm vào cho Operations Staff.</w:t>
            </w:r>
          </w:p>
        </w:tc>
        <w:tc>
          <w:tcPr>
            <w:tcW w:w="2556" w:type="dxa"/>
            <w:vAlign w:val="center"/>
          </w:tcPr>
          <w:p w14:paraId="4CEB452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Operational Case, Support Action.</w:t>
            </w:r>
          </w:p>
        </w:tc>
        <w:tc>
          <w:tcPr>
            <w:tcW w:w="2556" w:type="dxa"/>
            <w:vAlign w:val="center"/>
          </w:tcPr>
          <w:p w14:paraId="78C8365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Gọi owner; không sửa trực tiếp DB khác, không gán Driver tay.</w:t>
            </w:r>
          </w:p>
        </w:tc>
      </w:tr>
      <w:tr w:rsidR="000D39E9" w:rsidRPr="00EE014D" w14:paraId="1565A8E6" w14:textId="77777777">
        <w:trPr>
          <w:jc w:val="center"/>
        </w:trPr>
        <w:tc>
          <w:tcPr>
            <w:tcW w:w="2556" w:type="dxa"/>
            <w:vAlign w:val="center"/>
          </w:tcPr>
          <w:p w14:paraId="61A5BEB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reporting-service</w:t>
            </w:r>
          </w:p>
        </w:tc>
        <w:tc>
          <w:tcPr>
            <w:tcW w:w="2556" w:type="dxa"/>
            <w:vAlign w:val="center"/>
          </w:tcPr>
          <w:p w14:paraId="2E936DE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Xây read model báo cáo.</w:t>
            </w:r>
          </w:p>
        </w:tc>
        <w:tc>
          <w:tcPr>
            <w:tcW w:w="2556" w:type="dxa"/>
            <w:vAlign w:val="center"/>
          </w:tcPr>
          <w:p w14:paraId="68ECA39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Reporting View, Reporting Period.</w:t>
            </w:r>
          </w:p>
        </w:tc>
        <w:tc>
          <w:tcPr>
            <w:tcW w:w="2556" w:type="dxa"/>
            <w:vAlign w:val="center"/>
          </w:tcPr>
          <w:p w14:paraId="594DB6A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Không thay đổi dữ liệu nguồn.</w:t>
            </w:r>
          </w:p>
        </w:tc>
      </w:tr>
      <w:tr w:rsidR="000D39E9" w:rsidRPr="00EE014D" w14:paraId="5FC3C67E" w14:textId="77777777">
        <w:trPr>
          <w:jc w:val="center"/>
        </w:trPr>
        <w:tc>
          <w:tcPr>
            <w:tcW w:w="2556" w:type="dxa"/>
            <w:vAlign w:val="center"/>
          </w:tcPr>
          <w:p w14:paraId="780D2CC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audit-service</w:t>
            </w:r>
          </w:p>
        </w:tc>
        <w:tc>
          <w:tcPr>
            <w:tcW w:w="2556" w:type="dxa"/>
            <w:vAlign w:val="center"/>
          </w:tcPr>
          <w:p w14:paraId="2C7CF65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Lưu audit trail độc lập.</w:t>
            </w:r>
          </w:p>
        </w:tc>
        <w:tc>
          <w:tcPr>
            <w:tcW w:w="2556" w:type="dxa"/>
            <w:vAlign w:val="center"/>
          </w:tcPr>
          <w:p w14:paraId="5102314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Audit Entry.</w:t>
            </w:r>
          </w:p>
        </w:tc>
        <w:tc>
          <w:tcPr>
            <w:tcW w:w="2556" w:type="dxa"/>
            <w:vAlign w:val="center"/>
          </w:tcPr>
          <w:p w14:paraId="5C2A59C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Bất biến; không lưu credential hay payment sensitive data.</w:t>
            </w:r>
          </w:p>
        </w:tc>
      </w:tr>
    </w:tbl>
    <w:p w14:paraId="74A2B260" w14:textId="77777777" w:rsidR="000D39E9" w:rsidRPr="00EE014D" w:rsidRDefault="000D39E9">
      <w:pPr>
        <w:rPr>
          <w:rFonts w:ascii="Times New Roman" w:hAnsi="Times New Roman" w:cs="Times New Roman"/>
          <w:sz w:val="22"/>
          <w:szCs w:val="24"/>
        </w:rPr>
      </w:pPr>
    </w:p>
    <w:p w14:paraId="20A20E94" w14:textId="77777777" w:rsidR="000D39E9" w:rsidRPr="00EE014D" w:rsidRDefault="00000000">
      <w:pPr>
        <w:pStyle w:val="Heading2"/>
        <w:spacing w:before="160" w:after="80"/>
        <w:rPr>
          <w:rFonts w:ascii="Times New Roman" w:hAnsi="Times New Roman" w:cs="Times New Roman"/>
          <w:sz w:val="28"/>
          <w:szCs w:val="28"/>
        </w:rPr>
      </w:pPr>
      <w:r w:rsidRPr="00EE014D">
        <w:rPr>
          <w:rFonts w:ascii="Times New Roman" w:hAnsi="Times New Roman" w:cs="Times New Roman"/>
          <w:sz w:val="28"/>
          <w:szCs w:val="28"/>
        </w:rPr>
        <w:t>8. Mô hình dữ liệu cho Service</w:t>
      </w:r>
    </w:p>
    <w:p w14:paraId="0416076E" w14:textId="77777777" w:rsidR="000D39E9" w:rsidRPr="00EE014D" w:rsidRDefault="00000000">
      <w:pPr>
        <w:spacing w:after="80"/>
        <w:rPr>
          <w:rFonts w:ascii="Times New Roman" w:hAnsi="Times New Roman" w:cs="Times New Roman"/>
          <w:sz w:val="22"/>
          <w:szCs w:val="24"/>
        </w:rPr>
      </w:pPr>
      <w:r w:rsidRPr="00EE014D">
        <w:rPr>
          <w:rFonts w:ascii="Times New Roman" w:hAnsi="Times New Roman" w:cs="Times New Roman"/>
          <w:sz w:val="22"/>
          <w:szCs w:val="24"/>
        </w:rPr>
        <w:t>Đây là mô hình logic, không phải schema vật lý. Trường bắt buộc/duy nhất, chính sách retention, danh mục Vehicle/service type và công thức Fare chỉ được chốt khi Open Issue liên quan đã được phê duyệt.</w:t>
      </w:r>
    </w:p>
    <w:tbl>
      <w:tblPr>
        <w:tblStyle w:val="TableGrid"/>
        <w:tblW w:w="0" w:type="auto"/>
        <w:jc w:val="center"/>
        <w:tblLook w:val="04A0" w:firstRow="1" w:lastRow="0" w:firstColumn="1" w:lastColumn="0" w:noHBand="0" w:noVBand="1"/>
      </w:tblPr>
      <w:tblGrid>
        <w:gridCol w:w="3408"/>
        <w:gridCol w:w="3408"/>
        <w:gridCol w:w="3408"/>
      </w:tblGrid>
      <w:tr w:rsidR="000D39E9" w:rsidRPr="00EE014D" w14:paraId="3B32D205" w14:textId="77777777">
        <w:trPr>
          <w:jc w:val="center"/>
        </w:trPr>
        <w:tc>
          <w:tcPr>
            <w:tcW w:w="3408" w:type="dxa"/>
            <w:shd w:val="clear" w:color="auto" w:fill="D9EAF7"/>
            <w:vAlign w:val="center"/>
          </w:tcPr>
          <w:p w14:paraId="5C27BB4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Service</w:t>
            </w:r>
          </w:p>
        </w:tc>
        <w:tc>
          <w:tcPr>
            <w:tcW w:w="3408" w:type="dxa"/>
            <w:shd w:val="clear" w:color="auto" w:fill="D9EAF7"/>
            <w:vAlign w:val="center"/>
          </w:tcPr>
          <w:p w14:paraId="7B47CAE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Entity logic</w:t>
            </w:r>
          </w:p>
        </w:tc>
        <w:tc>
          <w:tcPr>
            <w:tcW w:w="3408" w:type="dxa"/>
            <w:shd w:val="clear" w:color="auto" w:fill="D9EAF7"/>
            <w:vAlign w:val="center"/>
          </w:tcPr>
          <w:p w14:paraId="0C412B9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Quan hệ chính</w:t>
            </w:r>
          </w:p>
        </w:tc>
      </w:tr>
      <w:tr w:rsidR="000D39E9" w:rsidRPr="00EE014D" w14:paraId="0D6776C0" w14:textId="77777777">
        <w:trPr>
          <w:jc w:val="center"/>
        </w:trPr>
        <w:tc>
          <w:tcPr>
            <w:tcW w:w="3408" w:type="dxa"/>
            <w:vAlign w:val="center"/>
          </w:tcPr>
          <w:p w14:paraId="27AFD53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auth-service</w:t>
            </w:r>
          </w:p>
        </w:tc>
        <w:tc>
          <w:tcPr>
            <w:tcW w:w="3408" w:type="dxa"/>
            <w:vAlign w:val="center"/>
          </w:tcPr>
          <w:p w14:paraId="1F92AEA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Account, Access State</w:t>
            </w:r>
          </w:p>
        </w:tc>
        <w:tc>
          <w:tcPr>
            <w:tcW w:w="3408" w:type="dxa"/>
            <w:vAlign w:val="center"/>
          </w:tcPr>
          <w:p w14:paraId="59437EE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Account liên kết một Customer hoặc Driver profile theo loại account.</w:t>
            </w:r>
          </w:p>
        </w:tc>
      </w:tr>
      <w:tr w:rsidR="000D39E9" w:rsidRPr="00EE014D" w14:paraId="07CD5408" w14:textId="77777777">
        <w:trPr>
          <w:jc w:val="center"/>
        </w:trPr>
        <w:tc>
          <w:tcPr>
            <w:tcW w:w="3408" w:type="dxa"/>
            <w:vAlign w:val="center"/>
          </w:tcPr>
          <w:p w14:paraId="554364A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driver-service</w:t>
            </w:r>
          </w:p>
        </w:tc>
        <w:tc>
          <w:tcPr>
            <w:tcW w:w="3408" w:type="dxa"/>
            <w:vAlign w:val="center"/>
          </w:tcPr>
          <w:p w14:paraId="1578A69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 Availability, Driver Location</w:t>
            </w:r>
          </w:p>
        </w:tc>
        <w:tc>
          <w:tcPr>
            <w:tcW w:w="3408" w:type="dxa"/>
            <w:vAlign w:val="center"/>
          </w:tcPr>
          <w:p w14:paraId="509BE5D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Nhiều location tham chiếu một Driver; chỉ location mới ≤60 giây là Dispatch fact hợp lệ.</w:t>
            </w:r>
          </w:p>
        </w:tc>
      </w:tr>
      <w:tr w:rsidR="000D39E9" w:rsidRPr="00EE014D" w14:paraId="035A0446" w14:textId="77777777">
        <w:trPr>
          <w:jc w:val="center"/>
        </w:trPr>
        <w:tc>
          <w:tcPr>
            <w:tcW w:w="3408" w:type="dxa"/>
            <w:vAlign w:val="center"/>
          </w:tcPr>
          <w:p w14:paraId="6B1D721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vehicle-service</w:t>
            </w:r>
          </w:p>
        </w:tc>
        <w:tc>
          <w:tcPr>
            <w:tcW w:w="3408" w:type="dxa"/>
            <w:vAlign w:val="center"/>
          </w:tcPr>
          <w:p w14:paraId="63AF15F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Vehicle, Driver Vehicle Link</w:t>
            </w:r>
          </w:p>
        </w:tc>
        <w:tc>
          <w:tcPr>
            <w:tcW w:w="3408" w:type="dxa"/>
            <w:vAlign w:val="center"/>
          </w:tcPr>
          <w:p w14:paraId="4EEA08A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Vehicle liên kết Driver theo quy tắc account/input còn mở.</w:t>
            </w:r>
          </w:p>
        </w:tc>
      </w:tr>
      <w:tr w:rsidR="000D39E9" w:rsidRPr="00EE014D" w14:paraId="15E2FB82" w14:textId="77777777">
        <w:trPr>
          <w:jc w:val="center"/>
        </w:trPr>
        <w:tc>
          <w:tcPr>
            <w:tcW w:w="3408" w:type="dxa"/>
            <w:vAlign w:val="center"/>
          </w:tcPr>
          <w:p w14:paraId="2F62A79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booking-service</w:t>
            </w:r>
          </w:p>
        </w:tc>
        <w:tc>
          <w:tcPr>
            <w:tcW w:w="3408" w:type="dxa"/>
            <w:vAlign w:val="center"/>
          </w:tcPr>
          <w:p w14:paraId="76C4A54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 Retry Lock</w:t>
            </w:r>
          </w:p>
        </w:tc>
        <w:tc>
          <w:tcPr>
            <w:tcW w:w="3408" w:type="dxa"/>
            <w:vAlign w:val="center"/>
          </w:tcPr>
          <w:p w14:paraId="7106331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Một Booking có thể sinh PRIMARY, RETRY và tối đa một RECOVERY Session qua Dispatch.</w:t>
            </w:r>
          </w:p>
        </w:tc>
      </w:tr>
      <w:tr w:rsidR="000D39E9" w:rsidRPr="00EE014D" w14:paraId="620CC53D" w14:textId="77777777">
        <w:trPr>
          <w:jc w:val="center"/>
        </w:trPr>
        <w:tc>
          <w:tcPr>
            <w:tcW w:w="3408" w:type="dxa"/>
            <w:vAlign w:val="center"/>
          </w:tcPr>
          <w:p w14:paraId="3FD7715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dispatch-service</w:t>
            </w:r>
          </w:p>
        </w:tc>
        <w:tc>
          <w:tcPr>
            <w:tcW w:w="3408" w:type="dxa"/>
            <w:vAlign w:val="center"/>
          </w:tcPr>
          <w:p w14:paraId="4723B22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 Session, Round, Offer, Candidate Snapshot</w:t>
            </w:r>
          </w:p>
        </w:tc>
        <w:tc>
          <w:tcPr>
            <w:tcW w:w="3408" w:type="dxa"/>
            <w:vAlign w:val="center"/>
          </w:tcPr>
          <w:p w14:paraId="3F77628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Một Session tối đa 3 Round; mỗi Round tối đa 20 Offer; một Offer tham chiếu đúng một Driver.</w:t>
            </w:r>
          </w:p>
        </w:tc>
      </w:tr>
      <w:tr w:rsidR="000D39E9" w:rsidRPr="00EE014D" w14:paraId="0C906307" w14:textId="77777777">
        <w:trPr>
          <w:jc w:val="center"/>
        </w:trPr>
        <w:tc>
          <w:tcPr>
            <w:tcW w:w="3408" w:type="dxa"/>
            <w:vAlign w:val="center"/>
          </w:tcPr>
          <w:p w14:paraId="1EF7A55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trip-service</w:t>
            </w:r>
          </w:p>
        </w:tc>
        <w:tc>
          <w:tcPr>
            <w:tcW w:w="3408" w:type="dxa"/>
            <w:vAlign w:val="center"/>
          </w:tcPr>
          <w:p w14:paraId="1D8E5E2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Trip, Trip Milestone</w:t>
            </w:r>
          </w:p>
        </w:tc>
        <w:tc>
          <w:tcPr>
            <w:tcW w:w="3408" w:type="dxa"/>
            <w:vAlign w:val="center"/>
          </w:tcPr>
          <w:p w14:paraId="79BE174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Trip tham chiếu Booking và Driver được xác nhận.</w:t>
            </w:r>
          </w:p>
        </w:tc>
      </w:tr>
      <w:tr w:rsidR="000D39E9" w:rsidRPr="00EE014D" w14:paraId="3037D3E6" w14:textId="77777777">
        <w:trPr>
          <w:jc w:val="center"/>
        </w:trPr>
        <w:tc>
          <w:tcPr>
            <w:tcW w:w="3408" w:type="dxa"/>
            <w:vAlign w:val="center"/>
          </w:tcPr>
          <w:p w14:paraId="1A33C1D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pricing-service</w:t>
            </w:r>
          </w:p>
        </w:tc>
        <w:tc>
          <w:tcPr>
            <w:tcW w:w="3408" w:type="dxa"/>
            <w:vAlign w:val="center"/>
          </w:tcPr>
          <w:p w14:paraId="4E9EF9D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Fare</w:t>
            </w:r>
          </w:p>
        </w:tc>
        <w:tc>
          <w:tcPr>
            <w:tcW w:w="3408" w:type="dxa"/>
            <w:vAlign w:val="center"/>
          </w:tcPr>
          <w:p w14:paraId="43E4810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Fare tham chiếu Trip completed.</w:t>
            </w:r>
          </w:p>
        </w:tc>
      </w:tr>
      <w:tr w:rsidR="000D39E9" w:rsidRPr="00EE014D" w14:paraId="7DFA00D0" w14:textId="77777777">
        <w:trPr>
          <w:jc w:val="center"/>
        </w:trPr>
        <w:tc>
          <w:tcPr>
            <w:tcW w:w="3408" w:type="dxa"/>
            <w:vAlign w:val="center"/>
          </w:tcPr>
          <w:p w14:paraId="68C8E1E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payment-service</w:t>
            </w:r>
          </w:p>
        </w:tc>
        <w:tc>
          <w:tcPr>
            <w:tcW w:w="3408" w:type="dxa"/>
            <w:vAlign w:val="center"/>
          </w:tcPr>
          <w:p w14:paraId="7D8FB32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Payment, Payment Attempt</w:t>
            </w:r>
          </w:p>
        </w:tc>
        <w:tc>
          <w:tcPr>
            <w:tcW w:w="3408" w:type="dxa"/>
            <w:vAlign w:val="center"/>
          </w:tcPr>
          <w:p w14:paraId="0CD90DF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Payment tham chiếu Fare/Trip; nhiều attempt điện tử là mô hình kỹ thuật cho retry.</w:t>
            </w:r>
          </w:p>
        </w:tc>
      </w:tr>
      <w:tr w:rsidR="000D39E9" w:rsidRPr="00EE014D" w14:paraId="66D8CAFF" w14:textId="77777777">
        <w:trPr>
          <w:jc w:val="center"/>
        </w:trPr>
        <w:tc>
          <w:tcPr>
            <w:tcW w:w="3408" w:type="dxa"/>
            <w:vAlign w:val="center"/>
          </w:tcPr>
          <w:p w14:paraId="7AFE395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rating-service</w:t>
            </w:r>
          </w:p>
        </w:tc>
        <w:tc>
          <w:tcPr>
            <w:tcW w:w="3408" w:type="dxa"/>
            <w:vAlign w:val="center"/>
          </w:tcPr>
          <w:p w14:paraId="05EA187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Rating</w:t>
            </w:r>
          </w:p>
        </w:tc>
        <w:tc>
          <w:tcPr>
            <w:tcW w:w="3408" w:type="dxa"/>
            <w:vAlign w:val="center"/>
          </w:tcPr>
          <w:p w14:paraId="00B97C0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Rating tham chiếu Trip, Customer và Driver.</w:t>
            </w:r>
          </w:p>
        </w:tc>
      </w:tr>
      <w:tr w:rsidR="000D39E9" w:rsidRPr="00EE014D" w14:paraId="68DC0FBE" w14:textId="77777777">
        <w:trPr>
          <w:jc w:val="center"/>
        </w:trPr>
        <w:tc>
          <w:tcPr>
            <w:tcW w:w="3408" w:type="dxa"/>
            <w:vAlign w:val="center"/>
          </w:tcPr>
          <w:p w14:paraId="25F0956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reporting-service</w:t>
            </w:r>
          </w:p>
        </w:tc>
        <w:tc>
          <w:tcPr>
            <w:tcW w:w="3408" w:type="dxa"/>
            <w:vAlign w:val="center"/>
          </w:tcPr>
          <w:p w14:paraId="19A0133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Reporting View, Reporting Period</w:t>
            </w:r>
          </w:p>
        </w:tc>
        <w:tc>
          <w:tcPr>
            <w:tcW w:w="3408" w:type="dxa"/>
            <w:vAlign w:val="center"/>
          </w:tcPr>
          <w:p w14:paraId="2D0D0DE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Read model từ selected events.</w:t>
            </w:r>
          </w:p>
        </w:tc>
      </w:tr>
      <w:tr w:rsidR="000D39E9" w:rsidRPr="00EE014D" w14:paraId="22ECD537" w14:textId="77777777">
        <w:trPr>
          <w:jc w:val="center"/>
        </w:trPr>
        <w:tc>
          <w:tcPr>
            <w:tcW w:w="3408" w:type="dxa"/>
            <w:vAlign w:val="center"/>
          </w:tcPr>
          <w:p w14:paraId="5D54D34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audit-service</w:t>
            </w:r>
          </w:p>
        </w:tc>
        <w:tc>
          <w:tcPr>
            <w:tcW w:w="3408" w:type="dxa"/>
            <w:vAlign w:val="center"/>
          </w:tcPr>
          <w:p w14:paraId="1A3A09C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Audit Entry</w:t>
            </w:r>
          </w:p>
        </w:tc>
        <w:tc>
          <w:tcPr>
            <w:tcW w:w="3408" w:type="dxa"/>
            <w:vAlign w:val="center"/>
          </w:tcPr>
          <w:p w14:paraId="3F971AD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Entry tham chiếu actor, action, target, correlation ID.</w:t>
            </w:r>
          </w:p>
        </w:tc>
      </w:tr>
    </w:tbl>
    <w:p w14:paraId="72BC5A2C" w14:textId="77777777" w:rsidR="000D39E9" w:rsidRPr="00EE014D" w:rsidRDefault="000D39E9">
      <w:pPr>
        <w:rPr>
          <w:rFonts w:ascii="Times New Roman" w:hAnsi="Times New Roman" w:cs="Times New Roman"/>
          <w:sz w:val="22"/>
          <w:szCs w:val="24"/>
        </w:rPr>
      </w:pPr>
    </w:p>
    <w:p w14:paraId="3EDC36DB" w14:textId="77777777" w:rsidR="000D39E9" w:rsidRPr="00EE014D" w:rsidRDefault="00000000">
      <w:pPr>
        <w:pStyle w:val="Heading2"/>
        <w:spacing w:before="160" w:after="80"/>
        <w:rPr>
          <w:rFonts w:ascii="Times New Roman" w:hAnsi="Times New Roman" w:cs="Times New Roman"/>
          <w:sz w:val="28"/>
          <w:szCs w:val="28"/>
        </w:rPr>
      </w:pPr>
      <w:r w:rsidRPr="00EE014D">
        <w:rPr>
          <w:rFonts w:ascii="Times New Roman" w:hAnsi="Times New Roman" w:cs="Times New Roman"/>
          <w:sz w:val="28"/>
          <w:szCs w:val="28"/>
        </w:rPr>
        <w:t>9. Hợp đồng giao tiếp và nhất quán dữ liệu</w:t>
      </w:r>
    </w:p>
    <w:p w14:paraId="2131468D" w14:textId="77777777" w:rsidR="000D39E9" w:rsidRPr="00EE014D" w:rsidRDefault="00000000">
      <w:pPr>
        <w:pStyle w:val="Heading3"/>
        <w:spacing w:before="160" w:after="80"/>
        <w:rPr>
          <w:rFonts w:ascii="Times New Roman" w:hAnsi="Times New Roman" w:cs="Times New Roman"/>
          <w:sz w:val="24"/>
          <w:szCs w:val="24"/>
        </w:rPr>
      </w:pPr>
      <w:r w:rsidRPr="00EE014D">
        <w:rPr>
          <w:rFonts w:ascii="Times New Roman" w:hAnsi="Times New Roman" w:cs="Times New Roman"/>
          <w:sz w:val="24"/>
          <w:szCs w:val="24"/>
        </w:rPr>
        <w:t>9.1. API đồng bộ</w:t>
      </w:r>
    </w:p>
    <w:p w14:paraId="7A6C64A3" w14:textId="77777777" w:rsidR="000D39E9" w:rsidRPr="00EE014D" w:rsidRDefault="00000000">
      <w:pPr>
        <w:spacing w:after="80"/>
        <w:rPr>
          <w:rFonts w:ascii="Times New Roman" w:hAnsi="Times New Roman" w:cs="Times New Roman"/>
          <w:sz w:val="22"/>
          <w:szCs w:val="24"/>
        </w:rPr>
      </w:pPr>
      <w:r w:rsidRPr="00EE014D">
        <w:rPr>
          <w:rFonts w:ascii="Times New Roman" w:hAnsi="Times New Roman" w:cs="Times New Roman"/>
          <w:sz w:val="22"/>
          <w:szCs w:val="24"/>
        </w:rPr>
        <w:t xml:space="preserve">API đồng bộ dùng cho command/query cần phản hồi tức thời: Customer tạo/sửa/retry/hủy Booking, Driver trả lời Offer hoặc cập nhật Trip, Customer chọn/thử lại Payment, và Operations Staff tra cứu/hỗ trợ theo quyền. API xác </w:t>
      </w:r>
      <w:r w:rsidRPr="00EE014D">
        <w:rPr>
          <w:rFonts w:ascii="Times New Roman" w:hAnsi="Times New Roman" w:cs="Times New Roman"/>
          <w:sz w:val="22"/>
          <w:szCs w:val="24"/>
        </w:rPr>
        <w:lastRenderedPageBreak/>
        <w:t>thực, kiểm tra object-level authorization, nhận Idempotency-Key với command có thể lặp và trả correlation_id để truy vết.</w:t>
      </w:r>
    </w:p>
    <w:p w14:paraId="2B5DC41E" w14:textId="77777777" w:rsidR="000D39E9" w:rsidRPr="00EE014D" w:rsidRDefault="00000000">
      <w:pPr>
        <w:pStyle w:val="Heading3"/>
        <w:spacing w:before="160" w:after="80"/>
        <w:rPr>
          <w:rFonts w:ascii="Times New Roman" w:hAnsi="Times New Roman" w:cs="Times New Roman"/>
          <w:sz w:val="24"/>
          <w:szCs w:val="24"/>
        </w:rPr>
      </w:pPr>
      <w:r w:rsidRPr="00EE014D">
        <w:rPr>
          <w:rFonts w:ascii="Times New Roman" w:hAnsi="Times New Roman" w:cs="Times New Roman"/>
          <w:sz w:val="24"/>
          <w:szCs w:val="24"/>
        </w:rPr>
        <w:t>9.2. Giao tiếp bất đồng bộ</w:t>
      </w:r>
    </w:p>
    <w:p w14:paraId="473972F6" w14:textId="77777777" w:rsidR="000D39E9" w:rsidRPr="00EE014D" w:rsidRDefault="00000000">
      <w:pPr>
        <w:spacing w:after="80"/>
        <w:rPr>
          <w:rFonts w:ascii="Times New Roman" w:hAnsi="Times New Roman" w:cs="Times New Roman"/>
          <w:sz w:val="22"/>
          <w:szCs w:val="24"/>
        </w:rPr>
      </w:pPr>
      <w:r w:rsidRPr="00EE014D">
        <w:rPr>
          <w:rFonts w:ascii="Times New Roman" w:hAnsi="Times New Roman" w:cs="Times New Roman"/>
          <w:sz w:val="22"/>
          <w:szCs w:val="24"/>
        </w:rPr>
        <w:t>Event phân phối thay đổi đã lưu tới Notification, Reporting, Audit và các service nghiệp vụ phụ thuộc. Service consumer chỉ cập nhật dữ liệu thuộc ownership của mình. Triển khai cần bảo đảm phát event bền vững, khử trùng lặp theo event_id, xử lý callback muộn/trùng và theo dõi lỗi consumer.</w:t>
      </w:r>
    </w:p>
    <w:p w14:paraId="01FC2CD3" w14:textId="77777777" w:rsidR="000D39E9" w:rsidRPr="00EE014D" w:rsidRDefault="00000000">
      <w:pPr>
        <w:pStyle w:val="Heading3"/>
        <w:spacing w:before="160" w:after="80"/>
        <w:rPr>
          <w:rFonts w:ascii="Times New Roman" w:hAnsi="Times New Roman" w:cs="Times New Roman"/>
          <w:sz w:val="24"/>
          <w:szCs w:val="24"/>
        </w:rPr>
      </w:pPr>
      <w:r w:rsidRPr="00EE014D">
        <w:rPr>
          <w:rFonts w:ascii="Times New Roman" w:hAnsi="Times New Roman" w:cs="Times New Roman"/>
          <w:sz w:val="24"/>
          <w:szCs w:val="24"/>
        </w:rPr>
        <w:t>9.3. Luồng nghiệp vụ liên service</w:t>
      </w:r>
    </w:p>
    <w:p w14:paraId="42504BE1" w14:textId="77777777" w:rsidR="000D39E9" w:rsidRPr="00EE014D" w:rsidRDefault="00000000">
      <w:pPr>
        <w:spacing w:after="80"/>
        <w:rPr>
          <w:rFonts w:ascii="Times New Roman" w:hAnsi="Times New Roman" w:cs="Times New Roman"/>
          <w:sz w:val="22"/>
          <w:szCs w:val="24"/>
        </w:rPr>
      </w:pPr>
      <w:r w:rsidRPr="00EE014D">
        <w:rPr>
          <w:rFonts w:ascii="Times New Roman" w:hAnsi="Times New Roman" w:cs="Times New Roman"/>
          <w:b/>
          <w:sz w:val="22"/>
          <w:szCs w:val="24"/>
        </w:rPr>
        <w:t>Booking và điều phối.</w:t>
      </w:r>
      <w:r w:rsidRPr="00EE014D">
        <w:rPr>
          <w:rFonts w:ascii="Times New Roman" w:hAnsi="Times New Roman" w:cs="Times New Roman"/>
          <w:sz w:val="22"/>
          <w:szCs w:val="24"/>
        </w:rPr>
        <w:t xml:space="preserve"> Customer tạo Booking tại booking-service; service phát booking.submitted. dispatch-service dùng Driver fact hợp lệ, mở tối đa ba Round và phát Offer tới tối đa 20 Driver trong từng Round. Nếu accept hợp lệ cùng cửa sổ một giây, Dispatch chọn theo Candidate Snapshot distance rồi thời điểm nhận. Khi xác nhận Driver, Dispatch phát dispatch.driver.confirmed; trip-service tạo/liên kết Trip. Sau Session thất bại, Booking áp dụng retry lock 10 giây; retry dùng chính Booking. Nếu Driver đã xác nhận không thể phục vụ trước pickup, Trip phát event cho Dispatch mở đúng một RECOVERY Session, loại Driver đó.</w:t>
      </w:r>
    </w:p>
    <w:p w14:paraId="1D7BDD8B" w14:textId="77777777" w:rsidR="000D39E9" w:rsidRPr="00EE014D" w:rsidRDefault="00000000">
      <w:pPr>
        <w:spacing w:after="80"/>
        <w:rPr>
          <w:rFonts w:ascii="Times New Roman" w:hAnsi="Times New Roman" w:cs="Times New Roman"/>
          <w:sz w:val="22"/>
          <w:szCs w:val="24"/>
        </w:rPr>
      </w:pPr>
      <w:r w:rsidRPr="00EE014D">
        <w:rPr>
          <w:rFonts w:ascii="Times New Roman" w:hAnsi="Times New Roman" w:cs="Times New Roman"/>
          <w:b/>
          <w:sz w:val="22"/>
          <w:szCs w:val="24"/>
        </w:rPr>
        <w:t>Hoàn thành Trip và thanh toán.</w:t>
      </w:r>
      <w:r w:rsidRPr="00EE014D">
        <w:rPr>
          <w:rFonts w:ascii="Times New Roman" w:hAnsi="Times New Roman" w:cs="Times New Roman"/>
          <w:sz w:val="22"/>
          <w:szCs w:val="24"/>
        </w:rPr>
        <w:t xml:space="preserve"> trip-service lưu completed trước khi phát trip.completed. pricing-service xác định Fare rồi phát fare.calculated. Customer chọn CASH hoặc ELECTRONIC tại payment-service; CASH hoàn thành khi Driver xác nhận. Callback ELECTRONIC trùng hoặc muộn không thể tạo kết quả cuối thứ hai. Lỗi Payment không đảo ngược Trip đã completed.</w:t>
      </w:r>
    </w:p>
    <w:p w14:paraId="33EEF011" w14:textId="77777777" w:rsidR="000D39E9" w:rsidRPr="00EE014D" w:rsidRDefault="00000000">
      <w:pPr>
        <w:spacing w:after="80"/>
        <w:rPr>
          <w:rFonts w:ascii="Times New Roman" w:hAnsi="Times New Roman" w:cs="Times New Roman"/>
          <w:sz w:val="22"/>
          <w:szCs w:val="24"/>
        </w:rPr>
      </w:pPr>
      <w:r w:rsidRPr="00EE014D">
        <w:rPr>
          <w:rFonts w:ascii="Times New Roman" w:hAnsi="Times New Roman" w:cs="Times New Roman"/>
          <w:b/>
          <w:sz w:val="22"/>
          <w:szCs w:val="24"/>
        </w:rPr>
        <w:t>Thông báo và read model.</w:t>
      </w:r>
      <w:r w:rsidRPr="00EE014D">
        <w:rPr>
          <w:rFonts w:ascii="Times New Roman" w:hAnsi="Times New Roman" w:cs="Times New Roman"/>
          <w:sz w:val="22"/>
          <w:szCs w:val="24"/>
        </w:rPr>
        <w:t xml:space="preserve"> Notification, Reporting, Rating/History và Audit nhận event sau thay đổi nghiệp vụ. Lỗi notification/read model không làm mất thay đổi Booking, Dispatch, Trip hoặc Payment đã được ghi nhận.</w:t>
      </w:r>
    </w:p>
    <w:p w14:paraId="707C9C75" w14:textId="77777777" w:rsidR="000D39E9" w:rsidRPr="00EE014D" w:rsidRDefault="00000000">
      <w:pPr>
        <w:pStyle w:val="Heading2"/>
        <w:spacing w:before="160" w:after="80"/>
        <w:rPr>
          <w:rFonts w:ascii="Times New Roman" w:hAnsi="Times New Roman" w:cs="Times New Roman"/>
          <w:sz w:val="28"/>
          <w:szCs w:val="28"/>
        </w:rPr>
      </w:pPr>
      <w:r w:rsidRPr="00EE014D">
        <w:rPr>
          <w:rFonts w:ascii="Times New Roman" w:hAnsi="Times New Roman" w:cs="Times New Roman"/>
          <w:sz w:val="28"/>
          <w:szCs w:val="28"/>
        </w:rPr>
        <w:t>10. Bảo mật vận hành và khả năng phục hồi</w:t>
      </w:r>
    </w:p>
    <w:tbl>
      <w:tblPr>
        <w:tblStyle w:val="TableGrid"/>
        <w:tblW w:w="0" w:type="auto"/>
        <w:jc w:val="center"/>
        <w:tblLook w:val="04A0" w:firstRow="1" w:lastRow="0" w:firstColumn="1" w:lastColumn="0" w:noHBand="0" w:noVBand="1"/>
      </w:tblPr>
      <w:tblGrid>
        <w:gridCol w:w="5112"/>
        <w:gridCol w:w="5112"/>
      </w:tblGrid>
      <w:tr w:rsidR="000D39E9" w:rsidRPr="00EE014D" w14:paraId="4EBE3B31" w14:textId="77777777">
        <w:trPr>
          <w:jc w:val="center"/>
        </w:trPr>
        <w:tc>
          <w:tcPr>
            <w:tcW w:w="5112" w:type="dxa"/>
            <w:shd w:val="clear" w:color="auto" w:fill="D9EAF7"/>
            <w:vAlign w:val="center"/>
          </w:tcPr>
          <w:p w14:paraId="778B1E0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Chủ đề</w:t>
            </w:r>
          </w:p>
        </w:tc>
        <w:tc>
          <w:tcPr>
            <w:tcW w:w="5112" w:type="dxa"/>
            <w:shd w:val="clear" w:color="auto" w:fill="D9EAF7"/>
            <w:vAlign w:val="center"/>
          </w:tcPr>
          <w:p w14:paraId="2F0ADC9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Thiết kế</w:t>
            </w:r>
          </w:p>
        </w:tc>
      </w:tr>
      <w:tr w:rsidR="000D39E9" w:rsidRPr="00EE014D" w14:paraId="5E39CC32" w14:textId="77777777">
        <w:trPr>
          <w:jc w:val="center"/>
        </w:trPr>
        <w:tc>
          <w:tcPr>
            <w:tcW w:w="5112" w:type="dxa"/>
            <w:vAlign w:val="center"/>
          </w:tcPr>
          <w:p w14:paraId="72F19D9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Phân quyền</w:t>
            </w:r>
          </w:p>
        </w:tc>
        <w:tc>
          <w:tcPr>
            <w:tcW w:w="5112" w:type="dxa"/>
            <w:vAlign w:val="center"/>
          </w:tcPr>
          <w:p w14:paraId="3A36AA8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Gateway và service owner cùng kiểm tra. Ma trận permission và thao tác nhạy cảm tuân theo OI-08/OI-20.</w:t>
            </w:r>
          </w:p>
        </w:tc>
      </w:tr>
      <w:tr w:rsidR="000D39E9" w:rsidRPr="00EE014D" w14:paraId="7769B5DE" w14:textId="77777777">
        <w:trPr>
          <w:jc w:val="center"/>
        </w:trPr>
        <w:tc>
          <w:tcPr>
            <w:tcW w:w="5112" w:type="dxa"/>
            <w:vAlign w:val="center"/>
          </w:tcPr>
          <w:p w14:paraId="6A5B865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Thanh toán</w:t>
            </w:r>
          </w:p>
        </w:tc>
        <w:tc>
          <w:tcPr>
            <w:tcW w:w="5112" w:type="dxa"/>
            <w:vAlign w:val="center"/>
          </w:tcPr>
          <w:p w14:paraId="543E5C5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Không lưu số thẻ/tài khoản nhạy cảm. Callback Provider phải được xác thực; kết quả được idempotent theo provider reference.</w:t>
            </w:r>
          </w:p>
        </w:tc>
      </w:tr>
      <w:tr w:rsidR="000D39E9" w:rsidRPr="00EE014D" w14:paraId="60C5FDE1" w14:textId="77777777">
        <w:trPr>
          <w:jc w:val="center"/>
        </w:trPr>
        <w:tc>
          <w:tcPr>
            <w:tcW w:w="5112" w:type="dxa"/>
            <w:vAlign w:val="center"/>
          </w:tcPr>
          <w:p w14:paraId="2D73094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Tính nhất quán</w:t>
            </w:r>
          </w:p>
        </w:tc>
        <w:tc>
          <w:tcPr>
            <w:tcW w:w="5112" w:type="dxa"/>
            <w:vAlign w:val="center"/>
          </w:tcPr>
          <w:p w14:paraId="313887F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Owner ghi dữ liệu trước khi công bố event; correlation ID, causation ID và aggregate version phục vụ truy vết/cập nhật cạnh tranh.</w:t>
            </w:r>
          </w:p>
        </w:tc>
      </w:tr>
      <w:tr w:rsidR="000D39E9" w:rsidRPr="00EE014D" w14:paraId="465154E4" w14:textId="77777777">
        <w:trPr>
          <w:jc w:val="center"/>
        </w:trPr>
        <w:tc>
          <w:tcPr>
            <w:tcW w:w="5112" w:type="dxa"/>
            <w:vAlign w:val="center"/>
          </w:tcPr>
          <w:p w14:paraId="26A97C1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Dispatch</w:t>
            </w:r>
          </w:p>
        </w:tc>
        <w:tc>
          <w:tcPr>
            <w:tcW w:w="5112" w:type="dxa"/>
            <w:vAlign w:val="center"/>
          </w:tcPr>
          <w:p w14:paraId="4F09CED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Candidate Snapshot bất biến trong Round; cơ chế version/lock phải bảo đảm chỉ một Driver được confirmed theo BRULE-11.</w:t>
            </w:r>
          </w:p>
        </w:tc>
      </w:tr>
      <w:tr w:rsidR="000D39E9" w:rsidRPr="00EE014D" w14:paraId="2ADC5A27" w14:textId="77777777">
        <w:trPr>
          <w:jc w:val="center"/>
        </w:trPr>
        <w:tc>
          <w:tcPr>
            <w:tcW w:w="5112" w:type="dxa"/>
            <w:vAlign w:val="center"/>
          </w:tcPr>
          <w:p w14:paraId="3932848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Khả năng phục hồi</w:t>
            </w:r>
          </w:p>
        </w:tc>
        <w:tc>
          <w:tcPr>
            <w:tcW w:w="5112" w:type="dxa"/>
            <w:vAlign w:val="center"/>
          </w:tcPr>
          <w:p w14:paraId="6213C0E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Theo dõi Round quá hạn, event backlog, callback Payment chưa rõ kết quả và notification lỗi. Mục tiêu tải/sẵn sàng/phục hồi định lượng chờ OI-13.</w:t>
            </w:r>
          </w:p>
        </w:tc>
      </w:tr>
      <w:tr w:rsidR="000D39E9" w:rsidRPr="00EE014D" w14:paraId="2EC3AF76" w14:textId="77777777">
        <w:trPr>
          <w:jc w:val="center"/>
        </w:trPr>
        <w:tc>
          <w:tcPr>
            <w:tcW w:w="5112" w:type="dxa"/>
            <w:vAlign w:val="center"/>
          </w:tcPr>
          <w:p w14:paraId="627B43C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Lưu trữ và audit</w:t>
            </w:r>
          </w:p>
        </w:tc>
        <w:tc>
          <w:tcPr>
            <w:tcW w:w="5112" w:type="dxa"/>
            <w:vAlign w:val="center"/>
          </w:tcPr>
          <w:p w14:paraId="2DE46A0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Retention vị trí, lịch sử, Payment và Audit theo OI-06; Audit không ghi dữ liệu nhạy cảm.</w:t>
            </w:r>
          </w:p>
        </w:tc>
      </w:tr>
    </w:tbl>
    <w:p w14:paraId="242F0874" w14:textId="77777777" w:rsidR="000D39E9" w:rsidRPr="00EE014D" w:rsidRDefault="000D39E9">
      <w:pPr>
        <w:rPr>
          <w:rFonts w:ascii="Times New Roman" w:hAnsi="Times New Roman" w:cs="Times New Roman"/>
          <w:sz w:val="22"/>
          <w:szCs w:val="24"/>
        </w:rPr>
      </w:pPr>
    </w:p>
    <w:p w14:paraId="3B6401AA" w14:textId="77777777" w:rsidR="000D39E9" w:rsidRPr="00EE014D" w:rsidRDefault="00000000">
      <w:pPr>
        <w:pStyle w:val="Heading2"/>
        <w:spacing w:before="160" w:after="80"/>
        <w:rPr>
          <w:rFonts w:ascii="Times New Roman" w:hAnsi="Times New Roman" w:cs="Times New Roman"/>
          <w:sz w:val="28"/>
          <w:szCs w:val="28"/>
        </w:rPr>
      </w:pPr>
      <w:r w:rsidRPr="00EE014D">
        <w:rPr>
          <w:rFonts w:ascii="Times New Roman" w:hAnsi="Times New Roman" w:cs="Times New Roman"/>
          <w:sz w:val="28"/>
          <w:szCs w:val="28"/>
        </w:rPr>
        <w:t>11. Quyết định cần có trước khi triển khai</w:t>
      </w:r>
    </w:p>
    <w:tbl>
      <w:tblPr>
        <w:tblStyle w:val="TableGrid"/>
        <w:tblW w:w="0" w:type="auto"/>
        <w:jc w:val="center"/>
        <w:tblLook w:val="04A0" w:firstRow="1" w:lastRow="0" w:firstColumn="1" w:lastColumn="0" w:noHBand="0" w:noVBand="1"/>
      </w:tblPr>
      <w:tblGrid>
        <w:gridCol w:w="3408"/>
        <w:gridCol w:w="3408"/>
        <w:gridCol w:w="3408"/>
      </w:tblGrid>
      <w:tr w:rsidR="000D39E9" w:rsidRPr="00EE014D" w14:paraId="10AE5C9E" w14:textId="77777777">
        <w:trPr>
          <w:jc w:val="center"/>
        </w:trPr>
        <w:tc>
          <w:tcPr>
            <w:tcW w:w="3408" w:type="dxa"/>
            <w:shd w:val="clear" w:color="auto" w:fill="D9EAF7"/>
            <w:vAlign w:val="center"/>
          </w:tcPr>
          <w:p w14:paraId="06A0A11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Nhóm quyết định</w:t>
            </w:r>
          </w:p>
        </w:tc>
        <w:tc>
          <w:tcPr>
            <w:tcW w:w="3408" w:type="dxa"/>
            <w:shd w:val="clear" w:color="auto" w:fill="D9EAF7"/>
            <w:vAlign w:val="center"/>
          </w:tcPr>
          <w:p w14:paraId="5B50AA0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Open Issue</w:t>
            </w:r>
          </w:p>
        </w:tc>
        <w:tc>
          <w:tcPr>
            <w:tcW w:w="3408" w:type="dxa"/>
            <w:shd w:val="clear" w:color="auto" w:fill="D9EAF7"/>
            <w:vAlign w:val="center"/>
          </w:tcPr>
          <w:p w14:paraId="40978AA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Ảnh hưởng thiết kế</w:t>
            </w:r>
          </w:p>
        </w:tc>
      </w:tr>
      <w:tr w:rsidR="000D39E9" w:rsidRPr="00EE014D" w14:paraId="17710DE1" w14:textId="77777777">
        <w:trPr>
          <w:jc w:val="center"/>
        </w:trPr>
        <w:tc>
          <w:tcPr>
            <w:tcW w:w="3408" w:type="dxa"/>
            <w:vAlign w:val="center"/>
          </w:tcPr>
          <w:p w14:paraId="0C23E53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Fare, loại xe và Payment</w:t>
            </w:r>
          </w:p>
        </w:tc>
        <w:tc>
          <w:tcPr>
            <w:tcW w:w="3408" w:type="dxa"/>
            <w:vAlign w:val="center"/>
          </w:tcPr>
          <w:p w14:paraId="581DB50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OI-01, OI-07, OI-15, OI-17</w:t>
            </w:r>
          </w:p>
        </w:tc>
        <w:tc>
          <w:tcPr>
            <w:tcW w:w="3408" w:type="dxa"/>
            <w:vAlign w:val="center"/>
          </w:tcPr>
          <w:p w14:paraId="06B6373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Pricing, Payment adapter, payment contract.</w:t>
            </w:r>
          </w:p>
        </w:tc>
      </w:tr>
      <w:tr w:rsidR="000D39E9" w:rsidRPr="00EE014D" w14:paraId="7FFFA3F0" w14:textId="77777777">
        <w:trPr>
          <w:jc w:val="center"/>
        </w:trPr>
        <w:tc>
          <w:tcPr>
            <w:tcW w:w="3408" w:type="dxa"/>
            <w:vAlign w:val="center"/>
          </w:tcPr>
          <w:p w14:paraId="672E1C7F"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Hủy và Trip lỗi</w:t>
            </w:r>
          </w:p>
        </w:tc>
        <w:tc>
          <w:tcPr>
            <w:tcW w:w="3408" w:type="dxa"/>
            <w:vAlign w:val="center"/>
          </w:tcPr>
          <w:p w14:paraId="6F0810F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OI-04, OI-14, OI-20</w:t>
            </w:r>
          </w:p>
        </w:tc>
        <w:tc>
          <w:tcPr>
            <w:tcW w:w="3408" w:type="dxa"/>
            <w:vAlign w:val="center"/>
          </w:tcPr>
          <w:p w14:paraId="237FFC5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Booking/Trip command, Operations support.</w:t>
            </w:r>
          </w:p>
        </w:tc>
      </w:tr>
      <w:tr w:rsidR="000D39E9" w:rsidRPr="00EE014D" w14:paraId="2EE60E5C" w14:textId="77777777">
        <w:trPr>
          <w:jc w:val="center"/>
        </w:trPr>
        <w:tc>
          <w:tcPr>
            <w:tcW w:w="3408" w:type="dxa"/>
            <w:vAlign w:val="center"/>
          </w:tcPr>
          <w:p w14:paraId="0D41195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Vị trí, ETA và retention</w:t>
            </w:r>
          </w:p>
        </w:tc>
        <w:tc>
          <w:tcPr>
            <w:tcW w:w="3408" w:type="dxa"/>
            <w:vAlign w:val="center"/>
          </w:tcPr>
          <w:p w14:paraId="1575C87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OI-05, OI-06, OI-19</w:t>
            </w:r>
          </w:p>
        </w:tc>
        <w:tc>
          <w:tcPr>
            <w:tcW w:w="3408" w:type="dxa"/>
            <w:vAlign w:val="center"/>
          </w:tcPr>
          <w:p w14:paraId="629951D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 location ingestion, ETA, storage.</w:t>
            </w:r>
          </w:p>
        </w:tc>
      </w:tr>
      <w:tr w:rsidR="000D39E9" w:rsidRPr="00EE014D" w14:paraId="558E8887" w14:textId="77777777">
        <w:trPr>
          <w:jc w:val="center"/>
        </w:trPr>
        <w:tc>
          <w:tcPr>
            <w:tcW w:w="3408" w:type="dxa"/>
            <w:vAlign w:val="center"/>
          </w:tcPr>
          <w:p w14:paraId="4AC1A40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Quyền và đầu vào account</w:t>
            </w:r>
          </w:p>
        </w:tc>
        <w:tc>
          <w:tcPr>
            <w:tcW w:w="3408" w:type="dxa"/>
            <w:vAlign w:val="center"/>
          </w:tcPr>
          <w:p w14:paraId="01BF959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OI-08, OI-18</w:t>
            </w:r>
          </w:p>
        </w:tc>
        <w:tc>
          <w:tcPr>
            <w:tcW w:w="3408" w:type="dxa"/>
            <w:vAlign w:val="center"/>
          </w:tcPr>
          <w:p w14:paraId="2DDB6A6C"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 xml:space="preserve">Auth, profile/vehicle API và </w:t>
            </w:r>
            <w:r w:rsidRPr="00EE014D">
              <w:rPr>
                <w:rFonts w:ascii="Times New Roman" w:hAnsi="Times New Roman" w:cs="Times New Roman"/>
                <w:sz w:val="20"/>
                <w:szCs w:val="24"/>
              </w:rPr>
              <w:lastRenderedPageBreak/>
              <w:t>authorization.</w:t>
            </w:r>
          </w:p>
        </w:tc>
      </w:tr>
      <w:tr w:rsidR="000D39E9" w:rsidRPr="00EE014D" w14:paraId="1AB011EA" w14:textId="77777777">
        <w:trPr>
          <w:jc w:val="center"/>
        </w:trPr>
        <w:tc>
          <w:tcPr>
            <w:tcW w:w="3408" w:type="dxa"/>
            <w:vAlign w:val="center"/>
          </w:tcPr>
          <w:p w14:paraId="581884F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lastRenderedPageBreak/>
              <w:t>Notification, báo cáo, chất lượng</w:t>
            </w:r>
          </w:p>
        </w:tc>
        <w:tc>
          <w:tcPr>
            <w:tcW w:w="3408" w:type="dxa"/>
            <w:vAlign w:val="center"/>
          </w:tcPr>
          <w:p w14:paraId="3FB22DC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OI-09, OI-12, OI-13</w:t>
            </w:r>
          </w:p>
        </w:tc>
        <w:tc>
          <w:tcPr>
            <w:tcW w:w="3408" w:type="dxa"/>
            <w:vAlign w:val="center"/>
          </w:tcPr>
          <w:p w14:paraId="31942083"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Channel adapter, Reporting model, resilience target.</w:t>
            </w:r>
          </w:p>
        </w:tc>
      </w:tr>
      <w:tr w:rsidR="000D39E9" w:rsidRPr="00EE014D" w14:paraId="701EDD61" w14:textId="77777777">
        <w:trPr>
          <w:jc w:val="center"/>
        </w:trPr>
        <w:tc>
          <w:tcPr>
            <w:tcW w:w="3408" w:type="dxa"/>
            <w:vAlign w:val="center"/>
          </w:tcPr>
          <w:p w14:paraId="6FAC0D0E"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Rating và bảo vệ/audit</w:t>
            </w:r>
          </w:p>
        </w:tc>
        <w:tc>
          <w:tcPr>
            <w:tcW w:w="3408" w:type="dxa"/>
            <w:vAlign w:val="center"/>
          </w:tcPr>
          <w:p w14:paraId="367DC421"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OI-10, OI-16</w:t>
            </w:r>
          </w:p>
        </w:tc>
        <w:tc>
          <w:tcPr>
            <w:tcW w:w="3408" w:type="dxa"/>
            <w:vAlign w:val="center"/>
          </w:tcPr>
          <w:p w14:paraId="11D9EB2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Rating policy, audit content/query.</w:t>
            </w:r>
          </w:p>
        </w:tc>
      </w:tr>
      <w:tr w:rsidR="000D39E9" w:rsidRPr="00EE014D" w14:paraId="122EA3DB" w14:textId="77777777">
        <w:trPr>
          <w:jc w:val="center"/>
        </w:trPr>
        <w:tc>
          <w:tcPr>
            <w:tcW w:w="3408" w:type="dxa"/>
            <w:vAlign w:val="center"/>
          </w:tcPr>
          <w:p w14:paraId="6B1FC48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Phạm vi release đầu tiên</w:t>
            </w:r>
          </w:p>
        </w:tc>
        <w:tc>
          <w:tcPr>
            <w:tcW w:w="3408" w:type="dxa"/>
            <w:vAlign w:val="center"/>
          </w:tcPr>
          <w:p w14:paraId="3CC262DA"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OI-11</w:t>
            </w:r>
          </w:p>
        </w:tc>
        <w:tc>
          <w:tcPr>
            <w:tcW w:w="3408" w:type="dxa"/>
            <w:vAlign w:val="center"/>
          </w:tcPr>
          <w:p w14:paraId="085724E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Phân kỳ triển khai, không thay ownership miền.</w:t>
            </w:r>
          </w:p>
        </w:tc>
      </w:tr>
    </w:tbl>
    <w:p w14:paraId="2250D36A" w14:textId="77777777" w:rsidR="000D39E9" w:rsidRPr="00EE014D" w:rsidRDefault="000D39E9">
      <w:pPr>
        <w:rPr>
          <w:rFonts w:ascii="Times New Roman" w:hAnsi="Times New Roman" w:cs="Times New Roman"/>
          <w:sz w:val="22"/>
          <w:szCs w:val="24"/>
        </w:rPr>
      </w:pPr>
    </w:p>
    <w:p w14:paraId="11CB4E98" w14:textId="77777777" w:rsidR="000D39E9" w:rsidRPr="00EE014D" w:rsidRDefault="00000000">
      <w:pPr>
        <w:pStyle w:val="Heading2"/>
        <w:spacing w:before="160" w:after="80"/>
        <w:rPr>
          <w:rFonts w:ascii="Times New Roman" w:hAnsi="Times New Roman" w:cs="Times New Roman"/>
          <w:sz w:val="28"/>
          <w:szCs w:val="28"/>
        </w:rPr>
      </w:pPr>
      <w:r w:rsidRPr="00EE014D">
        <w:rPr>
          <w:rFonts w:ascii="Times New Roman" w:hAnsi="Times New Roman" w:cs="Times New Roman"/>
          <w:sz w:val="28"/>
          <w:szCs w:val="28"/>
        </w:rPr>
        <w:t>12. Truy vết thiết kế về SRS</w:t>
      </w:r>
    </w:p>
    <w:tbl>
      <w:tblPr>
        <w:tblStyle w:val="TableGrid"/>
        <w:tblW w:w="0" w:type="auto"/>
        <w:jc w:val="center"/>
        <w:tblLook w:val="04A0" w:firstRow="1" w:lastRow="0" w:firstColumn="1" w:lastColumn="0" w:noHBand="0" w:noVBand="1"/>
      </w:tblPr>
      <w:tblGrid>
        <w:gridCol w:w="5112"/>
        <w:gridCol w:w="5112"/>
      </w:tblGrid>
      <w:tr w:rsidR="000D39E9" w:rsidRPr="00EE014D" w14:paraId="118BEC2D" w14:textId="77777777">
        <w:trPr>
          <w:jc w:val="center"/>
        </w:trPr>
        <w:tc>
          <w:tcPr>
            <w:tcW w:w="5112" w:type="dxa"/>
            <w:shd w:val="clear" w:color="auto" w:fill="D9EAF7"/>
            <w:vAlign w:val="center"/>
          </w:tcPr>
          <w:p w14:paraId="3F92E2D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Nhóm yêu cầu SRS</w:t>
            </w:r>
          </w:p>
        </w:tc>
        <w:tc>
          <w:tcPr>
            <w:tcW w:w="5112" w:type="dxa"/>
            <w:shd w:val="clear" w:color="auto" w:fill="D9EAF7"/>
            <w:vAlign w:val="center"/>
          </w:tcPr>
          <w:p w14:paraId="0114AF0B"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b/>
                <w:sz w:val="20"/>
                <w:szCs w:val="24"/>
              </w:rPr>
              <w:t>Context/Service thực hiện</w:t>
            </w:r>
          </w:p>
        </w:tc>
      </w:tr>
      <w:tr w:rsidR="000D39E9" w:rsidRPr="00EE014D" w14:paraId="06EA5D58" w14:textId="77777777">
        <w:trPr>
          <w:jc w:val="center"/>
        </w:trPr>
        <w:tc>
          <w:tcPr>
            <w:tcW w:w="5112" w:type="dxa"/>
            <w:vAlign w:val="center"/>
          </w:tcPr>
          <w:p w14:paraId="3FF0302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FR-01 đến FR-06, FR-56 đến FR-57</w:t>
            </w:r>
          </w:p>
        </w:tc>
        <w:tc>
          <w:tcPr>
            <w:tcW w:w="5112" w:type="dxa"/>
            <w:vAlign w:val="center"/>
          </w:tcPr>
          <w:p w14:paraId="7C73F0D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auth-service, customer-service, driver-service, vehicle-service</w:t>
            </w:r>
          </w:p>
        </w:tc>
      </w:tr>
      <w:tr w:rsidR="000D39E9" w:rsidRPr="00EE014D" w14:paraId="2840BAB0" w14:textId="77777777">
        <w:trPr>
          <w:jc w:val="center"/>
        </w:trPr>
        <w:tc>
          <w:tcPr>
            <w:tcW w:w="5112" w:type="dxa"/>
            <w:vAlign w:val="center"/>
          </w:tcPr>
          <w:p w14:paraId="680B9D2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FR-07 đến FR-10</w:t>
            </w:r>
          </w:p>
        </w:tc>
        <w:tc>
          <w:tcPr>
            <w:tcW w:w="5112" w:type="dxa"/>
            <w:vAlign w:val="center"/>
          </w:tcPr>
          <w:p w14:paraId="2098FD78"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driver-service, vehicle-service</w:t>
            </w:r>
          </w:p>
        </w:tc>
      </w:tr>
      <w:tr w:rsidR="000D39E9" w:rsidRPr="00EE014D" w14:paraId="38CD01A1" w14:textId="77777777">
        <w:trPr>
          <w:jc w:val="center"/>
        </w:trPr>
        <w:tc>
          <w:tcPr>
            <w:tcW w:w="5112" w:type="dxa"/>
            <w:vAlign w:val="center"/>
          </w:tcPr>
          <w:p w14:paraId="5646C07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FR-11 đến FR-19, FR-59 đến FR-60</w:t>
            </w:r>
          </w:p>
        </w:tc>
        <w:tc>
          <w:tcPr>
            <w:tcW w:w="5112" w:type="dxa"/>
            <w:vAlign w:val="center"/>
          </w:tcPr>
          <w:p w14:paraId="7352567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booking-service, dispatch-service, trip-service, notification-service</w:t>
            </w:r>
          </w:p>
        </w:tc>
      </w:tr>
      <w:tr w:rsidR="000D39E9" w:rsidRPr="00EE014D" w14:paraId="6B0A1D24" w14:textId="77777777">
        <w:trPr>
          <w:jc w:val="center"/>
        </w:trPr>
        <w:tc>
          <w:tcPr>
            <w:tcW w:w="5112" w:type="dxa"/>
            <w:vAlign w:val="center"/>
          </w:tcPr>
          <w:p w14:paraId="2BC4600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FR-20 đến FR-27, FR-41</w:t>
            </w:r>
          </w:p>
        </w:tc>
        <w:tc>
          <w:tcPr>
            <w:tcW w:w="5112" w:type="dxa"/>
            <w:vAlign w:val="center"/>
          </w:tcPr>
          <w:p w14:paraId="27A47430"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booking-service, dispatch-service, trip-service, driver-service</w:t>
            </w:r>
          </w:p>
        </w:tc>
      </w:tr>
      <w:tr w:rsidR="000D39E9" w:rsidRPr="00EE014D" w14:paraId="0FB0CEFF" w14:textId="77777777">
        <w:trPr>
          <w:jc w:val="center"/>
        </w:trPr>
        <w:tc>
          <w:tcPr>
            <w:tcW w:w="5112" w:type="dxa"/>
            <w:vAlign w:val="center"/>
          </w:tcPr>
          <w:p w14:paraId="7E0CE7C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FR-28 đến FR-34</w:t>
            </w:r>
          </w:p>
        </w:tc>
        <w:tc>
          <w:tcPr>
            <w:tcW w:w="5112" w:type="dxa"/>
            <w:vAlign w:val="center"/>
          </w:tcPr>
          <w:p w14:paraId="5023FD1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pricing-service, payment-service, notification-service</w:t>
            </w:r>
          </w:p>
        </w:tc>
      </w:tr>
      <w:tr w:rsidR="000D39E9" w:rsidRPr="00EE014D" w14:paraId="33CD0101" w14:textId="77777777">
        <w:trPr>
          <w:jc w:val="center"/>
        </w:trPr>
        <w:tc>
          <w:tcPr>
            <w:tcW w:w="5112" w:type="dxa"/>
            <w:vAlign w:val="center"/>
          </w:tcPr>
          <w:p w14:paraId="0D01C13D"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FR-35 đến FR-40</w:t>
            </w:r>
          </w:p>
        </w:tc>
        <w:tc>
          <w:tcPr>
            <w:tcW w:w="5112" w:type="dxa"/>
            <w:vAlign w:val="center"/>
          </w:tcPr>
          <w:p w14:paraId="175F084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notification-service cùng source owner</w:t>
            </w:r>
          </w:p>
        </w:tc>
      </w:tr>
      <w:tr w:rsidR="000D39E9" w:rsidRPr="00EE014D" w14:paraId="5FC40773" w14:textId="77777777">
        <w:trPr>
          <w:jc w:val="center"/>
        </w:trPr>
        <w:tc>
          <w:tcPr>
            <w:tcW w:w="5112" w:type="dxa"/>
            <w:vAlign w:val="center"/>
          </w:tcPr>
          <w:p w14:paraId="5AAC5735"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FR-42</w:t>
            </w:r>
          </w:p>
        </w:tc>
        <w:tc>
          <w:tcPr>
            <w:tcW w:w="5112" w:type="dxa"/>
            <w:vAlign w:val="center"/>
          </w:tcPr>
          <w:p w14:paraId="209A6FE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rating-service</w:t>
            </w:r>
          </w:p>
        </w:tc>
      </w:tr>
      <w:tr w:rsidR="000D39E9" w:rsidRPr="00EE014D" w14:paraId="50C385B4" w14:textId="77777777">
        <w:trPr>
          <w:jc w:val="center"/>
        </w:trPr>
        <w:tc>
          <w:tcPr>
            <w:tcW w:w="5112" w:type="dxa"/>
            <w:vAlign w:val="center"/>
          </w:tcPr>
          <w:p w14:paraId="7E5E9D64"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FR-43 đến FR-50</w:t>
            </w:r>
          </w:p>
        </w:tc>
        <w:tc>
          <w:tcPr>
            <w:tcW w:w="5112" w:type="dxa"/>
            <w:vAlign w:val="center"/>
          </w:tcPr>
          <w:p w14:paraId="0EC904A2"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operations-service cùng service owner</w:t>
            </w:r>
          </w:p>
        </w:tc>
      </w:tr>
      <w:tr w:rsidR="000D39E9" w:rsidRPr="00EE014D" w14:paraId="7C6DC293" w14:textId="77777777">
        <w:trPr>
          <w:jc w:val="center"/>
        </w:trPr>
        <w:tc>
          <w:tcPr>
            <w:tcW w:w="5112" w:type="dxa"/>
            <w:vAlign w:val="center"/>
          </w:tcPr>
          <w:p w14:paraId="77ED35D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FR-51 đến FR-55</w:t>
            </w:r>
          </w:p>
        </w:tc>
        <w:tc>
          <w:tcPr>
            <w:tcW w:w="5112" w:type="dxa"/>
            <w:vAlign w:val="center"/>
          </w:tcPr>
          <w:p w14:paraId="62373EB6"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reporting-service</w:t>
            </w:r>
          </w:p>
        </w:tc>
      </w:tr>
      <w:tr w:rsidR="000D39E9" w:rsidRPr="00EE014D" w14:paraId="1EC78ED8" w14:textId="77777777">
        <w:trPr>
          <w:jc w:val="center"/>
        </w:trPr>
        <w:tc>
          <w:tcPr>
            <w:tcW w:w="5112" w:type="dxa"/>
            <w:vAlign w:val="center"/>
          </w:tcPr>
          <w:p w14:paraId="19CE8847"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FR-58</w:t>
            </w:r>
          </w:p>
        </w:tc>
        <w:tc>
          <w:tcPr>
            <w:tcW w:w="5112" w:type="dxa"/>
            <w:vAlign w:val="center"/>
          </w:tcPr>
          <w:p w14:paraId="234EBD79" w14:textId="77777777" w:rsidR="000D39E9" w:rsidRPr="00EE014D" w:rsidRDefault="00000000">
            <w:pPr>
              <w:rPr>
                <w:rFonts w:ascii="Times New Roman" w:hAnsi="Times New Roman" w:cs="Times New Roman"/>
                <w:sz w:val="22"/>
                <w:szCs w:val="24"/>
              </w:rPr>
            </w:pPr>
            <w:r w:rsidRPr="00EE014D">
              <w:rPr>
                <w:rFonts w:ascii="Times New Roman" w:hAnsi="Times New Roman" w:cs="Times New Roman"/>
                <w:sz w:val="20"/>
                <w:szCs w:val="24"/>
              </w:rPr>
              <w:t>audit-service cùng source owner</w:t>
            </w:r>
          </w:p>
        </w:tc>
      </w:tr>
    </w:tbl>
    <w:p w14:paraId="68BFBDAC" w14:textId="77777777" w:rsidR="000D39E9" w:rsidRPr="00EE014D" w:rsidRDefault="000D39E9">
      <w:pPr>
        <w:rPr>
          <w:rFonts w:ascii="Times New Roman" w:hAnsi="Times New Roman" w:cs="Times New Roman"/>
          <w:sz w:val="22"/>
          <w:szCs w:val="24"/>
        </w:rPr>
      </w:pPr>
    </w:p>
    <w:sectPr w:rsidR="000D39E9" w:rsidRPr="00EE014D"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5704173">
    <w:abstractNumId w:val="8"/>
  </w:num>
  <w:num w:numId="2" w16cid:durableId="766656442">
    <w:abstractNumId w:val="6"/>
  </w:num>
  <w:num w:numId="3" w16cid:durableId="1530486958">
    <w:abstractNumId w:val="5"/>
  </w:num>
  <w:num w:numId="4" w16cid:durableId="230623972">
    <w:abstractNumId w:val="4"/>
  </w:num>
  <w:num w:numId="5" w16cid:durableId="1050882484">
    <w:abstractNumId w:val="7"/>
  </w:num>
  <w:num w:numId="6" w16cid:durableId="13772295">
    <w:abstractNumId w:val="3"/>
  </w:num>
  <w:num w:numId="7" w16cid:durableId="655650896">
    <w:abstractNumId w:val="2"/>
  </w:num>
  <w:num w:numId="8" w16cid:durableId="630212438">
    <w:abstractNumId w:val="1"/>
  </w:num>
  <w:num w:numId="9" w16cid:durableId="1190683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3B9"/>
    <w:rsid w:val="0006063C"/>
    <w:rsid w:val="000D39E9"/>
    <w:rsid w:val="0015074B"/>
    <w:rsid w:val="0029639D"/>
    <w:rsid w:val="00326F90"/>
    <w:rsid w:val="00AA1D8D"/>
    <w:rsid w:val="00B47730"/>
    <w:rsid w:val="00CB0664"/>
    <w:rsid w:val="00EE01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ABBAC"/>
  <w14:defaultImageDpi w14:val="300"/>
  <w15:docId w15:val="{CBD4E118-8BC7-46A4-9971-9A4C435D9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3050</Words>
  <Characters>17390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Microservice CAB System</dc:title>
  <dc:subject>Tài liệu thiết kế kiến trúc dựa trên SRS CAB System v1.5</dc:subject>
  <dc:creator>Chuyển đổi từ microservice.md</dc:creator>
  <cp:keywords/>
  <dc:description>generated by python-docx</dc:description>
  <cp:lastModifiedBy>Văn Nguyễn</cp:lastModifiedBy>
  <cp:revision>2</cp:revision>
  <dcterms:created xsi:type="dcterms:W3CDTF">2013-12-23T23:15:00Z</dcterms:created>
  <dcterms:modified xsi:type="dcterms:W3CDTF">2026-09-28T17:56:00Z</dcterms:modified>
  <cp:category/>
</cp:coreProperties>
</file>