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4298" w14:textId="07369050" w:rsidR="0026440A" w:rsidRPr="008C07F8" w:rsidRDefault="00217EE5">
      <w:pPr>
        <w:rPr>
          <w:b/>
          <w:bCs/>
        </w:rPr>
      </w:pPr>
      <w:r w:rsidRPr="008C07F8">
        <w:rPr>
          <w:b/>
          <w:bCs/>
        </w:rPr>
        <w:t xml:space="preserve">[SLIDE 1] </w:t>
      </w:r>
    </w:p>
    <w:p w14:paraId="0024B8CE" w14:textId="00B9FAAE" w:rsidR="008C07F8" w:rsidRDefault="00217EE5">
      <w:r>
        <w:t xml:space="preserve">L’ONCFM, qui est l’organisation nationale de lutte contre le faux-monnayage a fait appel à nous pour développer </w:t>
      </w:r>
      <w:r w:rsidR="008C07F8">
        <w:t>2</w:t>
      </w:r>
      <w:r>
        <w:t xml:space="preserve"> algorithme</w:t>
      </w:r>
      <w:r w:rsidR="008C07F8">
        <w:t>s</w:t>
      </w:r>
      <w:r>
        <w:t xml:space="preserve"> de détection </w:t>
      </w:r>
      <w:r w:rsidR="00127535">
        <w:t xml:space="preserve">de faux billets d’euros à partir de certaines dimensions de ces derniers. </w:t>
      </w:r>
      <w:r w:rsidR="008C07F8">
        <w:t>En effet, elle a noté qu’il subsistait des différences de dimensions entre les vrais et les faux billets</w:t>
      </w:r>
      <w:r w:rsidR="00C117E2">
        <w:t>, mais comment les détecter de manière automatique ?</w:t>
      </w:r>
    </w:p>
    <w:p w14:paraId="5179DD15" w14:textId="77777777" w:rsidR="008C07F8" w:rsidRDefault="00127535">
      <w:r>
        <w:t xml:space="preserve">Pour mener à bien cette mission, il nous a été fourni </w:t>
      </w:r>
    </w:p>
    <w:p w14:paraId="3E529F44" w14:textId="20EDB3A7" w:rsidR="00217EE5" w:rsidRDefault="00C117E2" w:rsidP="008C07F8">
      <w:pPr>
        <w:pStyle w:val="Paragraphedeliste"/>
        <w:numPr>
          <w:ilvl w:val="0"/>
          <w:numId w:val="2"/>
        </w:numPr>
      </w:pPr>
      <w:r>
        <w:t>Un</w:t>
      </w:r>
      <w:r w:rsidR="00127535">
        <w:t xml:space="preserve"> échantillon de données</w:t>
      </w:r>
      <w:r w:rsidR="008C07F8">
        <w:t xml:space="preserve"> pour paramétrer nos modèles et </w:t>
      </w:r>
    </w:p>
    <w:p w14:paraId="5AE39D14" w14:textId="7B783D11" w:rsidR="008C07F8" w:rsidRDefault="00C117E2" w:rsidP="008C07F8">
      <w:pPr>
        <w:pStyle w:val="Paragraphedeliste"/>
        <w:numPr>
          <w:ilvl w:val="0"/>
          <w:numId w:val="2"/>
        </w:numPr>
      </w:pPr>
      <w:r>
        <w:t>Un</w:t>
      </w:r>
      <w:r w:rsidR="008C07F8">
        <w:t xml:space="preserve"> échantillon test de billets non étiqueté pour les tester</w:t>
      </w:r>
    </w:p>
    <w:p w14:paraId="547C720F" w14:textId="2864D552" w:rsidR="00217EE5" w:rsidRPr="008C07F8" w:rsidRDefault="00217EE5" w:rsidP="00217EE5">
      <w:pPr>
        <w:rPr>
          <w:b/>
          <w:bCs/>
        </w:rPr>
      </w:pPr>
      <w:r w:rsidRPr="008C07F8">
        <w:rPr>
          <w:b/>
          <w:bCs/>
        </w:rPr>
        <w:t xml:space="preserve">[SLIDE 2] </w:t>
      </w:r>
    </w:p>
    <w:p w14:paraId="0A1D61AC" w14:textId="77777777" w:rsidR="00C117E2" w:rsidRDefault="003D274A" w:rsidP="00C117E2">
      <w:pPr>
        <w:pStyle w:val="Paragraphedeliste"/>
        <w:numPr>
          <w:ilvl w:val="3"/>
          <w:numId w:val="4"/>
        </w:numPr>
        <w:ind w:left="709"/>
      </w:pPr>
      <w:r>
        <w:t>On va d’abord s’attacher à décrire notre jeu de données de départ au travers d’une analyse descriptive, en passant par la méthodologie utilisée pour compléter certaines valeurs manquantes</w:t>
      </w:r>
      <w:r w:rsidR="00C117E2">
        <w:t xml:space="preserve">. </w:t>
      </w:r>
    </w:p>
    <w:p w14:paraId="47B87CA1" w14:textId="525B72A1" w:rsidR="003D274A" w:rsidRDefault="00C117E2" w:rsidP="00C117E2">
      <w:pPr>
        <w:pStyle w:val="Paragraphedeliste"/>
        <w:numPr>
          <w:ilvl w:val="0"/>
          <w:numId w:val="4"/>
        </w:numPr>
      </w:pPr>
      <w:r>
        <w:t>Ensuite, nous allons d’une part, détailler le premier modèle prédictif que nous avons mis en place avec la méthode de clustering K-means</w:t>
      </w:r>
    </w:p>
    <w:p w14:paraId="333B4251" w14:textId="2E02E0F2" w:rsidR="00C117E2" w:rsidRDefault="00C117E2" w:rsidP="00C117E2">
      <w:pPr>
        <w:pStyle w:val="Paragraphedeliste"/>
        <w:numPr>
          <w:ilvl w:val="0"/>
          <w:numId w:val="4"/>
        </w:numPr>
      </w:pPr>
      <w:r>
        <w:t>Et d’autre part, le second modèle prédictif entrainé avec une régression logistique.</w:t>
      </w:r>
    </w:p>
    <w:p w14:paraId="25980ACC" w14:textId="628D23D7" w:rsidR="00C117E2" w:rsidRDefault="00DE7FD5" w:rsidP="00C117E2">
      <w:pPr>
        <w:pStyle w:val="Paragraphedeliste"/>
        <w:numPr>
          <w:ilvl w:val="0"/>
          <w:numId w:val="4"/>
        </w:numPr>
      </w:pPr>
      <w:r>
        <w:t xml:space="preserve">Et </w:t>
      </w:r>
      <w:r w:rsidR="00C117E2">
        <w:t>Enfin, nous testerons notre modèle en direct !</w:t>
      </w:r>
    </w:p>
    <w:p w14:paraId="45307F78" w14:textId="7D6C885E" w:rsidR="00217EE5" w:rsidRPr="00983826" w:rsidRDefault="00217EE5" w:rsidP="00217EE5">
      <w:pPr>
        <w:rPr>
          <w:b/>
          <w:bCs/>
        </w:rPr>
      </w:pPr>
      <w:r w:rsidRPr="00983826">
        <w:rPr>
          <w:b/>
          <w:bCs/>
        </w:rPr>
        <w:t xml:space="preserve">[SLIDE 3] </w:t>
      </w:r>
    </w:p>
    <w:p w14:paraId="5BA6BE9F" w14:textId="68ACE473" w:rsidR="00DE7FD5" w:rsidRPr="00127535" w:rsidRDefault="00DE7FD5" w:rsidP="00DE7FD5">
      <w:pPr>
        <w:pStyle w:val="Paragraphedeliste"/>
        <w:numPr>
          <w:ilvl w:val="0"/>
          <w:numId w:val="5"/>
        </w:numPr>
      </w:pPr>
      <w:r>
        <w:t>pour mener à bien cette mission, nous avons utilisé d’une part visual studio code pour accueillir nos notebooks, et d’autre part les librairies Python :  pandas et numpy pour l’ EDA, matplotlib et seaborn pour la visualisation et enfin scikit-learn pour</w:t>
      </w:r>
      <w:r w:rsidR="00F4770C">
        <w:t xml:space="preserve"> l’analyse exploratoire multivarié et nos modèles prédictifs de machine Learning.</w:t>
      </w:r>
    </w:p>
    <w:p w14:paraId="7096E626" w14:textId="47C74F4C" w:rsidR="00217EE5" w:rsidRPr="0042647D" w:rsidRDefault="00217EE5" w:rsidP="00217EE5">
      <w:pPr>
        <w:rPr>
          <w:b/>
          <w:bCs/>
        </w:rPr>
      </w:pPr>
      <w:r w:rsidRPr="0042647D">
        <w:rPr>
          <w:b/>
          <w:bCs/>
        </w:rPr>
        <w:t xml:space="preserve">[SLIDE 4] </w:t>
      </w:r>
    </w:p>
    <w:p w14:paraId="097636B3" w14:textId="5CA0A774" w:rsidR="00DE7FD5" w:rsidRPr="00DE7FD5" w:rsidRDefault="00DE7FD5" w:rsidP="00217EE5">
      <w:r>
        <w:t xml:space="preserve">Le jeu de données qui nous a été fourni comporte 1500 observations </w:t>
      </w:r>
      <w:r w:rsidR="0042647D">
        <w:t xml:space="preserve">étiquetées ! </w:t>
      </w:r>
      <w:r>
        <w:t>7 colonnes correctement formatées</w:t>
      </w:r>
      <w:r w:rsidR="00371C85">
        <w:t xml:space="preserve"> dont </w:t>
      </w:r>
      <w:r>
        <w:t xml:space="preserve">6 colonnes </w:t>
      </w:r>
      <w:r w:rsidR="00371C85">
        <w:t>numériques</w:t>
      </w:r>
      <w:r>
        <w:t xml:space="preserve"> </w:t>
      </w:r>
      <w:r w:rsidR="00371C85">
        <w:t xml:space="preserve">représentant les dimensions géométriques (marges, hauteurs, diagonale, longueur) </w:t>
      </w:r>
      <w:r>
        <w:t xml:space="preserve">et une colonne binaire de format « boolean » indiquant la nature du billet </w:t>
      </w:r>
      <w:r w:rsidR="00371C85">
        <w:t>(</w:t>
      </w:r>
      <w:r w:rsidR="0042647D">
        <w:t>vrai ou faux billet</w:t>
      </w:r>
      <w:r w:rsidR="00371C85">
        <w:t>). Parmi ces 1500 billets, 1000 sont vrais et 500 faux soit 1/3 des billets ! Les données ne contiennent ni valeurs négatives ni valeurs aberrantes selon les statistiques descriptives (les valeurs maxim</w:t>
      </w:r>
      <w:r w:rsidR="009E2B9B">
        <w:t>ales</w:t>
      </w:r>
      <w:r w:rsidR="00371C85">
        <w:t xml:space="preserve"> sont très proches de la moyenne). Nous parlerons </w:t>
      </w:r>
      <w:r w:rsidR="009E2B9B" w:rsidRPr="009E2B9B">
        <w:rPr>
          <w:i/>
          <w:iCs/>
        </w:rPr>
        <w:t>a priori</w:t>
      </w:r>
      <w:r w:rsidR="009E2B9B">
        <w:t xml:space="preserve"> </w:t>
      </w:r>
      <w:r w:rsidR="00371C85">
        <w:t>de valeurs atypiques </w:t>
      </w:r>
      <w:r w:rsidR="0042647D">
        <w:t xml:space="preserve">dans ce cas </w:t>
      </w:r>
      <w:r w:rsidR="00371C85">
        <w:t>!</w:t>
      </w:r>
    </w:p>
    <w:p w14:paraId="68082B8D" w14:textId="1A844114" w:rsidR="00217EE5" w:rsidRPr="00983826" w:rsidRDefault="00217EE5" w:rsidP="00217EE5">
      <w:pPr>
        <w:rPr>
          <w:b/>
          <w:bCs/>
        </w:rPr>
      </w:pPr>
      <w:r w:rsidRPr="00983826">
        <w:rPr>
          <w:b/>
          <w:bCs/>
        </w:rPr>
        <w:t>[SLIDE 5]</w:t>
      </w:r>
    </w:p>
    <w:p w14:paraId="28C175E5" w14:textId="7080F30B" w:rsidR="0081685C" w:rsidRPr="00DE7FD5" w:rsidRDefault="009E2B9B" w:rsidP="00217EE5">
      <w:r>
        <w:t xml:space="preserve">Visuellement, les variables ne suivent pas la même distribution selon que les billets soient vrais ou faux :  et en particulier pour les variables </w:t>
      </w:r>
      <w:r w:rsidRPr="0081685C">
        <w:rPr>
          <w:b/>
          <w:bCs/>
        </w:rPr>
        <w:t>margin_low</w:t>
      </w:r>
      <w:r w:rsidR="0081685C" w:rsidRPr="0081685C">
        <w:rPr>
          <w:b/>
          <w:bCs/>
        </w:rPr>
        <w:t xml:space="preserve"> et</w:t>
      </w:r>
      <w:r w:rsidRPr="0081685C">
        <w:rPr>
          <w:b/>
          <w:bCs/>
        </w:rPr>
        <w:t xml:space="preserve"> length</w:t>
      </w:r>
      <w:r w:rsidR="0081685C">
        <w:t> ! Au test de normalité Shapiro-Wilk, la diagonale et les hauteurs sembleraient suivre une distribution normale à contrario pour les marges et la longueur.</w:t>
      </w:r>
    </w:p>
    <w:p w14:paraId="1C7BA1DB" w14:textId="3A031972" w:rsidR="00217EE5" w:rsidRPr="00983826" w:rsidRDefault="00217EE5" w:rsidP="00217EE5">
      <w:pPr>
        <w:rPr>
          <w:b/>
          <w:bCs/>
        </w:rPr>
      </w:pPr>
      <w:r w:rsidRPr="00983826">
        <w:rPr>
          <w:b/>
          <w:bCs/>
        </w:rPr>
        <w:t xml:space="preserve">[SLIDE 6] </w:t>
      </w:r>
    </w:p>
    <w:p w14:paraId="2A5ABCB4" w14:textId="3B4C84E4" w:rsidR="00634D80" w:rsidRDefault="00634D80" w:rsidP="00983826">
      <w:pPr>
        <w:pStyle w:val="Paragraphedeliste"/>
        <w:numPr>
          <w:ilvl w:val="0"/>
          <w:numId w:val="8"/>
        </w:numPr>
      </w:pPr>
      <w:r>
        <w:t xml:space="preserve">Les variables les plus représentatives des 2 catégories de billets sont « length » et « margin_low », appuyé par leur coefficient de corrélation très élevé ! </w:t>
      </w:r>
    </w:p>
    <w:p w14:paraId="33040D35" w14:textId="476181B4" w:rsidR="00983826" w:rsidRDefault="00983826" w:rsidP="00983826">
      <w:pPr>
        <w:pStyle w:val="Paragraphedeliste"/>
        <w:numPr>
          <w:ilvl w:val="0"/>
          <w:numId w:val="8"/>
        </w:numPr>
      </w:pPr>
      <w:r>
        <w:t>Length est la variable ayant une forte corrélation à la fois avec is_genuine et margin_low ! Et à l’inverse, diagonale est la variable ayant le plus faible coefficient de corrélation !</w:t>
      </w:r>
    </w:p>
    <w:p w14:paraId="60977A44" w14:textId="77777777" w:rsidR="0042647D" w:rsidRPr="009E2B9B" w:rsidRDefault="0042647D" w:rsidP="0042647D">
      <w:pPr>
        <w:pStyle w:val="Paragraphedeliste"/>
      </w:pPr>
    </w:p>
    <w:p w14:paraId="4DFD1C09" w14:textId="601548A9" w:rsidR="00217EE5" w:rsidRDefault="00217EE5" w:rsidP="00217EE5">
      <w:pPr>
        <w:rPr>
          <w:b/>
          <w:bCs/>
        </w:rPr>
      </w:pPr>
      <w:r w:rsidRPr="00983826">
        <w:rPr>
          <w:b/>
          <w:bCs/>
        </w:rPr>
        <w:lastRenderedPageBreak/>
        <w:t xml:space="preserve">[SLIDE 7] </w:t>
      </w:r>
    </w:p>
    <w:p w14:paraId="2DEEB384" w14:textId="4B71F463" w:rsidR="00924BAA" w:rsidRDefault="00983826" w:rsidP="00217EE5">
      <w:r>
        <w:t xml:space="preserve">Le jeu de données contient 37 valeurs manquantes </w:t>
      </w:r>
      <w:r w:rsidR="00D47CC7">
        <w:t xml:space="preserve">dans la colonne margin_low : </w:t>
      </w:r>
      <w:r>
        <w:t>pour 29 billets vrais et 8 faux billets </w:t>
      </w:r>
      <w:r w:rsidR="004C2033">
        <w:t xml:space="preserve">que nous avons </w:t>
      </w:r>
      <w:r w:rsidR="00D47CC7">
        <w:t xml:space="preserve">décidé de </w:t>
      </w:r>
      <w:r w:rsidR="004C2033">
        <w:t>com</w:t>
      </w:r>
      <w:r w:rsidR="0092762F">
        <w:t>bler</w:t>
      </w:r>
      <w:r w:rsidR="004C2033">
        <w:t xml:space="preserve"> </w:t>
      </w:r>
      <w:r w:rsidR="00D47CC7">
        <w:t>à l’aide d’une</w:t>
      </w:r>
      <w:r w:rsidR="004C2033">
        <w:t xml:space="preserve"> régression linéaire !</w:t>
      </w:r>
      <w:r w:rsidR="00D47CC7">
        <w:t xml:space="preserve"> </w:t>
      </w:r>
    </w:p>
    <w:p w14:paraId="5C3709F7" w14:textId="00DB9DA1" w:rsidR="00983826" w:rsidRPr="00983826" w:rsidRDefault="00D47CC7" w:rsidP="00217EE5">
      <w:r w:rsidRPr="0092762F">
        <w:rPr>
          <w:b/>
          <w:bCs/>
          <w:u w:val="single"/>
        </w:rPr>
        <w:t>La régression linéaire</w:t>
      </w:r>
      <w:r>
        <w:t xml:space="preserve"> est une </w:t>
      </w:r>
      <w:r w:rsidR="00924BAA">
        <w:t xml:space="preserve">méthode </w:t>
      </w:r>
      <w:r w:rsidR="0092762F" w:rsidRPr="0092762F">
        <w:t>de</w:t>
      </w:r>
      <w:r w:rsidR="0092762F" w:rsidRPr="0092762F">
        <w:rPr>
          <w:b/>
          <w:bCs/>
        </w:rPr>
        <w:t xml:space="preserve"> machine Learning</w:t>
      </w:r>
      <w:r w:rsidR="0092762F">
        <w:t xml:space="preserve"> </w:t>
      </w:r>
      <w:r w:rsidR="00924BAA">
        <w:t xml:space="preserve">qui </w:t>
      </w:r>
      <w:r>
        <w:t xml:space="preserve">permet de prédire </w:t>
      </w:r>
      <w:r w:rsidR="00924BAA">
        <w:t>une variable dépendante continue à partir d’une ou plusieurs variables indépendantes !</w:t>
      </w:r>
      <w:r w:rsidR="0092762F">
        <w:t xml:space="preserve"> </w:t>
      </w:r>
    </w:p>
    <w:p w14:paraId="02295812" w14:textId="01B08E46" w:rsidR="00217EE5" w:rsidRDefault="00217EE5" w:rsidP="00217EE5">
      <w:pPr>
        <w:rPr>
          <w:b/>
          <w:bCs/>
        </w:rPr>
      </w:pPr>
      <w:r w:rsidRPr="004C2033">
        <w:rPr>
          <w:b/>
          <w:bCs/>
        </w:rPr>
        <w:t xml:space="preserve">[SLIDE 8] </w:t>
      </w:r>
    </w:p>
    <w:p w14:paraId="5E968435" w14:textId="77777777" w:rsidR="00417339" w:rsidRDefault="00417339" w:rsidP="00D8149D">
      <w:pPr>
        <w:pStyle w:val="Paragraphedeliste"/>
        <w:numPr>
          <w:ilvl w:val="0"/>
          <w:numId w:val="11"/>
        </w:numPr>
      </w:pPr>
      <w:r w:rsidRPr="00417339">
        <w:rPr>
          <w:b/>
          <w:bCs/>
        </w:rPr>
        <w:t xml:space="preserve">Pour utiliser une régression linéaire, </w:t>
      </w:r>
      <w:r w:rsidRPr="00417339">
        <w:rPr>
          <w:rFonts w:ascii="Arial" w:hAnsi="Arial" w:cs="Arial"/>
          <w:b/>
          <w:bCs/>
          <w:color w:val="271A38"/>
          <w:sz w:val="20"/>
          <w:szCs w:val="20"/>
          <w:shd w:val="clear" w:color="auto" w:fill="FFFFFF"/>
        </w:rPr>
        <w:t>Il faut s'assurer que la relation entre la variable cible et les prédicteurs soit linéaire</w:t>
      </w:r>
      <w:r w:rsidRPr="00417339">
        <w:rPr>
          <w:rFonts w:ascii="Arial" w:hAnsi="Arial" w:cs="Arial"/>
          <w:color w:val="271A38"/>
          <w:sz w:val="20"/>
          <w:szCs w:val="20"/>
          <w:shd w:val="clear" w:color="auto" w:fill="FFFFFF"/>
        </w:rPr>
        <w:t>.</w:t>
      </w:r>
      <w:r>
        <w:t xml:space="preserve"> </w:t>
      </w:r>
    </w:p>
    <w:p w14:paraId="785AC36C" w14:textId="77777777" w:rsidR="00BC27D6" w:rsidRDefault="00417339" w:rsidP="00D8149D">
      <w:pPr>
        <w:pStyle w:val="Paragraphedeliste"/>
        <w:numPr>
          <w:ilvl w:val="0"/>
          <w:numId w:val="11"/>
        </w:numPr>
      </w:pPr>
      <w:r>
        <w:t xml:space="preserve">Nous </w:t>
      </w:r>
      <w:r w:rsidR="00D47CC7" w:rsidRPr="00924BAA">
        <w:t xml:space="preserve">avons d’abord opté pour une régression linéaire simple </w:t>
      </w:r>
      <w:r w:rsidR="00795C15">
        <w:t xml:space="preserve">avec la variable explicative length qui présente une relation linéaire beaucoup plus appuyée que les autres variables, </w:t>
      </w:r>
      <w:r w:rsidR="00924BAA" w:rsidRPr="00924BAA">
        <w:t xml:space="preserve">puis </w:t>
      </w:r>
      <w:r w:rsidR="00795C15">
        <w:t xml:space="preserve">nous sommes passés à des régressions linéaires multiples </w:t>
      </w:r>
      <w:r w:rsidR="00006BA6">
        <w:t xml:space="preserve">en vue d’améliorer les performances de notre modèle : </w:t>
      </w:r>
      <w:r w:rsidR="00006BA6" w:rsidRPr="00BC27D6">
        <w:rPr>
          <w:b/>
          <w:bCs/>
        </w:rPr>
        <w:t xml:space="preserve">Les résultats </w:t>
      </w:r>
      <w:r w:rsidR="00BC27D6" w:rsidRPr="00BC27D6">
        <w:rPr>
          <w:b/>
          <w:bCs/>
        </w:rPr>
        <w:t>du 3</w:t>
      </w:r>
      <w:r w:rsidR="00BC27D6" w:rsidRPr="00BC27D6">
        <w:rPr>
          <w:b/>
          <w:bCs/>
          <w:vertAlign w:val="superscript"/>
        </w:rPr>
        <w:t>ème</w:t>
      </w:r>
      <w:r w:rsidR="00BC27D6" w:rsidRPr="00BC27D6">
        <w:rPr>
          <w:b/>
          <w:bCs/>
        </w:rPr>
        <w:t xml:space="preserve"> modèle incluant toutes</w:t>
      </w:r>
      <w:r w:rsidR="00593571" w:rsidRPr="00BC27D6">
        <w:rPr>
          <w:b/>
          <w:bCs/>
        </w:rPr>
        <w:t xml:space="preserve"> les variables </w:t>
      </w:r>
      <w:r w:rsidR="00BC27D6" w:rsidRPr="00BC27D6">
        <w:rPr>
          <w:b/>
          <w:bCs/>
        </w:rPr>
        <w:t xml:space="preserve">explicatives </w:t>
      </w:r>
      <w:r w:rsidR="00006BA6" w:rsidRPr="00BC27D6">
        <w:rPr>
          <w:b/>
          <w:bCs/>
        </w:rPr>
        <w:t>sont significatifs</w:t>
      </w:r>
      <w:r w:rsidR="00006BA6">
        <w:t xml:space="preserve"> : </w:t>
      </w:r>
    </w:p>
    <w:p w14:paraId="5965E5E8" w14:textId="77777777" w:rsidR="00BC27D6" w:rsidRDefault="00006BA6" w:rsidP="00BC27D6">
      <w:pPr>
        <w:pStyle w:val="Paragraphedeliste"/>
        <w:numPr>
          <w:ilvl w:val="1"/>
          <w:numId w:val="11"/>
        </w:numPr>
      </w:pPr>
      <w:r>
        <w:t>la probabilité de la F-statistic est très proche de 0</w:t>
      </w:r>
      <w:r w:rsidR="00394423">
        <w:t xml:space="preserve"> malgré une qualité de prévision médiocre. </w:t>
      </w:r>
    </w:p>
    <w:p w14:paraId="02D74215" w14:textId="36399069" w:rsidR="00D8149D" w:rsidRDefault="00394423" w:rsidP="00BC27D6">
      <w:pPr>
        <w:pStyle w:val="Paragraphedeliste"/>
        <w:numPr>
          <w:ilvl w:val="1"/>
          <w:numId w:val="11"/>
        </w:numPr>
      </w:pPr>
      <w:r>
        <w:t xml:space="preserve">Toutes les variables sont significatives, il n’existe pas de problème de multi-colinéarité, le VIF de chaque variable est &lt; 10. </w:t>
      </w:r>
    </w:p>
    <w:p w14:paraId="28C645E0" w14:textId="77777777" w:rsidR="00D8149D" w:rsidRDefault="00394423" w:rsidP="00BC27D6">
      <w:pPr>
        <w:pStyle w:val="Paragraphedeliste"/>
        <w:numPr>
          <w:ilvl w:val="1"/>
          <w:numId w:val="11"/>
        </w:numPr>
      </w:pPr>
      <w:r>
        <w:t>L</w:t>
      </w:r>
      <w:r w:rsidR="00D8149D">
        <w:t xml:space="preserve">a moyenne de l’erreur quadratique est proche de 0 ce qui indique une meilleure performance du modèle ! </w:t>
      </w:r>
    </w:p>
    <w:p w14:paraId="3BCBF788" w14:textId="466EEEA7" w:rsidR="00593571" w:rsidRDefault="00D8149D" w:rsidP="00BC27D6">
      <w:pPr>
        <w:pStyle w:val="Paragraphedeliste"/>
        <w:numPr>
          <w:ilvl w:val="1"/>
          <w:numId w:val="11"/>
        </w:numPr>
      </w:pPr>
      <w:r>
        <w:t>Notre modèle performe légèrement mieux sur les données de test ce qui est généralement une bonne indication !</w:t>
      </w:r>
    </w:p>
    <w:p w14:paraId="3414BB76" w14:textId="097C1817" w:rsidR="00593571" w:rsidRPr="00F8288B" w:rsidRDefault="00D8149D" w:rsidP="00BC27D6">
      <w:pPr>
        <w:pStyle w:val="Paragraphedeliste"/>
        <w:numPr>
          <w:ilvl w:val="1"/>
          <w:numId w:val="11"/>
        </w:numPr>
        <w:rPr>
          <w:b/>
          <w:bCs/>
          <w:u w:val="single"/>
        </w:rPr>
      </w:pPr>
      <w:r>
        <w:t xml:space="preserve">La différence entre la MSE du jeu de test et du jeu d’entrainement n’est pas significative ce qui indique que le modèle généralise bien et ne semble pas souffrir </w:t>
      </w:r>
      <w:r w:rsidRPr="00F8288B">
        <w:rPr>
          <w:b/>
          <w:bCs/>
          <w:u w:val="single"/>
        </w:rPr>
        <w:t xml:space="preserve">d’overfitting </w:t>
      </w:r>
      <w:r w:rsidR="00743369" w:rsidRPr="00F8288B">
        <w:rPr>
          <w:b/>
          <w:bCs/>
          <w:u w:val="single"/>
        </w:rPr>
        <w:t xml:space="preserve">majeur </w:t>
      </w:r>
      <w:r w:rsidRPr="00F8288B">
        <w:rPr>
          <w:b/>
          <w:bCs/>
          <w:u w:val="single"/>
        </w:rPr>
        <w:t>!</w:t>
      </w:r>
    </w:p>
    <w:p w14:paraId="07245301" w14:textId="35E20AFA" w:rsidR="00217EE5" w:rsidRPr="00743369" w:rsidRDefault="00217EE5" w:rsidP="00593571">
      <w:pPr>
        <w:rPr>
          <w:b/>
          <w:bCs/>
        </w:rPr>
      </w:pPr>
      <w:r w:rsidRPr="00743369">
        <w:rPr>
          <w:b/>
          <w:bCs/>
        </w:rPr>
        <w:t xml:space="preserve">[SLIDE 9] </w:t>
      </w:r>
    </w:p>
    <w:p w14:paraId="5C4BEF3D" w14:textId="3511CA5A" w:rsidR="0081685C" w:rsidRDefault="00DA1E46" w:rsidP="00743369">
      <w:pPr>
        <w:pStyle w:val="Paragraphedeliste"/>
        <w:numPr>
          <w:ilvl w:val="0"/>
          <w:numId w:val="12"/>
        </w:numPr>
      </w:pPr>
      <w:r>
        <w:t xml:space="preserve">La </w:t>
      </w:r>
      <w:r w:rsidR="00743369">
        <w:t xml:space="preserve">moyenne </w:t>
      </w:r>
      <w:r>
        <w:t>des résidus est</w:t>
      </w:r>
      <w:r w:rsidR="00743369">
        <w:t xml:space="preserve"> très proche de zéro, ce qui est un bon résultat, mais les différents tests </w:t>
      </w:r>
      <w:r w:rsidR="004C6569">
        <w:t>réalisés de Breusch-</w:t>
      </w:r>
      <w:r>
        <w:t>P</w:t>
      </w:r>
      <w:r w:rsidR="004C6569">
        <w:t xml:space="preserve">agan et de </w:t>
      </w:r>
      <w:r>
        <w:t>K</w:t>
      </w:r>
      <w:r w:rsidR="004C6569">
        <w:t>olm</w:t>
      </w:r>
      <w:r>
        <w:t>o</w:t>
      </w:r>
      <w:r w:rsidR="004C6569">
        <w:t>gorov-</w:t>
      </w:r>
      <w:r>
        <w:t>S</w:t>
      </w:r>
      <w:r w:rsidR="004C6569">
        <w:t xml:space="preserve">mirnov </w:t>
      </w:r>
      <w:r w:rsidR="00743369">
        <w:t>n’ont pas permis de confirmer </w:t>
      </w:r>
      <w:r w:rsidR="0004236F">
        <w:t>les 2 hypothèses :</w:t>
      </w:r>
    </w:p>
    <w:p w14:paraId="774E1A68" w14:textId="2618838C" w:rsidR="00743369" w:rsidRPr="004D6F4D" w:rsidRDefault="004C6569" w:rsidP="00743369">
      <w:pPr>
        <w:pStyle w:val="Paragraphedeliste"/>
        <w:numPr>
          <w:ilvl w:val="1"/>
          <w:numId w:val="12"/>
        </w:numPr>
        <w:rPr>
          <w:b/>
          <w:bCs/>
        </w:rPr>
      </w:pPr>
      <w:r w:rsidRPr="004D6F4D">
        <w:rPr>
          <w:b/>
          <w:bCs/>
        </w:rPr>
        <w:t>D’homoscédasticité</w:t>
      </w:r>
      <w:r w:rsidR="00743369" w:rsidRPr="004D6F4D">
        <w:rPr>
          <w:b/>
          <w:bCs/>
        </w:rPr>
        <w:t xml:space="preserve"> et</w:t>
      </w:r>
    </w:p>
    <w:p w14:paraId="5A7178C9" w14:textId="5AAC31CD" w:rsidR="00287094" w:rsidRPr="004D6F4D" w:rsidRDefault="004D6F4D" w:rsidP="00743369">
      <w:pPr>
        <w:pStyle w:val="Paragraphedeliste"/>
        <w:numPr>
          <w:ilvl w:val="1"/>
          <w:numId w:val="12"/>
        </w:numPr>
        <w:rPr>
          <w:b/>
          <w:bCs/>
        </w:rPr>
      </w:pPr>
      <w:r w:rsidRPr="004D6F4D">
        <w:rPr>
          <w:b/>
          <w:bCs/>
        </w:rPr>
        <w:t>De</w:t>
      </w:r>
      <w:r w:rsidR="004C6569" w:rsidRPr="004D6F4D">
        <w:rPr>
          <w:b/>
          <w:bCs/>
        </w:rPr>
        <w:t xml:space="preserve"> normalité des données</w:t>
      </w:r>
    </w:p>
    <w:p w14:paraId="67BB5F57" w14:textId="74E60141" w:rsidR="00743369" w:rsidRPr="00E07579" w:rsidRDefault="004D6F4D" w:rsidP="004D6F4D">
      <w:pPr>
        <w:rPr>
          <w:color w:val="FF0000"/>
        </w:rPr>
      </w:pPr>
      <w:r w:rsidRPr="00E07579">
        <w:rPr>
          <w:color w:val="FF0000"/>
        </w:rPr>
        <w:t xml:space="preserve">Néanmoins, </w:t>
      </w:r>
      <w:r w:rsidR="002473C2" w:rsidRPr="00E07579">
        <w:rPr>
          <w:color w:val="FF0000"/>
        </w:rPr>
        <w:t xml:space="preserve">nous procédons à la complétude des valeurs manquantes de la colonne margin_low avec </w:t>
      </w:r>
      <w:r w:rsidR="002473C2" w:rsidRPr="00E07579">
        <w:rPr>
          <w:b/>
          <w:bCs/>
          <w:color w:val="FF0000"/>
        </w:rPr>
        <w:t>les valeurs prédites</w:t>
      </w:r>
      <w:r w:rsidR="002473C2" w:rsidRPr="00E07579">
        <w:rPr>
          <w:color w:val="FF0000"/>
        </w:rPr>
        <w:t>, car dans l’ensemble nous obtenons une robustesse suffisant</w:t>
      </w:r>
      <w:r w:rsidR="00E07579" w:rsidRPr="00E07579">
        <w:rPr>
          <w:color w:val="FF0000"/>
        </w:rPr>
        <w:t>e pour les inclure dans notre analyse !!!!</w:t>
      </w:r>
    </w:p>
    <w:p w14:paraId="17910424" w14:textId="01746CF6" w:rsidR="00217EE5" w:rsidRDefault="00217EE5" w:rsidP="00217EE5">
      <w:pPr>
        <w:rPr>
          <w:b/>
          <w:bCs/>
        </w:rPr>
      </w:pPr>
      <w:r w:rsidRPr="0004236F">
        <w:rPr>
          <w:b/>
          <w:bCs/>
        </w:rPr>
        <w:t xml:space="preserve">[SLIDE 10] </w:t>
      </w:r>
    </w:p>
    <w:p w14:paraId="52C50217" w14:textId="7D27B159" w:rsidR="0004236F" w:rsidRPr="0004236F" w:rsidRDefault="00E07579" w:rsidP="0004236F">
      <w:pPr>
        <w:pStyle w:val="Paragraphedeliste"/>
        <w:numPr>
          <w:ilvl w:val="0"/>
          <w:numId w:val="12"/>
        </w:numPr>
        <w:rPr>
          <w:b/>
          <w:bCs/>
        </w:rPr>
      </w:pPr>
      <w:r>
        <w:rPr>
          <w:b/>
          <w:bCs/>
        </w:rPr>
        <w:t>Nous obtenons enfin un dataset complet de 1500 lignes par colonne, toujours composé des mêmes variables !</w:t>
      </w:r>
    </w:p>
    <w:p w14:paraId="31589B15" w14:textId="6A84D742" w:rsidR="00217EE5" w:rsidRPr="00E07579" w:rsidRDefault="00217EE5" w:rsidP="00217EE5">
      <w:pPr>
        <w:rPr>
          <w:b/>
          <w:bCs/>
          <w:lang w:val="en-GB"/>
        </w:rPr>
      </w:pPr>
      <w:r w:rsidRPr="00E07579">
        <w:rPr>
          <w:b/>
          <w:bCs/>
          <w:lang w:val="en-GB"/>
        </w:rPr>
        <w:t xml:space="preserve">[SLIDE 11] </w:t>
      </w:r>
    </w:p>
    <w:p w14:paraId="7AD69CDD" w14:textId="5CADCA39" w:rsidR="00E07579" w:rsidRDefault="006F3808" w:rsidP="00E07579">
      <w:pPr>
        <w:pStyle w:val="Paragraphedeliste"/>
        <w:numPr>
          <w:ilvl w:val="0"/>
          <w:numId w:val="12"/>
        </w:numPr>
      </w:pPr>
      <w:r>
        <w:t>Afin d’approfondir l’exploration, nous avons réalisé une analyse en composantes principales </w:t>
      </w:r>
      <w:r w:rsidR="00A002F0">
        <w:t>pour visualiser nos données en 2 dimensions sur un plan orthonormé !</w:t>
      </w:r>
    </w:p>
    <w:p w14:paraId="4194FF60" w14:textId="77777777" w:rsidR="00837520" w:rsidRDefault="00837520" w:rsidP="00837520">
      <w:pPr>
        <w:pStyle w:val="Paragraphedeliste"/>
      </w:pPr>
    </w:p>
    <w:p w14:paraId="60EA54A5" w14:textId="77777777" w:rsidR="00837520" w:rsidRPr="00E07579" w:rsidRDefault="00837520" w:rsidP="00837520">
      <w:pPr>
        <w:pStyle w:val="Paragraphedeliste"/>
      </w:pPr>
    </w:p>
    <w:p w14:paraId="4D4B702B" w14:textId="0386A146" w:rsidR="00837520" w:rsidRDefault="00217EE5" w:rsidP="00217EE5">
      <w:pPr>
        <w:rPr>
          <w:b/>
          <w:bCs/>
          <w:lang w:val="en-GB"/>
        </w:rPr>
      </w:pPr>
      <w:r w:rsidRPr="00837520">
        <w:rPr>
          <w:b/>
          <w:bCs/>
          <w:lang w:val="en-GB"/>
        </w:rPr>
        <w:lastRenderedPageBreak/>
        <w:t>[SLIDE 12]</w:t>
      </w:r>
    </w:p>
    <w:p w14:paraId="2803B298" w14:textId="3089E2E5" w:rsidR="00837520" w:rsidRDefault="00837520" w:rsidP="00837520">
      <w:pPr>
        <w:pStyle w:val="Paragraphedeliste"/>
        <w:numPr>
          <w:ilvl w:val="0"/>
          <w:numId w:val="12"/>
        </w:numPr>
      </w:pPr>
      <w:r>
        <w:t>Après standardisation de nos données, nous observons qu’il n’existe pas de différences flagrantes entre les données d’origines et les données normalisées !</w:t>
      </w:r>
    </w:p>
    <w:p w14:paraId="67CA953A" w14:textId="0CD656BD" w:rsidR="00837520" w:rsidRDefault="00837520" w:rsidP="00837520">
      <w:pPr>
        <w:pStyle w:val="Paragraphedeliste"/>
        <w:numPr>
          <w:ilvl w:val="0"/>
          <w:numId w:val="12"/>
        </w:numPr>
      </w:pPr>
      <w:r w:rsidRPr="00837520">
        <w:t xml:space="preserve">Le </w:t>
      </w:r>
      <w:proofErr w:type="spellStart"/>
      <w:r w:rsidRPr="00837520">
        <w:t>scree</w:t>
      </w:r>
      <w:proofErr w:type="spellEnd"/>
      <w:r w:rsidRPr="00837520">
        <w:t xml:space="preserve"> plot nous indique que 60% de la variance de nos données sont captées par les 2 premiers axes principaux. </w:t>
      </w:r>
    </w:p>
    <w:p w14:paraId="204C6563" w14:textId="75E6C79B" w:rsidR="00837520" w:rsidRPr="00837520" w:rsidRDefault="00837520" w:rsidP="00837520">
      <w:pPr>
        <w:pStyle w:val="Paragraphedeliste"/>
        <w:numPr>
          <w:ilvl w:val="0"/>
          <w:numId w:val="12"/>
        </w:numPr>
      </w:pPr>
      <w:r>
        <w:t xml:space="preserve">Et enfin la </w:t>
      </w:r>
      <w:proofErr w:type="spellStart"/>
      <w:r>
        <w:t>heatmap</w:t>
      </w:r>
      <w:proofErr w:type="spellEnd"/>
      <w:r>
        <w:t xml:space="preserve"> laisse apparaitre que le </w:t>
      </w:r>
      <w:r w:rsidR="00B50EEA">
        <w:t>1er</w:t>
      </w:r>
      <w:r>
        <w:t xml:space="preserve"> axe </w:t>
      </w:r>
      <w:r w:rsidR="00FD7B11">
        <w:t xml:space="preserve">principal est </w:t>
      </w:r>
      <w:r w:rsidR="00B50EEA">
        <w:t>surtout représenté par la longueur et la marge inférieure (coeff. de corrélation &gt;= 0.5) et le 2</w:t>
      </w:r>
      <w:r w:rsidR="00B50EEA" w:rsidRPr="00B50EEA">
        <w:rPr>
          <w:vertAlign w:val="superscript"/>
        </w:rPr>
        <w:t>ème</w:t>
      </w:r>
      <w:r w:rsidR="00B50EEA">
        <w:t xml:space="preserve"> axe est largement dominé par la diagonale ! Si on se souvient </w:t>
      </w:r>
      <w:r w:rsidR="00106454">
        <w:t xml:space="preserve">bien </w:t>
      </w:r>
      <w:r w:rsidR="00B50EEA">
        <w:t>des caractéristiques de nos faux billets</w:t>
      </w:r>
      <w:r w:rsidR="00106454">
        <w:t xml:space="preserve"> présentés sur le graphique des boites à moustaches (hauteurs et marges supérieures à la moyenne), nous devrions retrouver nos faux billets sur la partie droite du 1</w:t>
      </w:r>
      <w:r w:rsidR="00106454" w:rsidRPr="00106454">
        <w:rPr>
          <w:vertAlign w:val="superscript"/>
        </w:rPr>
        <w:t>er</w:t>
      </w:r>
      <w:r w:rsidR="00106454">
        <w:t xml:space="preserve"> plan factoriel !!!!!</w:t>
      </w:r>
    </w:p>
    <w:p w14:paraId="1BA58BE8" w14:textId="284CC94D" w:rsidR="00217EE5" w:rsidRPr="006B24FC" w:rsidRDefault="00217EE5" w:rsidP="00217EE5">
      <w:pPr>
        <w:rPr>
          <w:b/>
          <w:bCs/>
          <w:lang w:val="en-GB"/>
        </w:rPr>
      </w:pPr>
      <w:r w:rsidRPr="006B24FC">
        <w:rPr>
          <w:b/>
          <w:bCs/>
        </w:rPr>
        <w:t xml:space="preserve"> </w:t>
      </w:r>
      <w:r w:rsidRPr="006B24FC">
        <w:rPr>
          <w:b/>
          <w:bCs/>
          <w:lang w:val="en-GB"/>
        </w:rPr>
        <w:t xml:space="preserve">[SLIDE 13] </w:t>
      </w:r>
    </w:p>
    <w:p w14:paraId="29FE6A23" w14:textId="454904F2" w:rsidR="00106454" w:rsidRPr="00A41EFC" w:rsidRDefault="00A41EFC" w:rsidP="00A41EFC">
      <w:pPr>
        <w:pStyle w:val="Paragraphedeliste"/>
        <w:numPr>
          <w:ilvl w:val="0"/>
          <w:numId w:val="13"/>
        </w:numPr>
      </w:pPr>
      <w:r w:rsidRPr="00A41EFC">
        <w:t xml:space="preserve">La projection des </w:t>
      </w:r>
      <w:r>
        <w:t xml:space="preserve">billets permet de distinguer 2 groupes de billets : les vrais billets qui sont nettement représentés par leur longueur (à gauche) et les faux billets représentés par leurs hauteurs et leurs marges. Il subsiste une légère zone d’incertitude entre ces 2 groupes, d’où la nécessité d’appliquer la méthode de clustering K-means comme outil de </w:t>
      </w:r>
      <w:r w:rsidR="001D700A">
        <w:t>classification</w:t>
      </w:r>
      <w:r>
        <w:t>, cette étape constituera notre premier modèle prédictif !</w:t>
      </w:r>
    </w:p>
    <w:p w14:paraId="74536799" w14:textId="44DFB75C" w:rsidR="00217EE5" w:rsidRPr="00DF4F6D" w:rsidRDefault="00217EE5" w:rsidP="00217EE5">
      <w:pPr>
        <w:rPr>
          <w:b/>
          <w:bCs/>
          <w:lang w:val="en-GB"/>
        </w:rPr>
      </w:pPr>
      <w:r w:rsidRPr="00DF4F6D">
        <w:rPr>
          <w:b/>
          <w:bCs/>
          <w:lang w:val="en-GB"/>
        </w:rPr>
        <w:t xml:space="preserve">[SLIDE 14] </w:t>
      </w:r>
    </w:p>
    <w:p w14:paraId="1DEC037E" w14:textId="5FECF7CB" w:rsidR="009520A8" w:rsidRPr="00EB180E" w:rsidRDefault="001D700A" w:rsidP="0014634B">
      <w:pPr>
        <w:pStyle w:val="Paragraphedeliste"/>
        <w:numPr>
          <w:ilvl w:val="0"/>
          <w:numId w:val="13"/>
        </w:numPr>
        <w:jc w:val="both"/>
        <w:rPr>
          <w:b/>
          <w:bCs/>
        </w:rPr>
      </w:pPr>
      <w:r>
        <w:t>En effet, l’algorithme du K-</w:t>
      </w:r>
      <w:proofErr w:type="spellStart"/>
      <w:r>
        <w:t>means</w:t>
      </w:r>
      <w:proofErr w:type="spellEnd"/>
      <w:r>
        <w:t xml:space="preserve"> </w:t>
      </w:r>
      <w:r w:rsidR="0061735C">
        <w:t xml:space="preserve">est </w:t>
      </w:r>
      <w:r w:rsidR="00DF4F6D">
        <w:t xml:space="preserve">un algorithme de classification </w:t>
      </w:r>
      <w:r w:rsidR="002F70F6">
        <w:t>no</w:t>
      </w:r>
      <w:r w:rsidR="00695DE2">
        <w:t xml:space="preserve">n supervisé </w:t>
      </w:r>
      <w:r w:rsidR="00DF4F6D">
        <w:t xml:space="preserve">qui </w:t>
      </w:r>
      <w:r w:rsidR="007D2118">
        <w:t xml:space="preserve">par itérations successives </w:t>
      </w:r>
      <w:r w:rsidR="00520659">
        <w:t>va rechercher</w:t>
      </w:r>
      <w:r w:rsidR="00B1643E">
        <w:t xml:space="preserve"> des similarités </w:t>
      </w:r>
      <w:r w:rsidR="00740250">
        <w:t xml:space="preserve">sur des données non étiquetées </w:t>
      </w:r>
      <w:r w:rsidR="009520A8">
        <w:t>d’où le terme « non supervisé »</w:t>
      </w:r>
      <w:r w:rsidR="00520659">
        <w:t xml:space="preserve"> ! </w:t>
      </w:r>
      <w:r w:rsidR="009520A8">
        <w:t xml:space="preserve">Notre modèle </w:t>
      </w:r>
      <w:r w:rsidR="002C22E6">
        <w:t xml:space="preserve">de classification </w:t>
      </w:r>
      <w:r w:rsidR="002C7D97">
        <w:t xml:space="preserve">va donc </w:t>
      </w:r>
      <w:r w:rsidR="00485530">
        <w:t xml:space="preserve">rattacher les clusters de données </w:t>
      </w:r>
      <w:r w:rsidR="005B56D5">
        <w:t xml:space="preserve">à une étiquette « vrai » ou </w:t>
      </w:r>
      <w:r w:rsidR="00927FA9">
        <w:t xml:space="preserve">« faux » pour pouvoir </w:t>
      </w:r>
      <w:r w:rsidR="007F351B">
        <w:t xml:space="preserve">qualifier </w:t>
      </w:r>
      <w:r w:rsidR="00512DF0">
        <w:t xml:space="preserve">nos billets </w:t>
      </w:r>
      <w:r w:rsidR="00D92411">
        <w:t>de banque</w:t>
      </w:r>
      <w:r w:rsidR="00D26A65">
        <w:t xml:space="preserve"> et être utilisé à des fins de </w:t>
      </w:r>
      <w:r w:rsidR="00994560">
        <w:t xml:space="preserve">prévision. </w:t>
      </w:r>
    </w:p>
    <w:p w14:paraId="60884B2E" w14:textId="104E86EA" w:rsidR="003D3CF9" w:rsidRPr="00575826" w:rsidRDefault="00501294" w:rsidP="00575826">
      <w:pPr>
        <w:pStyle w:val="Paragraphedeliste"/>
        <w:numPr>
          <w:ilvl w:val="1"/>
          <w:numId w:val="13"/>
        </w:numPr>
        <w:jc w:val="both"/>
        <w:rPr>
          <w:b/>
          <w:bCs/>
        </w:rPr>
      </w:pPr>
      <w:r>
        <w:rPr>
          <w:b/>
          <w:bCs/>
        </w:rPr>
        <w:t>L</w:t>
      </w:r>
      <w:r w:rsidR="00A025DF">
        <w:rPr>
          <w:b/>
          <w:bCs/>
        </w:rPr>
        <w:t>a première étape pré</w:t>
      </w:r>
      <w:r w:rsidR="006D2049">
        <w:rPr>
          <w:b/>
          <w:bCs/>
        </w:rPr>
        <w:t xml:space="preserve">liminaire a consisté à rechercher le nombre </w:t>
      </w:r>
      <w:r w:rsidR="00143F25">
        <w:rPr>
          <w:b/>
          <w:bCs/>
        </w:rPr>
        <w:t>optimal de clusters</w:t>
      </w:r>
      <w:r w:rsidR="00C9030E">
        <w:rPr>
          <w:b/>
          <w:bCs/>
        </w:rPr>
        <w:t xml:space="preserve"> </w:t>
      </w:r>
      <w:r w:rsidR="003D3CF9">
        <w:t xml:space="preserve">à l’aide </w:t>
      </w:r>
      <w:r w:rsidR="00AC7FA7">
        <w:t>de méthodes</w:t>
      </w:r>
      <w:r w:rsidR="00702D9A">
        <w:t> </w:t>
      </w:r>
      <w:r w:rsidR="00C9030E">
        <w:t xml:space="preserve">telles que : </w:t>
      </w:r>
    </w:p>
    <w:p w14:paraId="7D0F32F2" w14:textId="5CECB933" w:rsidR="00AC7FA7" w:rsidRDefault="00AC7FA7" w:rsidP="006C334D">
      <w:pPr>
        <w:pStyle w:val="Paragraphedeliste"/>
        <w:numPr>
          <w:ilvl w:val="2"/>
          <w:numId w:val="13"/>
        </w:numPr>
        <w:jc w:val="both"/>
      </w:pPr>
      <w:r>
        <w:t>La méthode du coude</w:t>
      </w:r>
    </w:p>
    <w:p w14:paraId="17D4A3E0" w14:textId="7F7DC011" w:rsidR="00AC7FA7" w:rsidRDefault="00AC7FA7" w:rsidP="006C334D">
      <w:pPr>
        <w:pStyle w:val="Paragraphedeliste"/>
        <w:numPr>
          <w:ilvl w:val="2"/>
          <w:numId w:val="13"/>
        </w:numPr>
        <w:jc w:val="both"/>
      </w:pPr>
      <w:r>
        <w:t>Le score de Silhouette</w:t>
      </w:r>
    </w:p>
    <w:p w14:paraId="6CDA3004" w14:textId="3B98558A" w:rsidR="00AC7FA7" w:rsidRPr="00AC7FA7" w:rsidRDefault="00AC7FA7" w:rsidP="00AC7FA7">
      <w:pPr>
        <w:pStyle w:val="Paragraphedeliste"/>
        <w:numPr>
          <w:ilvl w:val="0"/>
          <w:numId w:val="14"/>
        </w:numPr>
        <w:jc w:val="both"/>
        <w:rPr>
          <w:i/>
          <w:iCs/>
          <w:color w:val="00B0F0"/>
        </w:rPr>
      </w:pPr>
      <w:r w:rsidRPr="00AC7FA7">
        <w:rPr>
          <w:i/>
          <w:iCs/>
          <w:color w:val="00B0F0"/>
        </w:rPr>
        <w:t>La méthode du coude calcule la somme des distances au carré de chaque point par rapport à son centroïde (c’est l’inertie intra</w:t>
      </w:r>
      <w:r>
        <w:rPr>
          <w:i/>
          <w:iCs/>
          <w:color w:val="00B0F0"/>
        </w:rPr>
        <w:t>-</w:t>
      </w:r>
      <w:r w:rsidRPr="00AC7FA7">
        <w:rPr>
          <w:i/>
          <w:iCs/>
          <w:color w:val="00B0F0"/>
        </w:rPr>
        <w:t>classe)</w:t>
      </w:r>
    </w:p>
    <w:p w14:paraId="6EEB3923" w14:textId="464D6B15" w:rsidR="00AC7FA7" w:rsidRDefault="00AC7FA7" w:rsidP="00AC7FA7">
      <w:pPr>
        <w:pStyle w:val="Paragraphedeliste"/>
        <w:numPr>
          <w:ilvl w:val="0"/>
          <w:numId w:val="14"/>
        </w:numPr>
        <w:jc w:val="both"/>
        <w:rPr>
          <w:i/>
          <w:iCs/>
          <w:color w:val="00B0F0"/>
        </w:rPr>
      </w:pPr>
      <w:r w:rsidRPr="00AC7FA7">
        <w:rPr>
          <w:i/>
          <w:iCs/>
          <w:color w:val="00B0F0"/>
        </w:rPr>
        <w:t>Et le score de silhouette calcule la distance moyenne entre le point et les autres points dans le même cluster et la distance moyenne entre le point et les autres points dans le cluster le plus proche !</w:t>
      </w:r>
    </w:p>
    <w:p w14:paraId="21EDEF6A" w14:textId="4B2CBA6C" w:rsidR="00F36DA6" w:rsidRDefault="00A5376C" w:rsidP="00F36DA6">
      <w:pPr>
        <w:shd w:val="clear" w:color="auto" w:fill="FFFFFF"/>
        <w:spacing w:line="240" w:lineRule="atLeast"/>
        <w:rPr>
          <w:color w:val="3A7C22" w:themeColor="accent6" w:themeShade="BF"/>
        </w:rPr>
      </w:pPr>
      <w:r>
        <w:t xml:space="preserve">Dans les 2 méthodes nous </w:t>
      </w:r>
      <w:r w:rsidR="00702D9A">
        <w:t>confirmons</w:t>
      </w:r>
      <w:r>
        <w:t xml:space="preserve"> un k optimal </w:t>
      </w:r>
      <w:r w:rsidR="007011AD">
        <w:t xml:space="preserve">entre </w:t>
      </w:r>
      <w:r>
        <w:t>2</w:t>
      </w:r>
      <w:r w:rsidR="00702D9A">
        <w:t> </w:t>
      </w:r>
      <w:r w:rsidR="007011AD">
        <w:t xml:space="preserve">et 3 ! </w:t>
      </w:r>
      <w:r w:rsidR="00702D9A">
        <w:t xml:space="preserve">car </w:t>
      </w:r>
      <w:r w:rsidR="00B241DF">
        <w:t>il</w:t>
      </w:r>
      <w:r w:rsidR="00181D42">
        <w:t>s</w:t>
      </w:r>
      <w:r w:rsidR="00B241DF">
        <w:t xml:space="preserve"> offre</w:t>
      </w:r>
      <w:r w:rsidR="00181D42">
        <w:t>nt</w:t>
      </w:r>
      <w:r w:rsidR="00B241DF">
        <w:t xml:space="preserve"> la meilleure qualité de clustering ! </w:t>
      </w:r>
      <w:r w:rsidR="00F36DA6" w:rsidRPr="00F36DA6">
        <w:rPr>
          <w:color w:val="3A7C22" w:themeColor="accent6" w:themeShade="BF"/>
        </w:rPr>
        <w:t>Le choix optimal du nombre de clusters est souvent un équilibre entre avoir un silhouette score élevé et une inertie plus faible.</w:t>
      </w:r>
    </w:p>
    <w:p w14:paraId="2C98FCA7" w14:textId="239F2CC1" w:rsidR="00D35C5A" w:rsidRPr="00D35C5A" w:rsidRDefault="00C853D1" w:rsidP="00D35C5A">
      <w:pPr>
        <w:shd w:val="clear" w:color="auto" w:fill="FFFFFF"/>
        <w:spacing w:line="240" w:lineRule="atLeast"/>
        <w:rPr>
          <w:color w:val="3A7C22" w:themeColor="accent6" w:themeShade="BF"/>
        </w:rPr>
      </w:pPr>
      <w:r>
        <w:rPr>
          <w:color w:val="3A7C22" w:themeColor="accent6" w:themeShade="BF"/>
        </w:rPr>
        <w:t>!!!!</w:t>
      </w:r>
      <w:r w:rsidR="00CD4B5F">
        <w:rPr>
          <w:color w:val="3A7C22" w:themeColor="accent6" w:themeShade="BF"/>
        </w:rPr>
        <w:t>Au-delà</w:t>
      </w:r>
      <w:r w:rsidR="00D35C5A">
        <w:rPr>
          <w:color w:val="3A7C22" w:themeColor="accent6" w:themeShade="BF"/>
        </w:rPr>
        <w:t xml:space="preserve"> de 3 clusters, </w:t>
      </w:r>
      <w:r w:rsidR="00CD4B5F">
        <w:rPr>
          <w:color w:val="3A7C22" w:themeColor="accent6" w:themeShade="BF"/>
        </w:rPr>
        <w:t>on note que</w:t>
      </w:r>
      <w:r w:rsidR="00D35C5A" w:rsidRPr="00D35C5A">
        <w:rPr>
          <w:color w:val="3A7C22" w:themeColor="accent6" w:themeShade="BF"/>
        </w:rPr>
        <w:t xml:space="preserve"> la qualité des clusters commence à diminuer plus rapidement à partir de ce point</w:t>
      </w:r>
      <w:r>
        <w:rPr>
          <w:color w:val="3A7C22" w:themeColor="accent6" w:themeShade="BF"/>
        </w:rPr>
        <w:t> !!!</w:t>
      </w:r>
    </w:p>
    <w:p w14:paraId="1F6BB8D2" w14:textId="00A52F8D" w:rsidR="00CD4B5F" w:rsidRDefault="004320BB" w:rsidP="00A50CB4">
      <w:pPr>
        <w:pStyle w:val="Paragraphedeliste"/>
        <w:numPr>
          <w:ilvl w:val="1"/>
          <w:numId w:val="13"/>
        </w:numPr>
        <w:shd w:val="clear" w:color="auto" w:fill="FFFFFF"/>
        <w:spacing w:line="240" w:lineRule="atLeast"/>
      </w:pPr>
      <w:r>
        <w:t>La deuxième étape d</w:t>
      </w:r>
      <w:r w:rsidR="00347D66">
        <w:t xml:space="preserve">’optimisation </w:t>
      </w:r>
      <w:r w:rsidR="00314E84">
        <w:t>est le paramétrage </w:t>
      </w:r>
      <w:r w:rsidR="00B75E0B">
        <w:t xml:space="preserve">pour faciliter </w:t>
      </w:r>
      <w:r w:rsidR="00C90C48">
        <w:t>l’apprentissage du modèle</w:t>
      </w:r>
      <w:r w:rsidR="00FF6B77">
        <w:t xml:space="preserve"> et </w:t>
      </w:r>
      <w:r w:rsidR="002D4865">
        <w:t>rendre les résultats reproductibles</w:t>
      </w:r>
      <w:r w:rsidR="002C2CC6">
        <w:t> </w:t>
      </w:r>
      <w:r w:rsidR="00F845F2">
        <w:t xml:space="preserve">ce qui nous a conduit à </w:t>
      </w:r>
      <w:r w:rsidR="00443EC0">
        <w:t xml:space="preserve">définir un </w:t>
      </w:r>
      <w:proofErr w:type="spellStart"/>
      <w:r w:rsidR="00443EC0">
        <w:t>random_state</w:t>
      </w:r>
      <w:proofErr w:type="spellEnd"/>
      <w:r w:rsidR="00AA3470">
        <w:t xml:space="preserve">. </w:t>
      </w:r>
      <w:r w:rsidR="00C03665">
        <w:t xml:space="preserve">Par défaut c’est la </w:t>
      </w:r>
      <w:r w:rsidR="005F530C">
        <w:t>méthode K-</w:t>
      </w:r>
      <w:proofErr w:type="spellStart"/>
      <w:r w:rsidR="005F530C">
        <w:t>means</w:t>
      </w:r>
      <w:proofErr w:type="spellEnd"/>
      <w:r w:rsidR="005F530C">
        <w:t>++</w:t>
      </w:r>
      <w:r w:rsidR="00C03665">
        <w:t xml:space="preserve"> qui est utilisé !</w:t>
      </w:r>
    </w:p>
    <w:p w14:paraId="2494B8FC" w14:textId="3B43F562" w:rsidR="005F530C" w:rsidRDefault="00A7130A" w:rsidP="00A50CB4">
      <w:pPr>
        <w:pStyle w:val="Paragraphedeliste"/>
        <w:numPr>
          <w:ilvl w:val="1"/>
          <w:numId w:val="13"/>
        </w:numPr>
        <w:shd w:val="clear" w:color="auto" w:fill="FFFFFF"/>
        <w:spacing w:line="240" w:lineRule="atLeast"/>
      </w:pPr>
      <w:r>
        <w:t xml:space="preserve">Nous </w:t>
      </w:r>
      <w:r w:rsidR="004712B9">
        <w:t xml:space="preserve">pouvons enfin passer </w:t>
      </w:r>
      <w:r w:rsidR="009D13E6">
        <w:t>au processus d’entrainement qui</w:t>
      </w:r>
      <w:r w:rsidR="00900737">
        <w:t xml:space="preserve"> consiste</w:t>
      </w:r>
      <w:r w:rsidR="00F02BA0">
        <w:t xml:space="preserve"> </w:t>
      </w:r>
      <w:r w:rsidR="00917B0C">
        <w:t>à :</w:t>
      </w:r>
    </w:p>
    <w:p w14:paraId="52B51704" w14:textId="4AF9FADE" w:rsidR="00900737" w:rsidRDefault="00146669" w:rsidP="00900737">
      <w:pPr>
        <w:pStyle w:val="Paragraphedeliste"/>
        <w:numPr>
          <w:ilvl w:val="2"/>
          <w:numId w:val="13"/>
        </w:numPr>
        <w:shd w:val="clear" w:color="auto" w:fill="FFFFFF"/>
        <w:spacing w:line="240" w:lineRule="atLeast"/>
      </w:pPr>
      <w:r>
        <w:lastRenderedPageBreak/>
        <w:t>Scinder les données en train/test</w:t>
      </w:r>
      <w:r w:rsidR="00B73DFF">
        <w:t xml:space="preserve"> et définir un « </w:t>
      </w:r>
      <w:proofErr w:type="spellStart"/>
      <w:r w:rsidR="00B73DFF">
        <w:t>test_size</w:t>
      </w:r>
      <w:proofErr w:type="spellEnd"/>
      <w:r w:rsidR="00B73DFF">
        <w:t> »</w:t>
      </w:r>
      <w:r w:rsidR="00C26E28">
        <w:t>. Nous lui avons indiqué 20% des données pour le test</w:t>
      </w:r>
      <w:r w:rsidR="009858FD">
        <w:t xml:space="preserve"> et ainsi 80% ont été utilisé pour l’entrainement !</w:t>
      </w:r>
    </w:p>
    <w:p w14:paraId="5518B5DA" w14:textId="77777777" w:rsidR="00110BF4" w:rsidRDefault="00110BF4" w:rsidP="00217EE5">
      <w:pPr>
        <w:rPr>
          <w:b/>
          <w:bCs/>
        </w:rPr>
      </w:pPr>
    </w:p>
    <w:p w14:paraId="1AEC6958" w14:textId="108EE5F6" w:rsidR="00217EE5" w:rsidRPr="006B24FC" w:rsidRDefault="00217EE5" w:rsidP="00217EE5">
      <w:pPr>
        <w:rPr>
          <w:b/>
          <w:bCs/>
        </w:rPr>
      </w:pPr>
      <w:r w:rsidRPr="006B24FC">
        <w:rPr>
          <w:b/>
          <w:bCs/>
        </w:rPr>
        <w:t>[SLIDE 1</w:t>
      </w:r>
      <w:r w:rsidR="00110BF4">
        <w:rPr>
          <w:b/>
          <w:bCs/>
        </w:rPr>
        <w:t>5</w:t>
      </w:r>
      <w:r w:rsidRPr="006B24FC">
        <w:rPr>
          <w:b/>
          <w:bCs/>
        </w:rPr>
        <w:t xml:space="preserve">] </w:t>
      </w:r>
    </w:p>
    <w:p w14:paraId="732653CC" w14:textId="4051B8C9" w:rsidR="0076480B" w:rsidRDefault="00F11E58" w:rsidP="00217EE5">
      <w:r>
        <w:t xml:space="preserve"> </w:t>
      </w:r>
      <w:r w:rsidR="002D0017">
        <w:tab/>
      </w:r>
      <w:r w:rsidR="006A574A">
        <w:t xml:space="preserve">Si on analyse </w:t>
      </w:r>
      <w:r w:rsidR="00CF1C5E">
        <w:t xml:space="preserve">à présent </w:t>
      </w:r>
      <w:r w:rsidR="00767471">
        <w:t xml:space="preserve">les centroïdes </w:t>
      </w:r>
      <w:r w:rsidR="00F0603B">
        <w:t xml:space="preserve">de nos différents clusters dans </w:t>
      </w:r>
      <w:r w:rsidR="003D7C6C">
        <w:t>les</w:t>
      </w:r>
      <w:r w:rsidR="00F0603B">
        <w:t xml:space="preserve"> 2 modèles </w:t>
      </w:r>
      <w:r w:rsidR="00946328">
        <w:t xml:space="preserve">ET les matrices de confusion qui en résultent sur </w:t>
      </w:r>
      <w:r w:rsidR="00B3009D">
        <w:t>nos jeux d’entrainement et de test</w:t>
      </w:r>
      <w:r w:rsidR="00F61E33">
        <w:t xml:space="preserve">, on s’aperçoit </w:t>
      </w:r>
      <w:r w:rsidR="004B5D7E">
        <w:t xml:space="preserve">qu’un de nos clusters reste relativement </w:t>
      </w:r>
      <w:r w:rsidR="00A17E57">
        <w:t xml:space="preserve">inchangé quant à son centroïde alors que le second </w:t>
      </w:r>
      <w:r w:rsidR="008F5336">
        <w:t>semble se « dé</w:t>
      </w:r>
      <w:r w:rsidR="00142D53">
        <w:t>former</w:t>
      </w:r>
      <w:r w:rsidR="008F5336">
        <w:t> » en plusieurs</w:t>
      </w:r>
      <w:r w:rsidR="001E3EE1">
        <w:t xml:space="preserve"> </w:t>
      </w:r>
      <w:r w:rsidR="0076480B">
        <w:t>clusters imbriqués </w:t>
      </w:r>
      <w:r w:rsidR="00D95221">
        <w:t xml:space="preserve">qui </w:t>
      </w:r>
      <w:r w:rsidR="00192A0E">
        <w:t xml:space="preserve">correspondraient à nos faux billets dont les dimensions </w:t>
      </w:r>
      <w:r w:rsidR="00D36F42">
        <w:t>moyennes sont plus fortes.</w:t>
      </w:r>
    </w:p>
    <w:p w14:paraId="350384D8" w14:textId="2584C535" w:rsidR="007F3C17" w:rsidRDefault="007F3C17" w:rsidP="00217EE5">
      <w:r>
        <w:t xml:space="preserve">Les matrices de confusion </w:t>
      </w:r>
      <w:r w:rsidR="00D86D73">
        <w:t>confirment</w:t>
      </w:r>
      <w:r w:rsidR="00627D2C">
        <w:t xml:space="preserve"> un modèle à 3 clusters </w:t>
      </w:r>
      <w:r w:rsidR="001A66B3">
        <w:t xml:space="preserve">où </w:t>
      </w:r>
      <w:r w:rsidR="00022C37">
        <w:t>à la fois les faux positifs et faux négatifs sont le</w:t>
      </w:r>
      <w:r w:rsidR="00D86D73">
        <w:t>s</w:t>
      </w:r>
      <w:r w:rsidR="00022C37">
        <w:t xml:space="preserve"> plus minimisés</w:t>
      </w:r>
      <w:r w:rsidR="00BE6DF0">
        <w:t xml:space="preserve"> appuyé par les résultats d</w:t>
      </w:r>
      <w:r w:rsidR="00302D02">
        <w:t>u jeu de test.</w:t>
      </w:r>
    </w:p>
    <w:p w14:paraId="1E206205" w14:textId="2C549F7A" w:rsidR="006B24FC" w:rsidRPr="00F42BC9" w:rsidRDefault="008F5336" w:rsidP="00217EE5">
      <w:pPr>
        <w:rPr>
          <w:b/>
          <w:bCs/>
          <w:color w:val="FF0000"/>
        </w:rPr>
      </w:pPr>
      <w:r>
        <w:t xml:space="preserve"> </w:t>
      </w:r>
      <w:r w:rsidR="00BC2AD5" w:rsidRPr="00F42BC9">
        <w:rPr>
          <w:b/>
          <w:bCs/>
          <w:color w:val="FF0000"/>
        </w:rPr>
        <w:t>Tou</w:t>
      </w:r>
      <w:r w:rsidR="00A02577" w:rsidRPr="00F42BC9">
        <w:rPr>
          <w:b/>
          <w:bCs/>
          <w:color w:val="FF0000"/>
        </w:rPr>
        <w:t xml:space="preserve">tes les métriques de performances </w:t>
      </w:r>
      <w:r w:rsidR="000F30DC" w:rsidRPr="00F42BC9">
        <w:rPr>
          <w:b/>
          <w:bCs/>
          <w:color w:val="FF0000"/>
        </w:rPr>
        <w:t xml:space="preserve">confirment que le modèle à 3 Clusters </w:t>
      </w:r>
      <w:r w:rsidR="00D364A4" w:rsidRPr="00F42BC9">
        <w:rPr>
          <w:b/>
          <w:bCs/>
          <w:color w:val="FF0000"/>
        </w:rPr>
        <w:t xml:space="preserve">est </w:t>
      </w:r>
      <w:r w:rsidR="00F42BC9" w:rsidRPr="00F42BC9">
        <w:rPr>
          <w:b/>
          <w:bCs/>
          <w:color w:val="FF0000"/>
        </w:rPr>
        <w:t xml:space="preserve">légèrement </w:t>
      </w:r>
      <w:r w:rsidR="00D364A4" w:rsidRPr="00F42BC9">
        <w:rPr>
          <w:b/>
          <w:bCs/>
          <w:color w:val="FF0000"/>
        </w:rPr>
        <w:t>plus précis</w:t>
      </w:r>
      <w:r w:rsidR="00396746" w:rsidRPr="00F42BC9">
        <w:rPr>
          <w:b/>
          <w:bCs/>
          <w:color w:val="FF0000"/>
        </w:rPr>
        <w:t> </w:t>
      </w:r>
      <w:r w:rsidR="001A208C" w:rsidRPr="00F42BC9">
        <w:rPr>
          <w:b/>
          <w:bCs/>
          <w:color w:val="FF0000"/>
        </w:rPr>
        <w:t>que celui à 2 clusters !</w:t>
      </w:r>
    </w:p>
    <w:p w14:paraId="53180405" w14:textId="13B80D42" w:rsidR="00217EE5" w:rsidRPr="00047B3F" w:rsidRDefault="00217EE5" w:rsidP="00217EE5">
      <w:pPr>
        <w:rPr>
          <w:b/>
          <w:bCs/>
        </w:rPr>
      </w:pPr>
      <w:r w:rsidRPr="00047B3F">
        <w:rPr>
          <w:b/>
          <w:bCs/>
        </w:rPr>
        <w:t>[SLIDE 1</w:t>
      </w:r>
      <w:r w:rsidR="00047B3F" w:rsidRPr="00047B3F">
        <w:rPr>
          <w:b/>
          <w:bCs/>
        </w:rPr>
        <w:t>6</w:t>
      </w:r>
      <w:r w:rsidRPr="00047B3F">
        <w:rPr>
          <w:b/>
          <w:bCs/>
        </w:rPr>
        <w:t xml:space="preserve">] </w:t>
      </w:r>
    </w:p>
    <w:p w14:paraId="24134E17" w14:textId="58886934" w:rsidR="00FD424F" w:rsidRDefault="002A0829" w:rsidP="00FD424F">
      <w:r>
        <w:tab/>
      </w:r>
      <w:r w:rsidR="00CF3D7C">
        <w:t>Intéressons-nous</w:t>
      </w:r>
      <w:r w:rsidR="00B8199C">
        <w:t xml:space="preserve"> à présent à notre second modèle de détection, celui ba</w:t>
      </w:r>
      <w:r w:rsidR="00792B93">
        <w:t>sé sur la régression logistique</w:t>
      </w:r>
      <w:r w:rsidR="00CF3D7C">
        <w:t xml:space="preserve">. </w:t>
      </w:r>
      <w:r w:rsidR="007D0E70">
        <w:t xml:space="preserve">La différence essentielle </w:t>
      </w:r>
      <w:r w:rsidR="002050A7">
        <w:t>ici avec le k-</w:t>
      </w:r>
      <w:proofErr w:type="spellStart"/>
      <w:r w:rsidR="002050A7">
        <w:t>means</w:t>
      </w:r>
      <w:proofErr w:type="spellEnd"/>
      <w:r w:rsidR="002050A7">
        <w:t xml:space="preserve"> </w:t>
      </w:r>
      <w:r w:rsidR="008E2A0E">
        <w:t>est qu’il s’agit d’un algorithme de classification</w:t>
      </w:r>
      <w:r w:rsidR="00381492">
        <w:t xml:space="preserve">. De surcroit cette régression est réalisée sur des données </w:t>
      </w:r>
      <w:r w:rsidR="004512B8">
        <w:t xml:space="preserve">étiquetées, c’est donc un algorithme dit </w:t>
      </w:r>
      <w:r w:rsidR="006A4D6A">
        <w:t>« </w:t>
      </w:r>
      <w:r w:rsidR="004512B8">
        <w:t>supervisé</w:t>
      </w:r>
      <w:r w:rsidR="006A4D6A">
        <w:t xml:space="preserve"> ». </w:t>
      </w:r>
    </w:p>
    <w:p w14:paraId="69DDA937" w14:textId="1EEF81E5" w:rsidR="00217EE5" w:rsidRDefault="00217EE5" w:rsidP="00217EE5">
      <w:r w:rsidRPr="00B8199C">
        <w:t>[SLIDE 1</w:t>
      </w:r>
      <w:r w:rsidR="00FD424F">
        <w:t>7</w:t>
      </w:r>
      <w:r w:rsidRPr="00B8199C">
        <w:t xml:space="preserve">] </w:t>
      </w:r>
    </w:p>
    <w:p w14:paraId="6A6D1067" w14:textId="1F4213CC" w:rsidR="00FD424F" w:rsidRDefault="00FD424F" w:rsidP="00FD424F">
      <w:pPr>
        <w:pStyle w:val="Paragraphedeliste"/>
        <w:numPr>
          <w:ilvl w:val="0"/>
          <w:numId w:val="16"/>
        </w:numPr>
      </w:pPr>
      <w:r>
        <w:t>La première étape a été d</w:t>
      </w:r>
      <w:r w:rsidR="00085569">
        <w:t>e faire tourner un premier « fit » du modèle</w:t>
      </w:r>
      <w:r w:rsidR="00426AA6">
        <w:t> à un seuil de 30%</w:t>
      </w:r>
      <w:r w:rsidR="005E536A">
        <w:t xml:space="preserve"> ! Nous avons </w:t>
      </w:r>
      <w:r w:rsidR="007F5FBA">
        <w:t>obtenu</w:t>
      </w:r>
      <w:r w:rsidR="005E536A">
        <w:t xml:space="preserve"> un score d’efficacité de 99% ce qui est un excellent score, appuyé par la courbe de ROC  qui présente </w:t>
      </w:r>
      <w:r w:rsidR="00D45A3F">
        <w:t xml:space="preserve">une courbe pratiquement à angle droit </w:t>
      </w:r>
      <w:r w:rsidR="00D738CA">
        <w:t xml:space="preserve">au-dessus de la diagonale. </w:t>
      </w:r>
    </w:p>
    <w:p w14:paraId="54277B31" w14:textId="27D39D77" w:rsidR="00F90EF3" w:rsidRDefault="00F90EF3" w:rsidP="00FD424F">
      <w:pPr>
        <w:pStyle w:val="Paragraphedeliste"/>
        <w:numPr>
          <w:ilvl w:val="0"/>
          <w:numId w:val="16"/>
        </w:numPr>
      </w:pPr>
      <w:r>
        <w:t xml:space="preserve">Mais pour la détection de faux billets de banque, il est crucial de minimiser les faux positifs </w:t>
      </w:r>
      <w:r w:rsidR="00C3411F">
        <w:t>qui peuvent avoir un plus grave impact !</w:t>
      </w:r>
    </w:p>
    <w:p w14:paraId="50EE30DD" w14:textId="654D0280" w:rsidR="00FD424F" w:rsidRPr="00B8199C" w:rsidRDefault="007F5FBA" w:rsidP="00217EE5">
      <w:pPr>
        <w:pStyle w:val="Paragraphedeliste"/>
        <w:numPr>
          <w:ilvl w:val="0"/>
          <w:numId w:val="16"/>
        </w:numPr>
      </w:pPr>
      <w:r>
        <w:t>Nous avons donc recherché à optimiser les performances de notre modèle logistique</w:t>
      </w:r>
    </w:p>
    <w:p w14:paraId="748ED697" w14:textId="1BBD622F" w:rsidR="00217EE5" w:rsidRDefault="00217EE5" w:rsidP="00217EE5">
      <w:pPr>
        <w:rPr>
          <w:b/>
          <w:bCs/>
          <w:lang w:val="en-GB"/>
        </w:rPr>
      </w:pPr>
      <w:r w:rsidRPr="007F5FBA">
        <w:rPr>
          <w:b/>
          <w:bCs/>
          <w:lang w:val="en-GB"/>
        </w:rPr>
        <w:t>[SLIDE 1</w:t>
      </w:r>
      <w:r w:rsidR="007F5FBA" w:rsidRPr="007F5FBA">
        <w:rPr>
          <w:b/>
          <w:bCs/>
          <w:lang w:val="en-GB"/>
        </w:rPr>
        <w:t>8</w:t>
      </w:r>
      <w:r w:rsidRPr="007F5FBA">
        <w:rPr>
          <w:b/>
          <w:bCs/>
          <w:lang w:val="en-GB"/>
        </w:rPr>
        <w:t xml:space="preserve">] </w:t>
      </w:r>
    </w:p>
    <w:p w14:paraId="194D703C" w14:textId="31F7DFD6" w:rsidR="007F5FBA" w:rsidRDefault="004839AA" w:rsidP="007F5FBA">
      <w:pPr>
        <w:pStyle w:val="Paragraphedeliste"/>
        <w:numPr>
          <w:ilvl w:val="0"/>
          <w:numId w:val="17"/>
        </w:numPr>
        <w:rPr>
          <w:b/>
          <w:bCs/>
        </w:rPr>
      </w:pPr>
      <w:r w:rsidRPr="004839AA">
        <w:rPr>
          <w:b/>
          <w:bCs/>
        </w:rPr>
        <w:t xml:space="preserve">Pour ce faire, nous </w:t>
      </w:r>
      <w:r>
        <w:rPr>
          <w:b/>
          <w:bCs/>
        </w:rPr>
        <w:t xml:space="preserve">avons </w:t>
      </w:r>
      <w:r w:rsidR="009531EF">
        <w:rPr>
          <w:b/>
          <w:bCs/>
        </w:rPr>
        <w:t xml:space="preserve">éliminé </w:t>
      </w:r>
      <w:r>
        <w:rPr>
          <w:b/>
          <w:bCs/>
        </w:rPr>
        <w:t xml:space="preserve">de notre  </w:t>
      </w:r>
      <w:r w:rsidR="002B68B0">
        <w:rPr>
          <w:b/>
          <w:bCs/>
        </w:rPr>
        <w:t xml:space="preserve">modèle les 2 variables </w:t>
      </w:r>
      <w:r w:rsidR="000D4EF8">
        <w:rPr>
          <w:b/>
          <w:bCs/>
        </w:rPr>
        <w:t xml:space="preserve">les moins significatives </w:t>
      </w:r>
      <w:r w:rsidR="00934429">
        <w:rPr>
          <w:b/>
          <w:bCs/>
        </w:rPr>
        <w:t>à l’aide de la méthode de validation croisée RFE</w:t>
      </w:r>
      <w:r w:rsidR="00116E67">
        <w:rPr>
          <w:b/>
          <w:bCs/>
        </w:rPr>
        <w:t xml:space="preserve"> pour aboutir à un modèle </w:t>
      </w:r>
      <w:r w:rsidR="005D6953">
        <w:rPr>
          <w:b/>
          <w:bCs/>
        </w:rPr>
        <w:t xml:space="preserve">final avec seulement 4 </w:t>
      </w:r>
      <w:r w:rsidR="00E733A9">
        <w:rPr>
          <w:b/>
          <w:bCs/>
        </w:rPr>
        <w:t xml:space="preserve">variables qui </w:t>
      </w:r>
      <w:r w:rsidR="004E32D8">
        <w:rPr>
          <w:b/>
          <w:bCs/>
        </w:rPr>
        <w:t xml:space="preserve">coïncident avec les 4 variables les plus fortement </w:t>
      </w:r>
      <w:r w:rsidR="00437C54">
        <w:rPr>
          <w:b/>
          <w:bCs/>
        </w:rPr>
        <w:t xml:space="preserve">corrélée à </w:t>
      </w:r>
      <w:r w:rsidR="007C3516">
        <w:rPr>
          <w:b/>
          <w:bCs/>
        </w:rPr>
        <w:t>notre 1</w:t>
      </w:r>
      <w:r w:rsidR="007C3516" w:rsidRPr="00437C54">
        <w:rPr>
          <w:b/>
          <w:bCs/>
          <w:vertAlign w:val="superscript"/>
        </w:rPr>
        <w:t>er</w:t>
      </w:r>
      <w:r w:rsidR="007C3516">
        <w:rPr>
          <w:b/>
          <w:bCs/>
        </w:rPr>
        <w:t xml:space="preserve"> axe principal</w:t>
      </w:r>
      <w:r w:rsidR="00192823">
        <w:rPr>
          <w:b/>
          <w:bCs/>
        </w:rPr>
        <w:t xml:space="preserve"> de notre ACP !</w:t>
      </w:r>
    </w:p>
    <w:p w14:paraId="3E7E3F7F" w14:textId="77777777" w:rsidR="007C3516" w:rsidRDefault="007C3516" w:rsidP="007C3516">
      <w:pPr>
        <w:pStyle w:val="Paragraphedeliste"/>
        <w:rPr>
          <w:b/>
          <w:bCs/>
        </w:rPr>
      </w:pPr>
    </w:p>
    <w:p w14:paraId="2631D8D4" w14:textId="11ABFDC2" w:rsidR="00834F0F" w:rsidRDefault="00834F0F" w:rsidP="007F5FBA">
      <w:pPr>
        <w:pStyle w:val="Paragraphedeliste"/>
        <w:numPr>
          <w:ilvl w:val="0"/>
          <w:numId w:val="17"/>
        </w:numPr>
        <w:rPr>
          <w:b/>
          <w:bCs/>
        </w:rPr>
      </w:pPr>
      <w:r>
        <w:rPr>
          <w:b/>
          <w:bCs/>
        </w:rPr>
        <w:t xml:space="preserve">Et par ailleurs nous </w:t>
      </w:r>
      <w:r w:rsidR="007C3516">
        <w:rPr>
          <w:b/>
          <w:bCs/>
        </w:rPr>
        <w:t xml:space="preserve">avons utilisé la </w:t>
      </w:r>
      <w:r w:rsidR="00C919CE">
        <w:rPr>
          <w:b/>
          <w:bCs/>
        </w:rPr>
        <w:t xml:space="preserve">fonctionnalité </w:t>
      </w:r>
      <w:proofErr w:type="spellStart"/>
      <w:r w:rsidR="00C919CE">
        <w:rPr>
          <w:b/>
          <w:bCs/>
        </w:rPr>
        <w:t>GridSearchCV</w:t>
      </w:r>
      <w:proofErr w:type="spellEnd"/>
      <w:r w:rsidR="00C919CE">
        <w:rPr>
          <w:b/>
          <w:bCs/>
        </w:rPr>
        <w:t xml:space="preserve"> de </w:t>
      </w:r>
      <w:proofErr w:type="spellStart"/>
      <w:r w:rsidR="00C919CE">
        <w:rPr>
          <w:b/>
          <w:bCs/>
        </w:rPr>
        <w:t>scikit-learn</w:t>
      </w:r>
      <w:proofErr w:type="spellEnd"/>
      <w:r w:rsidR="00C919CE">
        <w:rPr>
          <w:b/>
          <w:bCs/>
        </w:rPr>
        <w:t xml:space="preserve"> </w:t>
      </w:r>
      <w:r w:rsidR="007C2A8C">
        <w:rPr>
          <w:b/>
          <w:bCs/>
        </w:rPr>
        <w:t xml:space="preserve">qui </w:t>
      </w:r>
      <w:r w:rsidR="004D0EED">
        <w:rPr>
          <w:b/>
          <w:bCs/>
        </w:rPr>
        <w:t xml:space="preserve">permet de tester </w:t>
      </w:r>
      <w:r w:rsidR="0047074F">
        <w:rPr>
          <w:b/>
          <w:bCs/>
        </w:rPr>
        <w:t xml:space="preserve">le </w:t>
      </w:r>
      <w:r w:rsidR="004D0EED">
        <w:rPr>
          <w:b/>
          <w:bCs/>
        </w:rPr>
        <w:t xml:space="preserve">modèle de régression </w:t>
      </w:r>
      <w:r w:rsidR="008341CA">
        <w:rPr>
          <w:b/>
          <w:bCs/>
        </w:rPr>
        <w:t>logistique avec différents paramètres</w:t>
      </w:r>
      <w:r w:rsidR="003C219E">
        <w:rPr>
          <w:b/>
          <w:bCs/>
        </w:rPr>
        <w:t xml:space="preserve"> : Nous avons </w:t>
      </w:r>
      <w:r w:rsidR="00C23E7D">
        <w:rPr>
          <w:b/>
          <w:bCs/>
        </w:rPr>
        <w:t>établis 3 groupes d’hyper paramètres</w:t>
      </w:r>
      <w:r w:rsidR="00A14717">
        <w:rPr>
          <w:b/>
          <w:bCs/>
        </w:rPr>
        <w:t xml:space="preserve"> : saga, </w:t>
      </w:r>
      <w:proofErr w:type="spellStart"/>
      <w:r w:rsidR="00A14717">
        <w:rPr>
          <w:b/>
          <w:bCs/>
        </w:rPr>
        <w:t>liblin</w:t>
      </w:r>
      <w:proofErr w:type="spellEnd"/>
      <w:r w:rsidR="00A14717">
        <w:rPr>
          <w:b/>
          <w:bCs/>
        </w:rPr>
        <w:t xml:space="preserve"> et </w:t>
      </w:r>
      <w:proofErr w:type="spellStart"/>
      <w:r w:rsidR="00A14717">
        <w:rPr>
          <w:b/>
          <w:bCs/>
        </w:rPr>
        <w:t>nsag</w:t>
      </w:r>
      <w:proofErr w:type="spellEnd"/>
      <w:r w:rsidR="00234F5A">
        <w:rPr>
          <w:b/>
          <w:bCs/>
        </w:rPr>
        <w:t xml:space="preserve">. </w:t>
      </w:r>
      <w:proofErr w:type="spellStart"/>
      <w:r w:rsidR="00731DED">
        <w:rPr>
          <w:b/>
          <w:bCs/>
        </w:rPr>
        <w:t>Grid-search</w:t>
      </w:r>
      <w:proofErr w:type="spellEnd"/>
      <w:r w:rsidR="00731DED">
        <w:rPr>
          <w:b/>
          <w:bCs/>
        </w:rPr>
        <w:t xml:space="preserve"> recherche </w:t>
      </w:r>
      <w:r w:rsidR="007C1CC3">
        <w:rPr>
          <w:b/>
          <w:bCs/>
        </w:rPr>
        <w:t>les meilleurs paramètres p</w:t>
      </w:r>
      <w:r w:rsidR="00973BBD">
        <w:rPr>
          <w:b/>
          <w:bCs/>
        </w:rPr>
        <w:t xml:space="preserve">our entrainer le modèle final ! </w:t>
      </w:r>
    </w:p>
    <w:p w14:paraId="6FDC9B3F" w14:textId="77777777" w:rsidR="00973BBD" w:rsidRPr="00973BBD" w:rsidRDefault="00973BBD" w:rsidP="00973BBD">
      <w:pPr>
        <w:pStyle w:val="Paragraphedeliste"/>
        <w:rPr>
          <w:b/>
          <w:bCs/>
        </w:rPr>
      </w:pPr>
    </w:p>
    <w:p w14:paraId="0E4A8D42" w14:textId="77777777" w:rsidR="00E450C5" w:rsidRDefault="00AF26C5" w:rsidP="007F5FBA">
      <w:pPr>
        <w:pStyle w:val="Paragraphedeliste"/>
        <w:numPr>
          <w:ilvl w:val="0"/>
          <w:numId w:val="17"/>
        </w:numPr>
        <w:rPr>
          <w:b/>
          <w:bCs/>
        </w:rPr>
      </w:pPr>
      <w:r>
        <w:rPr>
          <w:b/>
          <w:bCs/>
        </w:rPr>
        <w:t xml:space="preserve">Nous avons opté pour </w:t>
      </w:r>
      <w:r w:rsidR="00A111AC">
        <w:rPr>
          <w:b/>
          <w:bCs/>
        </w:rPr>
        <w:t>le modèle saga qui</w:t>
      </w:r>
      <w:r w:rsidR="002F7578">
        <w:rPr>
          <w:b/>
          <w:bCs/>
        </w:rPr>
        <w:t xml:space="preserve"> </w:t>
      </w:r>
      <w:r w:rsidR="006F6420">
        <w:rPr>
          <w:b/>
          <w:bCs/>
        </w:rPr>
        <w:t>a apporté une meilleure performance !</w:t>
      </w:r>
      <w:r>
        <w:rPr>
          <w:b/>
          <w:bCs/>
        </w:rPr>
        <w:t xml:space="preserve"> </w:t>
      </w:r>
      <w:r w:rsidR="009B0340">
        <w:rPr>
          <w:b/>
          <w:bCs/>
        </w:rPr>
        <w:t>Nous avons réussi à minimiser au maximum les faux positifs</w:t>
      </w:r>
      <w:r w:rsidR="00E450C5">
        <w:rPr>
          <w:b/>
          <w:bCs/>
        </w:rPr>
        <w:t>.</w:t>
      </w:r>
    </w:p>
    <w:p w14:paraId="5D19E116" w14:textId="77777777" w:rsidR="00E450C5" w:rsidRPr="00E450C5" w:rsidRDefault="00E450C5" w:rsidP="00E450C5">
      <w:pPr>
        <w:pStyle w:val="Paragraphedeliste"/>
        <w:rPr>
          <w:b/>
          <w:bCs/>
        </w:rPr>
      </w:pPr>
    </w:p>
    <w:p w14:paraId="59A19E75" w14:textId="77777777" w:rsidR="00E450C5" w:rsidRDefault="00E450C5" w:rsidP="00E450C5">
      <w:pPr>
        <w:pStyle w:val="Paragraphedeliste"/>
        <w:rPr>
          <w:b/>
          <w:bCs/>
        </w:rPr>
      </w:pPr>
    </w:p>
    <w:p w14:paraId="5F503F21" w14:textId="5518410B" w:rsidR="00217EE5" w:rsidRPr="00950BD0" w:rsidRDefault="00217EE5" w:rsidP="00217EE5">
      <w:pPr>
        <w:rPr>
          <w:b/>
          <w:bCs/>
        </w:rPr>
      </w:pPr>
      <w:r w:rsidRPr="00950BD0">
        <w:rPr>
          <w:b/>
          <w:bCs/>
        </w:rPr>
        <w:lastRenderedPageBreak/>
        <w:t xml:space="preserve">[SLIDE </w:t>
      </w:r>
      <w:r w:rsidR="00E450C5" w:rsidRPr="00950BD0">
        <w:rPr>
          <w:b/>
          <w:bCs/>
        </w:rPr>
        <w:t>19</w:t>
      </w:r>
      <w:r w:rsidRPr="00950BD0">
        <w:rPr>
          <w:b/>
          <w:bCs/>
        </w:rPr>
        <w:t xml:space="preserve">] </w:t>
      </w:r>
    </w:p>
    <w:p w14:paraId="36ED9BBD" w14:textId="008025E2" w:rsidR="00217EE5" w:rsidRDefault="00165E3E">
      <w:pPr>
        <w:rPr>
          <w:b/>
          <w:bCs/>
        </w:rPr>
      </w:pPr>
      <w:r w:rsidRPr="00165E3E">
        <w:rPr>
          <w:b/>
          <w:bCs/>
        </w:rPr>
        <w:t>Pour conclure cette a</w:t>
      </w:r>
      <w:r>
        <w:rPr>
          <w:b/>
          <w:bCs/>
        </w:rPr>
        <w:t>nalyse, no</w:t>
      </w:r>
      <w:r w:rsidR="003010C2">
        <w:rPr>
          <w:b/>
          <w:bCs/>
        </w:rPr>
        <w:t>s 2 algorithmes retournent le même résultat </w:t>
      </w:r>
      <w:r w:rsidR="0058407C">
        <w:rPr>
          <w:b/>
          <w:bCs/>
        </w:rPr>
        <w:t xml:space="preserve">sur </w:t>
      </w:r>
      <w:r w:rsidR="00A7077C">
        <w:rPr>
          <w:b/>
          <w:bCs/>
        </w:rPr>
        <w:t>l’échantillon de production</w:t>
      </w:r>
      <w:r w:rsidR="005A765C">
        <w:rPr>
          <w:b/>
          <w:bCs/>
        </w:rPr>
        <w:t xml:space="preserve"> même si ces 2 méthodes</w:t>
      </w:r>
      <w:r w:rsidR="00B07E32">
        <w:rPr>
          <w:b/>
          <w:bCs/>
        </w:rPr>
        <w:t xml:space="preserve"> fonctionnement sur des fonctionnalités différentes. </w:t>
      </w:r>
    </w:p>
    <w:p w14:paraId="30D2ED22" w14:textId="5C2172C7" w:rsidR="000918AB" w:rsidRPr="0066679D" w:rsidRDefault="000918AB">
      <w:pPr>
        <w:rPr>
          <w:b/>
          <w:bCs/>
        </w:rPr>
      </w:pPr>
      <w:r>
        <w:rPr>
          <w:b/>
          <w:bCs/>
        </w:rPr>
        <w:t xml:space="preserve">On peut toutefois souligner que dans la pratique </w:t>
      </w:r>
      <w:r w:rsidR="009D4C0A">
        <w:rPr>
          <w:b/>
          <w:bCs/>
        </w:rPr>
        <w:t xml:space="preserve">il est plus courant d’avoir recours à des algorithmes d’apprentissages supervisés comme la régression logistique </w:t>
      </w:r>
      <w:r w:rsidR="00FC458C">
        <w:rPr>
          <w:b/>
          <w:bCs/>
        </w:rPr>
        <w:t xml:space="preserve">pour </w:t>
      </w:r>
      <w:proofErr w:type="spellStart"/>
      <w:r w:rsidR="00FC458C">
        <w:rPr>
          <w:b/>
          <w:bCs/>
        </w:rPr>
        <w:t>répondere</w:t>
      </w:r>
      <w:proofErr w:type="spellEnd"/>
      <w:r w:rsidR="00FC458C">
        <w:rPr>
          <w:b/>
          <w:bCs/>
        </w:rPr>
        <w:t xml:space="preserve"> à ce genre de problématique !!!</w:t>
      </w:r>
    </w:p>
    <w:p w14:paraId="71CFAEDA" w14:textId="77777777" w:rsidR="00217EE5" w:rsidRPr="00165E3E" w:rsidRDefault="00217EE5"/>
    <w:sectPr w:rsidR="00217EE5" w:rsidRPr="00165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0E1"/>
    <w:multiLevelType w:val="hybridMultilevel"/>
    <w:tmpl w:val="6212D412"/>
    <w:lvl w:ilvl="0" w:tplc="7EF85E6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72491"/>
    <w:multiLevelType w:val="hybridMultilevel"/>
    <w:tmpl w:val="D5BAF8F8"/>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231DB"/>
    <w:multiLevelType w:val="hybridMultilevel"/>
    <w:tmpl w:val="D61231F0"/>
    <w:lvl w:ilvl="0" w:tplc="7EF85E6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4C1BA6"/>
    <w:multiLevelType w:val="hybridMultilevel"/>
    <w:tmpl w:val="4350E24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33767"/>
    <w:multiLevelType w:val="hybridMultilevel"/>
    <w:tmpl w:val="5F2EE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146863"/>
    <w:multiLevelType w:val="hybridMultilevel"/>
    <w:tmpl w:val="16BEC28C"/>
    <w:lvl w:ilvl="0" w:tplc="040C000F">
      <w:start w:val="1"/>
      <w:numFmt w:val="decimal"/>
      <w:lvlText w:val="%1."/>
      <w:lvlJc w:val="left"/>
      <w:pPr>
        <w:ind w:left="1428" w:hanging="360"/>
      </w:pPr>
      <w:rPr>
        <w:rFont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C8C74A6"/>
    <w:multiLevelType w:val="hybridMultilevel"/>
    <w:tmpl w:val="1EC4BB18"/>
    <w:lvl w:ilvl="0" w:tplc="7EF85E6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D011B6"/>
    <w:multiLevelType w:val="hybridMultilevel"/>
    <w:tmpl w:val="2F006EE0"/>
    <w:lvl w:ilvl="0" w:tplc="12A6E440">
      <w:start w:val="1"/>
      <w:numFmt w:val="bullet"/>
      <w:lvlText w:val="•"/>
      <w:lvlJc w:val="left"/>
      <w:pPr>
        <w:tabs>
          <w:tab w:val="num" w:pos="720"/>
        </w:tabs>
        <w:ind w:left="720" w:hanging="360"/>
      </w:pPr>
      <w:rPr>
        <w:rFonts w:ascii="Arial" w:hAnsi="Arial" w:hint="default"/>
      </w:rPr>
    </w:lvl>
    <w:lvl w:ilvl="1" w:tplc="2A56B0B8">
      <w:start w:val="1"/>
      <w:numFmt w:val="bullet"/>
      <w:lvlText w:val="•"/>
      <w:lvlJc w:val="left"/>
      <w:pPr>
        <w:tabs>
          <w:tab w:val="num" w:pos="1440"/>
        </w:tabs>
        <w:ind w:left="1440" w:hanging="360"/>
      </w:pPr>
      <w:rPr>
        <w:rFonts w:ascii="Arial" w:hAnsi="Arial" w:hint="default"/>
      </w:rPr>
    </w:lvl>
    <w:lvl w:ilvl="2" w:tplc="1FCC27C6" w:tentative="1">
      <w:start w:val="1"/>
      <w:numFmt w:val="bullet"/>
      <w:lvlText w:val="•"/>
      <w:lvlJc w:val="left"/>
      <w:pPr>
        <w:tabs>
          <w:tab w:val="num" w:pos="2160"/>
        </w:tabs>
        <w:ind w:left="2160" w:hanging="360"/>
      </w:pPr>
      <w:rPr>
        <w:rFonts w:ascii="Arial" w:hAnsi="Arial" w:hint="default"/>
      </w:rPr>
    </w:lvl>
    <w:lvl w:ilvl="3" w:tplc="3C5C099C" w:tentative="1">
      <w:start w:val="1"/>
      <w:numFmt w:val="bullet"/>
      <w:lvlText w:val="•"/>
      <w:lvlJc w:val="left"/>
      <w:pPr>
        <w:tabs>
          <w:tab w:val="num" w:pos="2880"/>
        </w:tabs>
        <w:ind w:left="2880" w:hanging="360"/>
      </w:pPr>
      <w:rPr>
        <w:rFonts w:ascii="Arial" w:hAnsi="Arial" w:hint="default"/>
      </w:rPr>
    </w:lvl>
    <w:lvl w:ilvl="4" w:tplc="EFD461F0" w:tentative="1">
      <w:start w:val="1"/>
      <w:numFmt w:val="bullet"/>
      <w:lvlText w:val="•"/>
      <w:lvlJc w:val="left"/>
      <w:pPr>
        <w:tabs>
          <w:tab w:val="num" w:pos="3600"/>
        </w:tabs>
        <w:ind w:left="3600" w:hanging="360"/>
      </w:pPr>
      <w:rPr>
        <w:rFonts w:ascii="Arial" w:hAnsi="Arial" w:hint="default"/>
      </w:rPr>
    </w:lvl>
    <w:lvl w:ilvl="5" w:tplc="93245962" w:tentative="1">
      <w:start w:val="1"/>
      <w:numFmt w:val="bullet"/>
      <w:lvlText w:val="•"/>
      <w:lvlJc w:val="left"/>
      <w:pPr>
        <w:tabs>
          <w:tab w:val="num" w:pos="4320"/>
        </w:tabs>
        <w:ind w:left="4320" w:hanging="360"/>
      </w:pPr>
      <w:rPr>
        <w:rFonts w:ascii="Arial" w:hAnsi="Arial" w:hint="default"/>
      </w:rPr>
    </w:lvl>
    <w:lvl w:ilvl="6" w:tplc="8168D5F4" w:tentative="1">
      <w:start w:val="1"/>
      <w:numFmt w:val="bullet"/>
      <w:lvlText w:val="•"/>
      <w:lvlJc w:val="left"/>
      <w:pPr>
        <w:tabs>
          <w:tab w:val="num" w:pos="5040"/>
        </w:tabs>
        <w:ind w:left="5040" w:hanging="360"/>
      </w:pPr>
      <w:rPr>
        <w:rFonts w:ascii="Arial" w:hAnsi="Arial" w:hint="default"/>
      </w:rPr>
    </w:lvl>
    <w:lvl w:ilvl="7" w:tplc="A1D04FCE" w:tentative="1">
      <w:start w:val="1"/>
      <w:numFmt w:val="bullet"/>
      <w:lvlText w:val="•"/>
      <w:lvlJc w:val="left"/>
      <w:pPr>
        <w:tabs>
          <w:tab w:val="num" w:pos="5760"/>
        </w:tabs>
        <w:ind w:left="5760" w:hanging="360"/>
      </w:pPr>
      <w:rPr>
        <w:rFonts w:ascii="Arial" w:hAnsi="Arial" w:hint="default"/>
      </w:rPr>
    </w:lvl>
    <w:lvl w:ilvl="8" w:tplc="E5F0D7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845B3A"/>
    <w:multiLevelType w:val="hybridMultilevel"/>
    <w:tmpl w:val="8384BF48"/>
    <w:lvl w:ilvl="0" w:tplc="7EF85E6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240876"/>
    <w:multiLevelType w:val="hybridMultilevel"/>
    <w:tmpl w:val="B65C79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7561B1"/>
    <w:multiLevelType w:val="hybridMultilevel"/>
    <w:tmpl w:val="17206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C4BDF"/>
    <w:multiLevelType w:val="hybridMultilevel"/>
    <w:tmpl w:val="CBEA7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020AA0"/>
    <w:multiLevelType w:val="hybridMultilevel"/>
    <w:tmpl w:val="890889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9554DB"/>
    <w:multiLevelType w:val="hybridMultilevel"/>
    <w:tmpl w:val="78305E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75EBF"/>
    <w:multiLevelType w:val="hybridMultilevel"/>
    <w:tmpl w:val="5F525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CB7BBE"/>
    <w:multiLevelType w:val="hybridMultilevel"/>
    <w:tmpl w:val="B12EAC6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866F85"/>
    <w:multiLevelType w:val="hybridMultilevel"/>
    <w:tmpl w:val="EE96A2A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875386163">
    <w:abstractNumId w:val="8"/>
  </w:num>
  <w:num w:numId="2" w16cid:durableId="1255017634">
    <w:abstractNumId w:val="11"/>
  </w:num>
  <w:num w:numId="3" w16cid:durableId="1822456317">
    <w:abstractNumId w:val="0"/>
  </w:num>
  <w:num w:numId="4" w16cid:durableId="249504458">
    <w:abstractNumId w:val="14"/>
  </w:num>
  <w:num w:numId="5" w16cid:durableId="1968730270">
    <w:abstractNumId w:val="4"/>
  </w:num>
  <w:num w:numId="6" w16cid:durableId="1540166997">
    <w:abstractNumId w:val="6"/>
  </w:num>
  <w:num w:numId="7" w16cid:durableId="1455489367">
    <w:abstractNumId w:val="2"/>
  </w:num>
  <w:num w:numId="8" w16cid:durableId="286355302">
    <w:abstractNumId w:val="13"/>
  </w:num>
  <w:num w:numId="9" w16cid:durableId="592324667">
    <w:abstractNumId w:val="7"/>
  </w:num>
  <w:num w:numId="10" w16cid:durableId="1172570235">
    <w:abstractNumId w:val="5"/>
  </w:num>
  <w:num w:numId="11" w16cid:durableId="1429081822">
    <w:abstractNumId w:val="1"/>
  </w:num>
  <w:num w:numId="12" w16cid:durableId="176038804">
    <w:abstractNumId w:val="3"/>
  </w:num>
  <w:num w:numId="13" w16cid:durableId="386995560">
    <w:abstractNumId w:val="15"/>
  </w:num>
  <w:num w:numId="14" w16cid:durableId="398594247">
    <w:abstractNumId w:val="9"/>
  </w:num>
  <w:num w:numId="15" w16cid:durableId="229585519">
    <w:abstractNumId w:val="16"/>
  </w:num>
  <w:num w:numId="16" w16cid:durableId="680858923">
    <w:abstractNumId w:val="12"/>
  </w:num>
  <w:num w:numId="17" w16cid:durableId="631718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81EAE"/>
    <w:rsid w:val="00006BA6"/>
    <w:rsid w:val="00022C37"/>
    <w:rsid w:val="00024E66"/>
    <w:rsid w:val="0004236F"/>
    <w:rsid w:val="00047B3F"/>
    <w:rsid w:val="00085569"/>
    <w:rsid w:val="000855CF"/>
    <w:rsid w:val="000918AB"/>
    <w:rsid w:val="000C715B"/>
    <w:rsid w:val="000D4EF8"/>
    <w:rsid w:val="000D77F4"/>
    <w:rsid w:val="000F2145"/>
    <w:rsid w:val="000F30DC"/>
    <w:rsid w:val="000F33A4"/>
    <w:rsid w:val="00106454"/>
    <w:rsid w:val="00110BF4"/>
    <w:rsid w:val="00116E67"/>
    <w:rsid w:val="00127535"/>
    <w:rsid w:val="00142D53"/>
    <w:rsid w:val="00143F25"/>
    <w:rsid w:val="00146669"/>
    <w:rsid w:val="00146815"/>
    <w:rsid w:val="00165E3E"/>
    <w:rsid w:val="00181D42"/>
    <w:rsid w:val="001856AB"/>
    <w:rsid w:val="00192823"/>
    <w:rsid w:val="00192A0E"/>
    <w:rsid w:val="001A208C"/>
    <w:rsid w:val="001A66B3"/>
    <w:rsid w:val="001D700A"/>
    <w:rsid w:val="001E3EE1"/>
    <w:rsid w:val="001F3541"/>
    <w:rsid w:val="001F5ACC"/>
    <w:rsid w:val="002050A7"/>
    <w:rsid w:val="0021459E"/>
    <w:rsid w:val="00217EE5"/>
    <w:rsid w:val="00222FE7"/>
    <w:rsid w:val="00234F5A"/>
    <w:rsid w:val="00245D45"/>
    <w:rsid w:val="00245DFC"/>
    <w:rsid w:val="002473C2"/>
    <w:rsid w:val="002638CB"/>
    <w:rsid w:val="0026440A"/>
    <w:rsid w:val="0027431A"/>
    <w:rsid w:val="00287094"/>
    <w:rsid w:val="002A0829"/>
    <w:rsid w:val="002B68B0"/>
    <w:rsid w:val="002C22E6"/>
    <w:rsid w:val="002C2AA0"/>
    <w:rsid w:val="002C2CC6"/>
    <w:rsid w:val="002C7D97"/>
    <w:rsid w:val="002D0017"/>
    <w:rsid w:val="002D31B7"/>
    <w:rsid w:val="002D4865"/>
    <w:rsid w:val="002E1B58"/>
    <w:rsid w:val="002F70F6"/>
    <w:rsid w:val="002F7578"/>
    <w:rsid w:val="003010C2"/>
    <w:rsid w:val="00302D02"/>
    <w:rsid w:val="00314E84"/>
    <w:rsid w:val="00347D66"/>
    <w:rsid w:val="00371C85"/>
    <w:rsid w:val="00381332"/>
    <w:rsid w:val="00381492"/>
    <w:rsid w:val="00390190"/>
    <w:rsid w:val="00394423"/>
    <w:rsid w:val="00396746"/>
    <w:rsid w:val="003A44E2"/>
    <w:rsid w:val="003C02A2"/>
    <w:rsid w:val="003C219E"/>
    <w:rsid w:val="003D274A"/>
    <w:rsid w:val="003D3CF9"/>
    <w:rsid w:val="003D7C6C"/>
    <w:rsid w:val="00417339"/>
    <w:rsid w:val="0042647D"/>
    <w:rsid w:val="00426AA6"/>
    <w:rsid w:val="004320BB"/>
    <w:rsid w:val="00437C54"/>
    <w:rsid w:val="00443EC0"/>
    <w:rsid w:val="004512B8"/>
    <w:rsid w:val="0047074F"/>
    <w:rsid w:val="004712B9"/>
    <w:rsid w:val="00471582"/>
    <w:rsid w:val="004839AA"/>
    <w:rsid w:val="00485530"/>
    <w:rsid w:val="00492B0E"/>
    <w:rsid w:val="004949EB"/>
    <w:rsid w:val="004B5D7E"/>
    <w:rsid w:val="004C2033"/>
    <w:rsid w:val="004C6569"/>
    <w:rsid w:val="004D0EED"/>
    <w:rsid w:val="004D6F4D"/>
    <w:rsid w:val="004E32D8"/>
    <w:rsid w:val="004E6BAF"/>
    <w:rsid w:val="004F7277"/>
    <w:rsid w:val="00501294"/>
    <w:rsid w:val="00512DF0"/>
    <w:rsid w:val="00520659"/>
    <w:rsid w:val="005250B3"/>
    <w:rsid w:val="00530FA2"/>
    <w:rsid w:val="005340EA"/>
    <w:rsid w:val="00543920"/>
    <w:rsid w:val="00575826"/>
    <w:rsid w:val="0058407C"/>
    <w:rsid w:val="00593571"/>
    <w:rsid w:val="005A765C"/>
    <w:rsid w:val="005B56D5"/>
    <w:rsid w:val="005D6953"/>
    <w:rsid w:val="005E536A"/>
    <w:rsid w:val="005F530C"/>
    <w:rsid w:val="005F675C"/>
    <w:rsid w:val="0061735C"/>
    <w:rsid w:val="00627D2C"/>
    <w:rsid w:val="00634D80"/>
    <w:rsid w:val="00656DFE"/>
    <w:rsid w:val="0066679D"/>
    <w:rsid w:val="00695DE2"/>
    <w:rsid w:val="006A2247"/>
    <w:rsid w:val="006A4D6A"/>
    <w:rsid w:val="006A574A"/>
    <w:rsid w:val="006B184E"/>
    <w:rsid w:val="006B24FC"/>
    <w:rsid w:val="006C334D"/>
    <w:rsid w:val="006D08C7"/>
    <w:rsid w:val="006D1BCA"/>
    <w:rsid w:val="006D2049"/>
    <w:rsid w:val="006F3808"/>
    <w:rsid w:val="006F539C"/>
    <w:rsid w:val="006F6420"/>
    <w:rsid w:val="007011AD"/>
    <w:rsid w:val="00702D9A"/>
    <w:rsid w:val="00731DED"/>
    <w:rsid w:val="00740250"/>
    <w:rsid w:val="00743369"/>
    <w:rsid w:val="0076480B"/>
    <w:rsid w:val="00767471"/>
    <w:rsid w:val="00781EAE"/>
    <w:rsid w:val="00792B93"/>
    <w:rsid w:val="007950AC"/>
    <w:rsid w:val="00795C15"/>
    <w:rsid w:val="007B53E8"/>
    <w:rsid w:val="007C0F83"/>
    <w:rsid w:val="007C1CC3"/>
    <w:rsid w:val="007C2A8C"/>
    <w:rsid w:val="007C2F2B"/>
    <w:rsid w:val="007C3516"/>
    <w:rsid w:val="007D0E70"/>
    <w:rsid w:val="007D2118"/>
    <w:rsid w:val="007E2307"/>
    <w:rsid w:val="007E51E7"/>
    <w:rsid w:val="007F351B"/>
    <w:rsid w:val="007F3C17"/>
    <w:rsid w:val="007F4906"/>
    <w:rsid w:val="007F5E7C"/>
    <w:rsid w:val="007F5FBA"/>
    <w:rsid w:val="007F6AA6"/>
    <w:rsid w:val="00801E95"/>
    <w:rsid w:val="0081685C"/>
    <w:rsid w:val="00816E88"/>
    <w:rsid w:val="008341CA"/>
    <w:rsid w:val="00834F0F"/>
    <w:rsid w:val="00837520"/>
    <w:rsid w:val="008426BA"/>
    <w:rsid w:val="008466EA"/>
    <w:rsid w:val="008707D1"/>
    <w:rsid w:val="008975A1"/>
    <w:rsid w:val="008C07F8"/>
    <w:rsid w:val="008E2A0E"/>
    <w:rsid w:val="008E5179"/>
    <w:rsid w:val="008F5336"/>
    <w:rsid w:val="00900737"/>
    <w:rsid w:val="00917B0C"/>
    <w:rsid w:val="00924BAA"/>
    <w:rsid w:val="0092762F"/>
    <w:rsid w:val="00927FA9"/>
    <w:rsid w:val="00934429"/>
    <w:rsid w:val="00946328"/>
    <w:rsid w:val="00950BD0"/>
    <w:rsid w:val="009520A8"/>
    <w:rsid w:val="009531EF"/>
    <w:rsid w:val="00973BBD"/>
    <w:rsid w:val="00983826"/>
    <w:rsid w:val="009858FD"/>
    <w:rsid w:val="00994560"/>
    <w:rsid w:val="009B0340"/>
    <w:rsid w:val="009D13E6"/>
    <w:rsid w:val="009D4C0A"/>
    <w:rsid w:val="009E2B9B"/>
    <w:rsid w:val="00A002F0"/>
    <w:rsid w:val="00A02577"/>
    <w:rsid w:val="00A025DF"/>
    <w:rsid w:val="00A111AC"/>
    <w:rsid w:val="00A11DFE"/>
    <w:rsid w:val="00A14717"/>
    <w:rsid w:val="00A17E57"/>
    <w:rsid w:val="00A4156A"/>
    <w:rsid w:val="00A41EFC"/>
    <w:rsid w:val="00A47EB7"/>
    <w:rsid w:val="00A50CB4"/>
    <w:rsid w:val="00A5376C"/>
    <w:rsid w:val="00A7077C"/>
    <w:rsid w:val="00A7130A"/>
    <w:rsid w:val="00AA3470"/>
    <w:rsid w:val="00AC7FA7"/>
    <w:rsid w:val="00AD0F27"/>
    <w:rsid w:val="00AF26C5"/>
    <w:rsid w:val="00B07E32"/>
    <w:rsid w:val="00B1643E"/>
    <w:rsid w:val="00B241DF"/>
    <w:rsid w:val="00B3009D"/>
    <w:rsid w:val="00B40234"/>
    <w:rsid w:val="00B453FB"/>
    <w:rsid w:val="00B4572C"/>
    <w:rsid w:val="00B50EEA"/>
    <w:rsid w:val="00B5378E"/>
    <w:rsid w:val="00B73DFF"/>
    <w:rsid w:val="00B75E0B"/>
    <w:rsid w:val="00B8199C"/>
    <w:rsid w:val="00B94DA3"/>
    <w:rsid w:val="00BA26CA"/>
    <w:rsid w:val="00BC27D6"/>
    <w:rsid w:val="00BC2AD5"/>
    <w:rsid w:val="00BE6DF0"/>
    <w:rsid w:val="00BF7689"/>
    <w:rsid w:val="00C03665"/>
    <w:rsid w:val="00C117E2"/>
    <w:rsid w:val="00C12F1A"/>
    <w:rsid w:val="00C23E7D"/>
    <w:rsid w:val="00C26E28"/>
    <w:rsid w:val="00C3411F"/>
    <w:rsid w:val="00C6055E"/>
    <w:rsid w:val="00C853D1"/>
    <w:rsid w:val="00C9030E"/>
    <w:rsid w:val="00C90C48"/>
    <w:rsid w:val="00C919CE"/>
    <w:rsid w:val="00CA0997"/>
    <w:rsid w:val="00CD4B5F"/>
    <w:rsid w:val="00CF1C5E"/>
    <w:rsid w:val="00CF3D7C"/>
    <w:rsid w:val="00D26A65"/>
    <w:rsid w:val="00D35C5A"/>
    <w:rsid w:val="00D364A4"/>
    <w:rsid w:val="00D36F42"/>
    <w:rsid w:val="00D45A3F"/>
    <w:rsid w:val="00D47CC7"/>
    <w:rsid w:val="00D47D99"/>
    <w:rsid w:val="00D738CA"/>
    <w:rsid w:val="00D8149D"/>
    <w:rsid w:val="00D86D73"/>
    <w:rsid w:val="00D92364"/>
    <w:rsid w:val="00D92411"/>
    <w:rsid w:val="00D95221"/>
    <w:rsid w:val="00DA1E46"/>
    <w:rsid w:val="00DC1F16"/>
    <w:rsid w:val="00DE7FD5"/>
    <w:rsid w:val="00DF3B0F"/>
    <w:rsid w:val="00DF4F6D"/>
    <w:rsid w:val="00DF7B15"/>
    <w:rsid w:val="00E07579"/>
    <w:rsid w:val="00E412D0"/>
    <w:rsid w:val="00E450C5"/>
    <w:rsid w:val="00E733A9"/>
    <w:rsid w:val="00EB180E"/>
    <w:rsid w:val="00F02BA0"/>
    <w:rsid w:val="00F0603B"/>
    <w:rsid w:val="00F11E58"/>
    <w:rsid w:val="00F274AF"/>
    <w:rsid w:val="00F36DA6"/>
    <w:rsid w:val="00F42BC9"/>
    <w:rsid w:val="00F4770C"/>
    <w:rsid w:val="00F50B14"/>
    <w:rsid w:val="00F5429A"/>
    <w:rsid w:val="00F61E33"/>
    <w:rsid w:val="00F8288B"/>
    <w:rsid w:val="00F8404C"/>
    <w:rsid w:val="00F845F2"/>
    <w:rsid w:val="00F90EF3"/>
    <w:rsid w:val="00FC458C"/>
    <w:rsid w:val="00FD424F"/>
    <w:rsid w:val="00FD7B11"/>
    <w:rsid w:val="00FF6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A816"/>
  <w15:docId w15:val="{B4671C3E-31F3-45F6-81BF-04B6074A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1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1E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1E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1E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1E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1E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1E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1E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E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1E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1E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1E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1E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1E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E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E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EAE"/>
    <w:rPr>
      <w:rFonts w:eastAsiaTheme="majorEastAsia" w:cstheme="majorBidi"/>
      <w:color w:val="272727" w:themeColor="text1" w:themeTint="D8"/>
    </w:rPr>
  </w:style>
  <w:style w:type="paragraph" w:styleId="Titre">
    <w:name w:val="Title"/>
    <w:basedOn w:val="Normal"/>
    <w:next w:val="Normal"/>
    <w:link w:val="TitreCar"/>
    <w:uiPriority w:val="10"/>
    <w:qFormat/>
    <w:rsid w:val="00781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1E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E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1E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EAE"/>
    <w:pPr>
      <w:spacing w:before="160"/>
      <w:jc w:val="center"/>
    </w:pPr>
    <w:rPr>
      <w:i/>
      <w:iCs/>
      <w:color w:val="404040" w:themeColor="text1" w:themeTint="BF"/>
    </w:rPr>
  </w:style>
  <w:style w:type="character" w:customStyle="1" w:styleId="CitationCar">
    <w:name w:val="Citation Car"/>
    <w:basedOn w:val="Policepardfaut"/>
    <w:link w:val="Citation"/>
    <w:uiPriority w:val="29"/>
    <w:rsid w:val="00781EAE"/>
    <w:rPr>
      <w:i/>
      <w:iCs/>
      <w:color w:val="404040" w:themeColor="text1" w:themeTint="BF"/>
    </w:rPr>
  </w:style>
  <w:style w:type="paragraph" w:styleId="Paragraphedeliste">
    <w:name w:val="List Paragraph"/>
    <w:basedOn w:val="Normal"/>
    <w:uiPriority w:val="34"/>
    <w:qFormat/>
    <w:rsid w:val="00781EAE"/>
    <w:pPr>
      <w:ind w:left="720"/>
      <w:contextualSpacing/>
    </w:pPr>
  </w:style>
  <w:style w:type="character" w:styleId="Accentuationintense">
    <w:name w:val="Intense Emphasis"/>
    <w:basedOn w:val="Policepardfaut"/>
    <w:uiPriority w:val="21"/>
    <w:qFormat/>
    <w:rsid w:val="00781EAE"/>
    <w:rPr>
      <w:i/>
      <w:iCs/>
      <w:color w:val="0F4761" w:themeColor="accent1" w:themeShade="BF"/>
    </w:rPr>
  </w:style>
  <w:style w:type="paragraph" w:styleId="Citationintense">
    <w:name w:val="Intense Quote"/>
    <w:basedOn w:val="Normal"/>
    <w:next w:val="Normal"/>
    <w:link w:val="CitationintenseCar"/>
    <w:uiPriority w:val="30"/>
    <w:qFormat/>
    <w:rsid w:val="00781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1EAE"/>
    <w:rPr>
      <w:i/>
      <w:iCs/>
      <w:color w:val="0F4761" w:themeColor="accent1" w:themeShade="BF"/>
    </w:rPr>
  </w:style>
  <w:style w:type="character" w:styleId="Rfrenceintense">
    <w:name w:val="Intense Reference"/>
    <w:basedOn w:val="Policepardfaut"/>
    <w:uiPriority w:val="32"/>
    <w:qFormat/>
    <w:rsid w:val="00781EAE"/>
    <w:rPr>
      <w:b/>
      <w:bCs/>
      <w:smallCaps/>
      <w:color w:val="0F4761" w:themeColor="accent1" w:themeShade="BF"/>
      <w:spacing w:val="5"/>
    </w:rPr>
  </w:style>
  <w:style w:type="character" w:styleId="lev">
    <w:name w:val="Strong"/>
    <w:basedOn w:val="Policepardfaut"/>
    <w:uiPriority w:val="22"/>
    <w:qFormat/>
    <w:rsid w:val="00417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58601">
      <w:bodyDiv w:val="1"/>
      <w:marLeft w:val="0"/>
      <w:marRight w:val="0"/>
      <w:marTop w:val="0"/>
      <w:marBottom w:val="0"/>
      <w:divBdr>
        <w:top w:val="none" w:sz="0" w:space="0" w:color="auto"/>
        <w:left w:val="none" w:sz="0" w:space="0" w:color="auto"/>
        <w:bottom w:val="none" w:sz="0" w:space="0" w:color="auto"/>
        <w:right w:val="none" w:sz="0" w:space="0" w:color="auto"/>
      </w:divBdr>
      <w:divsChild>
        <w:div w:id="2081445308">
          <w:marLeft w:val="0"/>
          <w:marRight w:val="0"/>
          <w:marTop w:val="0"/>
          <w:marBottom w:val="0"/>
          <w:divBdr>
            <w:top w:val="none" w:sz="0" w:space="0" w:color="auto"/>
            <w:left w:val="none" w:sz="0" w:space="0" w:color="auto"/>
            <w:bottom w:val="none" w:sz="0" w:space="0" w:color="auto"/>
            <w:right w:val="none" w:sz="0" w:space="0" w:color="auto"/>
          </w:divBdr>
          <w:divsChild>
            <w:div w:id="6554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2415">
      <w:bodyDiv w:val="1"/>
      <w:marLeft w:val="0"/>
      <w:marRight w:val="0"/>
      <w:marTop w:val="0"/>
      <w:marBottom w:val="0"/>
      <w:divBdr>
        <w:top w:val="none" w:sz="0" w:space="0" w:color="auto"/>
        <w:left w:val="none" w:sz="0" w:space="0" w:color="auto"/>
        <w:bottom w:val="none" w:sz="0" w:space="0" w:color="auto"/>
        <w:right w:val="none" w:sz="0" w:space="0" w:color="auto"/>
      </w:divBdr>
      <w:divsChild>
        <w:div w:id="1138575637">
          <w:marLeft w:val="0"/>
          <w:marRight w:val="0"/>
          <w:marTop w:val="0"/>
          <w:marBottom w:val="0"/>
          <w:divBdr>
            <w:top w:val="none" w:sz="0" w:space="0" w:color="auto"/>
            <w:left w:val="none" w:sz="0" w:space="0" w:color="auto"/>
            <w:bottom w:val="none" w:sz="0" w:space="0" w:color="auto"/>
            <w:right w:val="none" w:sz="0" w:space="0" w:color="auto"/>
          </w:divBdr>
          <w:divsChild>
            <w:div w:id="19992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743">
      <w:bodyDiv w:val="1"/>
      <w:marLeft w:val="0"/>
      <w:marRight w:val="0"/>
      <w:marTop w:val="0"/>
      <w:marBottom w:val="0"/>
      <w:divBdr>
        <w:top w:val="none" w:sz="0" w:space="0" w:color="auto"/>
        <w:left w:val="none" w:sz="0" w:space="0" w:color="auto"/>
        <w:bottom w:val="none" w:sz="0" w:space="0" w:color="auto"/>
        <w:right w:val="none" w:sz="0" w:space="0" w:color="auto"/>
      </w:divBdr>
      <w:divsChild>
        <w:div w:id="8018095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3809</TotalTime>
  <Pages>5</Pages>
  <Words>1645</Words>
  <Characters>9051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 _</dc:creator>
  <cp:keywords/>
  <dc:description/>
  <cp:lastModifiedBy>Nha _</cp:lastModifiedBy>
  <cp:revision>222</cp:revision>
  <dcterms:created xsi:type="dcterms:W3CDTF">2024-05-27T19:56:00Z</dcterms:created>
  <dcterms:modified xsi:type="dcterms:W3CDTF">2024-05-31T13:09:00Z</dcterms:modified>
</cp:coreProperties>
</file>