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5875" w14:textId="5CFD25B2" w:rsidR="0026440A" w:rsidRPr="003E722E" w:rsidRDefault="00322B0A" w:rsidP="00322B0A">
      <w:pPr>
        <w:jc w:val="center"/>
        <w:rPr>
          <w:b/>
          <w:bCs/>
          <w:sz w:val="32"/>
          <w:szCs w:val="32"/>
          <w:u w:val="single"/>
        </w:rPr>
      </w:pPr>
      <w:r w:rsidRPr="003E722E">
        <w:rPr>
          <w:b/>
          <w:bCs/>
          <w:sz w:val="32"/>
          <w:szCs w:val="32"/>
          <w:u w:val="single"/>
        </w:rPr>
        <w:t>PROJET 5</w:t>
      </w:r>
    </w:p>
    <w:p w14:paraId="52CC201F" w14:textId="2A44CF2C" w:rsidR="002F6A86" w:rsidRPr="003E722E" w:rsidRDefault="002F6A86" w:rsidP="00322B0A">
      <w:pPr>
        <w:jc w:val="center"/>
        <w:rPr>
          <w:b/>
          <w:bCs/>
          <w:sz w:val="32"/>
          <w:szCs w:val="32"/>
          <w:u w:val="single"/>
        </w:rPr>
      </w:pPr>
    </w:p>
    <w:p w14:paraId="6468E53B" w14:textId="2E38842B" w:rsidR="00322B0A" w:rsidRPr="003E722E" w:rsidRDefault="00322B0A">
      <w:pPr>
        <w:rPr>
          <w:b/>
          <w:bCs/>
          <w:u w:val="single"/>
        </w:rPr>
      </w:pPr>
      <w:r w:rsidRPr="003E722E">
        <w:rPr>
          <w:b/>
          <w:bCs/>
          <w:u w:val="single"/>
        </w:rPr>
        <w:t>Introduction</w:t>
      </w:r>
    </w:p>
    <w:p w14:paraId="1A3DDC33" w14:textId="0CC130CB" w:rsidR="00322B0A" w:rsidRPr="003E722E" w:rsidRDefault="00322B0A" w:rsidP="00322B0A">
      <w:pPr>
        <w:spacing w:line="240" w:lineRule="auto"/>
      </w:pPr>
      <w:r w:rsidRPr="003E722E">
        <w:t xml:space="preserve">Bonjour, je m’appelle Naziha, je suis data analyste freelance au sein de l’entreprise </w:t>
      </w:r>
      <w:r w:rsidRPr="003E722E">
        <w:rPr>
          <w:b/>
          <w:bCs/>
        </w:rPr>
        <w:t>Bottle</w:t>
      </w:r>
      <w:r w:rsidR="00E17FAA" w:rsidRPr="003E722E">
        <w:rPr>
          <w:b/>
          <w:bCs/>
        </w:rPr>
        <w:t>n</w:t>
      </w:r>
      <w:r w:rsidRPr="003E722E">
        <w:rPr>
          <w:b/>
          <w:bCs/>
        </w:rPr>
        <w:t xml:space="preserve">eck </w:t>
      </w:r>
      <w:r w:rsidRPr="003E722E">
        <w:t>spécialisée dans la vente de vins en ligne.</w:t>
      </w:r>
    </w:p>
    <w:p w14:paraId="2459C9BD" w14:textId="43681D1D" w:rsidR="00322B0A" w:rsidRPr="003E722E" w:rsidRDefault="00322B0A" w:rsidP="00322B0A">
      <w:pPr>
        <w:spacing w:line="240" w:lineRule="auto"/>
      </w:pPr>
      <w:r w:rsidRPr="003E722E">
        <w:t xml:space="preserve">Ma mission </w:t>
      </w:r>
      <w:r w:rsidR="00CB1D4D" w:rsidRPr="003E722E">
        <w:t>est</w:t>
      </w:r>
      <w:r w:rsidRPr="003E722E">
        <w:t xml:space="preserve"> de rendre la gestion des données plus optimale</w:t>
      </w:r>
      <w:r w:rsidR="00CB1D4D" w:rsidRPr="003E722E">
        <w:t xml:space="preserve"> et de mettre en place un </w:t>
      </w:r>
      <w:r w:rsidR="00140897" w:rsidRPr="003E722E">
        <w:t>système de gestion moderne et automatisé</w:t>
      </w:r>
      <w:r w:rsidRPr="003E722E">
        <w:t>. Nous avions :</w:t>
      </w:r>
    </w:p>
    <w:p w14:paraId="088DBBD5" w14:textId="0B7A79CF" w:rsidR="00322B0A" w:rsidRPr="003E722E" w:rsidRDefault="00322B0A" w:rsidP="00690321">
      <w:pPr>
        <w:pStyle w:val="Paragraphedeliste"/>
        <w:numPr>
          <w:ilvl w:val="0"/>
          <w:numId w:val="1"/>
        </w:numPr>
        <w:spacing w:line="240" w:lineRule="auto"/>
      </w:pPr>
      <w:r w:rsidRPr="003E722E">
        <w:t>Un ERP non relié au site des ventes en ligne</w:t>
      </w:r>
    </w:p>
    <w:p w14:paraId="4E970693" w14:textId="30C364A0" w:rsidR="00322B0A" w:rsidRPr="003E722E" w:rsidRDefault="00322B0A" w:rsidP="00322B0A">
      <w:pPr>
        <w:pStyle w:val="Paragraphedeliste"/>
        <w:numPr>
          <w:ilvl w:val="0"/>
          <w:numId w:val="1"/>
        </w:numPr>
        <w:spacing w:line="240" w:lineRule="auto"/>
      </w:pPr>
      <w:r w:rsidRPr="003E722E">
        <w:t>Une gestion des stocks complexe</w:t>
      </w:r>
    </w:p>
    <w:p w14:paraId="159D9AD8" w14:textId="1207728F" w:rsidR="00322B0A" w:rsidRPr="003E722E" w:rsidRDefault="00322B0A" w:rsidP="00322B0A">
      <w:pPr>
        <w:pStyle w:val="Paragraphedeliste"/>
        <w:numPr>
          <w:ilvl w:val="0"/>
          <w:numId w:val="1"/>
        </w:numPr>
        <w:spacing w:line="240" w:lineRule="auto"/>
      </w:pPr>
      <w:r w:rsidRPr="003E722E">
        <w:t>Visibilité réduite des ventes</w:t>
      </w:r>
    </w:p>
    <w:p w14:paraId="1F5BCE00" w14:textId="7218A0C2" w:rsidR="00624CB9" w:rsidRPr="003E722E" w:rsidRDefault="004A2F89" w:rsidP="00624CB9">
      <w:pPr>
        <w:spacing w:line="240" w:lineRule="auto"/>
        <w:rPr>
          <w:b/>
          <w:bCs/>
          <w:sz w:val="28"/>
          <w:szCs w:val="28"/>
          <w:u w:val="single"/>
        </w:rPr>
      </w:pPr>
      <w:r w:rsidRPr="003E722E">
        <w:rPr>
          <w:b/>
          <w:bCs/>
          <w:sz w:val="28"/>
          <w:szCs w:val="28"/>
          <w:u w:val="single"/>
        </w:rPr>
        <w:t>Objectifs</w:t>
      </w:r>
    </w:p>
    <w:p w14:paraId="6E8A8D74" w14:textId="3F7E203D" w:rsidR="004A2F89" w:rsidRPr="003E722E" w:rsidRDefault="004A2F89" w:rsidP="00624CB9">
      <w:pPr>
        <w:spacing w:line="240" w:lineRule="auto"/>
      </w:pPr>
      <w:r w:rsidRPr="003E722E">
        <w:rPr>
          <w:noProof/>
        </w:rPr>
        <mc:AlternateContent>
          <mc:Choice Requires="wps">
            <w:drawing>
              <wp:anchor distT="0" distB="0" distL="114300" distR="114300" simplePos="0" relativeHeight="251659264" behindDoc="0" locked="0" layoutInCell="1" allowOverlap="1" wp14:anchorId="1EB9B709" wp14:editId="0AF573BD">
                <wp:simplePos x="0" y="0"/>
                <wp:positionH relativeFrom="column">
                  <wp:posOffset>176530</wp:posOffset>
                </wp:positionH>
                <wp:positionV relativeFrom="paragraph">
                  <wp:posOffset>47625</wp:posOffset>
                </wp:positionV>
                <wp:extent cx="5438775" cy="830997"/>
                <wp:effectExtent l="0" t="0" r="0" b="0"/>
                <wp:wrapNone/>
                <wp:docPr id="8" name="ZoneTexte 7">
                  <a:extLst xmlns:a="http://schemas.openxmlformats.org/drawingml/2006/main">
                    <a:ext uri="{FF2B5EF4-FFF2-40B4-BE49-F238E27FC236}">
                      <a16:creationId xmlns:a16="http://schemas.microsoft.com/office/drawing/2014/main" id="{DC9B2012-AEB7-A7A6-F629-5C9B556C51C4}"/>
                    </a:ext>
                  </a:extLst>
                </wp:docPr>
                <wp:cNvGraphicFramePr/>
                <a:graphic xmlns:a="http://schemas.openxmlformats.org/drawingml/2006/main">
                  <a:graphicData uri="http://schemas.microsoft.com/office/word/2010/wordprocessingShape">
                    <wps:wsp>
                      <wps:cNvSpPr txBox="1"/>
                      <wps:spPr>
                        <a:xfrm>
                          <a:off x="0" y="0"/>
                          <a:ext cx="5438775" cy="830997"/>
                        </a:xfrm>
                        <a:prstGeom prst="rect">
                          <a:avLst/>
                        </a:prstGeom>
                        <a:noFill/>
                      </wps:spPr>
                      <wps:txbx>
                        <w:txbxContent>
                          <w:p w14:paraId="3A6D936B" w14:textId="77777777" w:rsidR="004A2F89" w:rsidRPr="00947589" w:rsidRDefault="004A2F89" w:rsidP="004A2F89">
                            <w:pPr>
                              <w:pStyle w:val="Paragraphedeliste"/>
                              <w:numPr>
                                <w:ilvl w:val="0"/>
                                <w:numId w:val="3"/>
                              </w:numPr>
                              <w:spacing w:after="0" w:line="240" w:lineRule="auto"/>
                              <w:rPr>
                                <w:rFonts w:hAnsi="Calibri"/>
                                <w:color w:val="00B0F0"/>
                                <w:kern w:val="24"/>
                              </w:rPr>
                            </w:pPr>
                            <w:r w:rsidRPr="00947589">
                              <w:rPr>
                                <w:rFonts w:hAnsi="Calibri"/>
                                <w:color w:val="00B0F0"/>
                                <w:kern w:val="24"/>
                                <w:u w:val="single"/>
                              </w:rPr>
                              <w:t xml:space="preserve">Rapprocher les 2 exports </w:t>
                            </w:r>
                            <w:r w:rsidRPr="00947589">
                              <w:rPr>
                                <w:rFonts w:hAnsi="Calibri"/>
                                <w:color w:val="00B0F0"/>
                                <w:kern w:val="24"/>
                              </w:rPr>
                              <w:t>: un export de l’ERP contenant les références produit, le prix de vente, l’état du stock avec un export d’une table de l’outil de CMS contenant les informations des produits commercialisés en ligne (nom, description, nombre de ventes, …)</w:t>
                            </w:r>
                          </w:p>
                        </w:txbxContent>
                      </wps:txbx>
                      <wps:bodyPr wrap="square" rtlCol="0">
                        <a:spAutoFit/>
                      </wps:bodyPr>
                    </wps:wsp>
                  </a:graphicData>
                </a:graphic>
                <wp14:sizeRelH relativeFrom="margin">
                  <wp14:pctWidth>0</wp14:pctWidth>
                </wp14:sizeRelH>
              </wp:anchor>
            </w:drawing>
          </mc:Choice>
          <mc:Fallback>
            <w:pict>
              <v:shapetype w14:anchorId="1EB9B709" id="_x0000_t202" coordsize="21600,21600" o:spt="202" path="m,l,21600r21600,l21600,xe">
                <v:stroke joinstyle="miter"/>
                <v:path gradientshapeok="t" o:connecttype="rect"/>
              </v:shapetype>
              <v:shape id="ZoneTexte 7" o:spid="_x0000_s1026" type="#_x0000_t202" style="position:absolute;margin-left:13.9pt;margin-top:3.75pt;width:428.25pt;height:65.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" filled="f" stroked="f">
                <v:textbox style="mso-fit-shape-to-text:t">
                  <w:txbxContent>
                    <w:p w14:paraId="3A6D936B" w14:textId="77777777" w:rsidR="004A2F89" w:rsidRPr="00947589" w:rsidRDefault="004A2F89" w:rsidP="004A2F89">
                      <w:pPr>
                        <w:pStyle w:val="Paragraphedeliste"/>
                        <w:numPr>
                          <w:ilvl w:val="0"/>
                          <w:numId w:val="3"/>
                        </w:numPr>
                        <w:spacing w:after="0" w:line="240" w:lineRule="auto"/>
                        <w:rPr>
                          <w:rFonts w:hAnsi="Calibri"/>
                          <w:color w:val="00B0F0"/>
                          <w:kern w:val="24"/>
                        </w:rPr>
                      </w:pPr>
                      <w:r w:rsidRPr="00947589">
                        <w:rPr>
                          <w:rFonts w:hAnsi="Calibri"/>
                          <w:color w:val="00B0F0"/>
                          <w:kern w:val="24"/>
                          <w:u w:val="single"/>
                        </w:rPr>
                        <w:t xml:space="preserve">Rapprocher les 2 exports </w:t>
                      </w:r>
                      <w:r w:rsidRPr="00947589">
                        <w:rPr>
                          <w:rFonts w:hAnsi="Calibri"/>
                          <w:color w:val="00B0F0"/>
                          <w:kern w:val="24"/>
                        </w:rPr>
                        <w:t>: un export de l’ERP contenant les références produit, le prix de vente, l’état du stock avec un export d’une table de l’outil de CMS contenant les informations des produits commercialisés en ligne (nom, description, nombre de ventes, …)</w:t>
                      </w:r>
                    </w:p>
                  </w:txbxContent>
                </v:textbox>
              </v:shape>
            </w:pict>
          </mc:Fallback>
        </mc:AlternateContent>
      </w:r>
    </w:p>
    <w:p w14:paraId="4D476CDA" w14:textId="1F259F19" w:rsidR="00322B0A" w:rsidRPr="003E722E" w:rsidRDefault="00322B0A" w:rsidP="00322B0A">
      <w:pPr>
        <w:spacing w:line="240" w:lineRule="auto"/>
      </w:pPr>
    </w:p>
    <w:p w14:paraId="6F4716EA" w14:textId="088C334C" w:rsidR="004A2F89" w:rsidRPr="003E722E" w:rsidRDefault="004A2F89" w:rsidP="00322B0A">
      <w:pPr>
        <w:spacing w:line="240" w:lineRule="auto"/>
        <w:rPr>
          <w:b/>
          <w:bCs/>
          <w:u w:val="single"/>
        </w:rPr>
      </w:pPr>
    </w:p>
    <w:p w14:paraId="5F733B24" w14:textId="02E6FF63" w:rsidR="004A2F89" w:rsidRPr="003E722E" w:rsidRDefault="00947589" w:rsidP="00322B0A">
      <w:pPr>
        <w:spacing w:line="240" w:lineRule="auto"/>
        <w:rPr>
          <w:b/>
          <w:bCs/>
          <w:u w:val="single"/>
        </w:rPr>
      </w:pPr>
      <w:r w:rsidRPr="003E722E">
        <w:rPr>
          <w:b/>
          <w:bCs/>
          <w:noProof/>
          <w:u w:val="single"/>
        </w:rPr>
        <mc:AlternateContent>
          <mc:Choice Requires="wps">
            <w:drawing>
              <wp:anchor distT="0" distB="0" distL="114300" distR="114300" simplePos="0" relativeHeight="251661312" behindDoc="0" locked="0" layoutInCell="1" allowOverlap="1" wp14:anchorId="55312BAC" wp14:editId="1E23F092">
                <wp:simplePos x="0" y="0"/>
                <wp:positionH relativeFrom="column">
                  <wp:posOffset>175895</wp:posOffset>
                </wp:positionH>
                <wp:positionV relativeFrom="paragraph">
                  <wp:posOffset>150495</wp:posOffset>
                </wp:positionV>
                <wp:extent cx="4591685" cy="338554"/>
                <wp:effectExtent l="0" t="0" r="0" b="0"/>
                <wp:wrapNone/>
                <wp:docPr id="10" name="ZoneTexte 9">
                  <a:extLst xmlns:a="http://schemas.openxmlformats.org/drawingml/2006/main">
                    <a:ext uri="{FF2B5EF4-FFF2-40B4-BE49-F238E27FC236}">
                      <a16:creationId xmlns:a16="http://schemas.microsoft.com/office/drawing/2014/main" id="{DE8D0DC4-2E26-C571-F92F-25A28DA04019}"/>
                    </a:ext>
                  </a:extLst>
                </wp:docPr>
                <wp:cNvGraphicFramePr/>
                <a:graphic xmlns:a="http://schemas.openxmlformats.org/drawingml/2006/main">
                  <a:graphicData uri="http://schemas.microsoft.com/office/word/2010/wordprocessingShape">
                    <wps:wsp>
                      <wps:cNvSpPr txBox="1"/>
                      <wps:spPr>
                        <a:xfrm>
                          <a:off x="0" y="0"/>
                          <a:ext cx="4591685" cy="338554"/>
                        </a:xfrm>
                        <a:prstGeom prst="rect">
                          <a:avLst/>
                        </a:prstGeom>
                        <a:noFill/>
                      </wps:spPr>
                      <wps:txbx>
                        <w:txbxContent>
                          <w:p w14:paraId="5D1969DC" w14:textId="77777777" w:rsidR="00947589" w:rsidRPr="00947589" w:rsidRDefault="00947589" w:rsidP="00947589">
                            <w:pPr>
                              <w:pStyle w:val="Paragraphedeliste"/>
                              <w:numPr>
                                <w:ilvl w:val="0"/>
                                <w:numId w:val="4"/>
                              </w:numPr>
                              <w:spacing w:after="0" w:line="240" w:lineRule="auto"/>
                              <w:rPr>
                                <w:rFonts w:hAnsi="Calibri"/>
                                <w:color w:val="00B0F0"/>
                                <w:kern w:val="24"/>
                              </w:rPr>
                            </w:pPr>
                            <w:r w:rsidRPr="00947589">
                              <w:rPr>
                                <w:rFonts w:hAnsi="Calibri"/>
                                <w:color w:val="00B0F0"/>
                                <w:kern w:val="24"/>
                              </w:rPr>
                              <w:t>Obtenir le CA par produit, et le total du CA réalisé en ligne</w:t>
                            </w:r>
                          </w:p>
                        </w:txbxContent>
                      </wps:txbx>
                      <wps:bodyPr wrap="square" rtlCol="0">
                        <a:spAutoFit/>
                      </wps:bodyPr>
                    </wps:wsp>
                  </a:graphicData>
                </a:graphic>
                <wp14:sizeRelH relativeFrom="margin">
                  <wp14:pctWidth>0</wp14:pctWidth>
                </wp14:sizeRelH>
              </wp:anchor>
            </w:drawing>
          </mc:Choice>
          <mc:Fallback>
            <w:pict>
              <v:shape w14:anchorId="55312BAC" id="ZoneTexte 9" o:spid="_x0000_s1027" type="#_x0000_t202" style="position:absolute;margin-left:13.85pt;margin-top:11.85pt;width:361.55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" filled="f" stroked="f">
                <v:textbox style="mso-fit-shape-to-text:t">
                  <w:txbxContent>
                    <w:p w14:paraId="5D1969DC" w14:textId="77777777" w:rsidR="00947589" w:rsidRPr="00947589" w:rsidRDefault="00947589" w:rsidP="00947589">
                      <w:pPr>
                        <w:pStyle w:val="Paragraphedeliste"/>
                        <w:numPr>
                          <w:ilvl w:val="0"/>
                          <w:numId w:val="4"/>
                        </w:numPr>
                        <w:spacing w:after="0" w:line="240" w:lineRule="auto"/>
                        <w:rPr>
                          <w:rFonts w:hAnsi="Calibri"/>
                          <w:color w:val="00B0F0"/>
                          <w:kern w:val="24"/>
                        </w:rPr>
                      </w:pPr>
                      <w:r w:rsidRPr="00947589">
                        <w:rPr>
                          <w:rFonts w:hAnsi="Calibri"/>
                          <w:color w:val="00B0F0"/>
                          <w:kern w:val="24"/>
                        </w:rPr>
                        <w:t>Obtenir le CA par produit, et le total du CA réalisé en ligne</w:t>
                      </w:r>
                    </w:p>
                  </w:txbxContent>
                </v:textbox>
              </v:shape>
            </w:pict>
          </mc:Fallback>
        </mc:AlternateContent>
      </w:r>
    </w:p>
    <w:p w14:paraId="3348914A" w14:textId="6D2F8DAE" w:rsidR="004A2F89" w:rsidRPr="003E722E" w:rsidRDefault="004A2F89" w:rsidP="00322B0A">
      <w:pPr>
        <w:spacing w:line="240" w:lineRule="auto"/>
        <w:rPr>
          <w:b/>
          <w:bCs/>
          <w:u w:val="single"/>
        </w:rPr>
      </w:pPr>
    </w:p>
    <w:p w14:paraId="039355A3" w14:textId="545B4A9D" w:rsidR="004A2F89" w:rsidRPr="003E722E" w:rsidRDefault="005A110F" w:rsidP="00322B0A">
      <w:pPr>
        <w:spacing w:line="240" w:lineRule="auto"/>
        <w:rPr>
          <w:b/>
          <w:bCs/>
          <w:u w:val="single"/>
        </w:rPr>
      </w:pPr>
      <w:r w:rsidRPr="003E722E">
        <w:rPr>
          <w:b/>
          <w:bCs/>
          <w:noProof/>
          <w:u w:val="single"/>
        </w:rPr>
        <mc:AlternateContent>
          <mc:Choice Requires="wps">
            <w:drawing>
              <wp:anchor distT="0" distB="0" distL="114300" distR="114300" simplePos="0" relativeHeight="251663360" behindDoc="0" locked="0" layoutInCell="1" allowOverlap="1" wp14:anchorId="5DED807A" wp14:editId="66667107">
                <wp:simplePos x="0" y="0"/>
                <wp:positionH relativeFrom="column">
                  <wp:posOffset>175488</wp:posOffset>
                </wp:positionH>
                <wp:positionV relativeFrom="paragraph">
                  <wp:posOffset>61849</wp:posOffset>
                </wp:positionV>
                <wp:extent cx="5341721" cy="584775"/>
                <wp:effectExtent l="0" t="0" r="0" b="0"/>
                <wp:wrapNone/>
                <wp:docPr id="12" name="ZoneTexte 11">
                  <a:extLst xmlns:a="http://schemas.openxmlformats.org/drawingml/2006/main">
                    <a:ext uri="{FF2B5EF4-FFF2-40B4-BE49-F238E27FC236}">
                      <a16:creationId xmlns:a16="http://schemas.microsoft.com/office/drawing/2014/main" id="{D0E9B2F1-D59B-84EF-1AD4-B549506C36B6}"/>
                    </a:ext>
                  </a:extLst>
                </wp:docPr>
                <wp:cNvGraphicFramePr/>
                <a:graphic xmlns:a="http://schemas.openxmlformats.org/drawingml/2006/main">
                  <a:graphicData uri="http://schemas.microsoft.com/office/word/2010/wordprocessingShape">
                    <wps:wsp>
                      <wps:cNvSpPr txBox="1"/>
                      <wps:spPr>
                        <a:xfrm>
                          <a:off x="0" y="0"/>
                          <a:ext cx="5341721" cy="584775"/>
                        </a:xfrm>
                        <a:prstGeom prst="rect">
                          <a:avLst/>
                        </a:prstGeom>
                        <a:noFill/>
                      </wps:spPr>
                      <wps:txbx>
                        <w:txbxContent>
                          <w:p w14:paraId="25862F64" w14:textId="77777777" w:rsidR="005A110F" w:rsidRPr="005A110F" w:rsidRDefault="005A110F" w:rsidP="005A110F">
                            <w:pPr>
                              <w:pStyle w:val="Paragraphedeliste"/>
                              <w:numPr>
                                <w:ilvl w:val="0"/>
                                <w:numId w:val="5"/>
                              </w:numPr>
                              <w:spacing w:after="0" w:line="240" w:lineRule="auto"/>
                              <w:rPr>
                                <w:rFonts w:hAnsi="Calibri"/>
                                <w:color w:val="00B0F0"/>
                                <w:kern w:val="24"/>
                              </w:rPr>
                            </w:pPr>
                            <w:r w:rsidRPr="005A110F">
                              <w:rPr>
                                <w:rFonts w:hAnsi="Calibri"/>
                                <w:color w:val="00B0F0"/>
                                <w:kern w:val="24"/>
                              </w:rPr>
                              <w:t>Effectuer une analyse univariée sur le prix des produits dans le but de détecter d’éventuelles valeurs aberrantes</w:t>
                            </w:r>
                          </w:p>
                        </w:txbxContent>
                      </wps:txbx>
                      <wps:bodyPr wrap="square" rtlCol="0">
                        <a:spAutoFit/>
                      </wps:bodyPr>
                    </wps:wsp>
                  </a:graphicData>
                </a:graphic>
                <wp14:sizeRelH relativeFrom="margin">
                  <wp14:pctWidth>0</wp14:pctWidth>
                </wp14:sizeRelH>
              </wp:anchor>
            </w:drawing>
          </mc:Choice>
          <mc:Fallback>
            <w:pict>
              <v:shape w14:anchorId="5DED807A" id="ZoneTexte 11" o:spid="_x0000_s1028" type="#_x0000_t202" style="position:absolute;margin-left:13.8pt;margin-top:4.85pt;width:420.6pt;height:46.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" filled="f" stroked="f">
                <v:textbox style="mso-fit-shape-to-text:t">
                  <w:txbxContent>
                    <w:p w14:paraId="25862F64" w14:textId="77777777" w:rsidR="005A110F" w:rsidRPr="005A110F" w:rsidRDefault="005A110F" w:rsidP="005A110F">
                      <w:pPr>
                        <w:pStyle w:val="Paragraphedeliste"/>
                        <w:numPr>
                          <w:ilvl w:val="0"/>
                          <w:numId w:val="5"/>
                        </w:numPr>
                        <w:spacing w:after="0" w:line="240" w:lineRule="auto"/>
                        <w:rPr>
                          <w:rFonts w:hAnsi="Calibri"/>
                          <w:color w:val="00B0F0"/>
                          <w:kern w:val="24"/>
                        </w:rPr>
                      </w:pPr>
                      <w:r w:rsidRPr="005A110F">
                        <w:rPr>
                          <w:rFonts w:hAnsi="Calibri"/>
                          <w:color w:val="00B0F0"/>
                          <w:kern w:val="24"/>
                        </w:rPr>
                        <w:t>Effectuer une analyse univariée sur le prix des produits dans le but de détecter d’éventuelles valeurs aberrantes</w:t>
                      </w:r>
                    </w:p>
                  </w:txbxContent>
                </v:textbox>
              </v:shape>
            </w:pict>
          </mc:Fallback>
        </mc:AlternateContent>
      </w:r>
    </w:p>
    <w:p w14:paraId="79F82A48" w14:textId="46B84B4A" w:rsidR="004A2F89" w:rsidRPr="003E722E" w:rsidRDefault="004A2F89" w:rsidP="00322B0A">
      <w:pPr>
        <w:spacing w:line="240" w:lineRule="auto"/>
        <w:rPr>
          <w:b/>
          <w:bCs/>
          <w:u w:val="single"/>
        </w:rPr>
      </w:pPr>
    </w:p>
    <w:p w14:paraId="4B56BA03" w14:textId="5BC8D8DE" w:rsidR="004A2F89" w:rsidRPr="003E722E" w:rsidRDefault="004A2F89" w:rsidP="00322B0A">
      <w:pPr>
        <w:spacing w:line="240" w:lineRule="auto"/>
        <w:rPr>
          <w:b/>
          <w:bCs/>
          <w:u w:val="single"/>
        </w:rPr>
      </w:pPr>
    </w:p>
    <w:p w14:paraId="5FC7DED3" w14:textId="77777777" w:rsidR="004A2F89" w:rsidRPr="003E722E" w:rsidRDefault="004A2F89" w:rsidP="00322B0A">
      <w:pPr>
        <w:spacing w:line="240" w:lineRule="auto"/>
        <w:rPr>
          <w:b/>
          <w:bCs/>
          <w:u w:val="single"/>
        </w:rPr>
      </w:pPr>
    </w:p>
    <w:p w14:paraId="7BA39027" w14:textId="05656852" w:rsidR="00303B2E" w:rsidRPr="003E722E" w:rsidRDefault="00303B2E" w:rsidP="00322B0A">
      <w:pPr>
        <w:spacing w:line="240" w:lineRule="auto"/>
      </w:pPr>
      <w:r w:rsidRPr="003E722E">
        <w:rPr>
          <w:b/>
          <w:bCs/>
          <w:u w:val="single"/>
        </w:rPr>
        <w:t>CMS </w:t>
      </w:r>
      <w:r w:rsidRPr="003E722E">
        <w:t>: système de gestion de contenu, (en anglais : content management system), il permet de créer un site internet, un blog, ou encore un site de ventes en ligne. (</w:t>
      </w:r>
      <w:proofErr w:type="gramStart"/>
      <w:r w:rsidRPr="003E722E">
        <w:t>ex</w:t>
      </w:r>
      <w:proofErr w:type="gramEnd"/>
      <w:r w:rsidRPr="003E722E">
        <w:t> : WordPress, Wix)</w:t>
      </w:r>
    </w:p>
    <w:p w14:paraId="77300BF3" w14:textId="1AA78204" w:rsidR="00303B2E" w:rsidRPr="003E722E" w:rsidRDefault="00303B2E" w:rsidP="00322B0A">
      <w:pPr>
        <w:spacing w:line="240" w:lineRule="auto"/>
      </w:pPr>
      <w:r w:rsidRPr="003E722E">
        <w:rPr>
          <w:b/>
          <w:bCs/>
          <w:u w:val="single"/>
        </w:rPr>
        <w:t>ERP </w:t>
      </w:r>
      <w:r w:rsidRPr="003E722E">
        <w:t xml:space="preserve">: (Enterprise Resource Planning) est un logiciel </w:t>
      </w:r>
      <w:r w:rsidR="006A665B" w:rsidRPr="003E722E">
        <w:t xml:space="preserve">optimal et performant de gestion </w:t>
      </w:r>
      <w:r w:rsidRPr="003E722E">
        <w:t xml:space="preserve">que les entreprises </w:t>
      </w:r>
      <w:r w:rsidR="006A665B" w:rsidRPr="003E722E">
        <w:t xml:space="preserve">utilisent pour gérer leurs activités quotidiennes telles que la comptabilité, les achats, les opérations de supply chain. </w:t>
      </w:r>
    </w:p>
    <w:p w14:paraId="4325A231" w14:textId="27044005" w:rsidR="006A665B" w:rsidRPr="003E722E" w:rsidRDefault="006A665B" w:rsidP="00322B0A">
      <w:pPr>
        <w:spacing w:line="240" w:lineRule="auto"/>
        <w:rPr>
          <w:i/>
          <w:iCs/>
          <w:sz w:val="20"/>
          <w:szCs w:val="20"/>
        </w:rPr>
      </w:pPr>
      <w:r w:rsidRPr="003E722E">
        <w:rPr>
          <w:rFonts w:ascii="Roboto" w:hAnsi="Roboto"/>
          <w:i/>
          <w:iCs/>
          <w:sz w:val="20"/>
          <w:szCs w:val="20"/>
          <w:shd w:val="clear" w:color="auto" w:fill="F9F9F9"/>
        </w:rPr>
        <w:t xml:space="preserve">Il permet de gérer l’ensemble des processus opérationnels d’une entreprise en intégrant plusieurs fonctions de gestion : solution de gestion des commandes, solution de gestion des stocks, solution de gestion de la paie et de la comptabilité, solution de gestion e-commerce, solution de gestion de commerce </w:t>
      </w:r>
      <w:proofErr w:type="spellStart"/>
      <w:r w:rsidRPr="003E722E">
        <w:rPr>
          <w:rFonts w:ascii="Roboto" w:hAnsi="Roboto"/>
          <w:i/>
          <w:iCs/>
          <w:sz w:val="20"/>
          <w:szCs w:val="20"/>
          <w:shd w:val="clear" w:color="auto" w:fill="F9F9F9"/>
        </w:rPr>
        <w:t>BtoB</w:t>
      </w:r>
      <w:proofErr w:type="spellEnd"/>
      <w:r w:rsidRPr="003E722E">
        <w:rPr>
          <w:rFonts w:ascii="Roboto" w:hAnsi="Roboto"/>
          <w:i/>
          <w:iCs/>
          <w:sz w:val="20"/>
          <w:szCs w:val="20"/>
          <w:shd w:val="clear" w:color="auto" w:fill="F9F9F9"/>
        </w:rPr>
        <w:t xml:space="preserve"> ou BtoC, etc. </w:t>
      </w:r>
      <w:hyperlink r:id="rId5" w:tgtFrame="_blank" w:history="1">
        <w:r w:rsidRPr="003E722E">
          <w:rPr>
            <w:rStyle w:val="Lienhypertexte"/>
            <w:rFonts w:ascii="Roboto" w:hAnsi="Roboto"/>
            <w:i/>
            <w:iCs/>
            <w:color w:val="auto"/>
            <w:sz w:val="20"/>
            <w:szCs w:val="20"/>
            <w:shd w:val="clear" w:color="auto" w:fill="F9F9F9"/>
          </w:rPr>
          <w:t>dans un système</w:t>
        </w:r>
      </w:hyperlink>
      <w:r w:rsidRPr="003E722E">
        <w:rPr>
          <w:i/>
          <w:iCs/>
          <w:sz w:val="20"/>
          <w:szCs w:val="20"/>
        </w:rPr>
        <w:t>.</w:t>
      </w:r>
    </w:p>
    <w:p w14:paraId="754C82C6" w14:textId="72550B37" w:rsidR="006A665B" w:rsidRPr="003E722E" w:rsidRDefault="0096212C" w:rsidP="00322B0A">
      <w:pPr>
        <w:spacing w:line="240" w:lineRule="auto"/>
        <w:rPr>
          <w:sz w:val="20"/>
          <w:szCs w:val="20"/>
        </w:rPr>
      </w:pPr>
      <w:r w:rsidRPr="003E722E">
        <w:rPr>
          <w:sz w:val="20"/>
          <w:szCs w:val="20"/>
        </w:rPr>
        <w:t xml:space="preserve">Process de traitement </w:t>
      </w:r>
    </w:p>
    <w:p w14:paraId="223A3E61" w14:textId="77777777" w:rsidR="0096212C" w:rsidRPr="003E722E" w:rsidRDefault="0096212C" w:rsidP="0096212C">
      <w:pPr>
        <w:numPr>
          <w:ilvl w:val="0"/>
          <w:numId w:val="2"/>
        </w:numPr>
        <w:spacing w:line="240" w:lineRule="auto"/>
        <w:rPr>
          <w:sz w:val="20"/>
          <w:szCs w:val="20"/>
        </w:rPr>
      </w:pPr>
      <w:r w:rsidRPr="003E722E">
        <w:rPr>
          <w:sz w:val="20"/>
          <w:szCs w:val="20"/>
        </w:rPr>
        <w:t xml:space="preserve">Obtenir la dimension de chaque </w:t>
      </w:r>
      <w:proofErr w:type="spellStart"/>
      <w:proofErr w:type="gramStart"/>
      <w:r w:rsidRPr="003E722E">
        <w:rPr>
          <w:sz w:val="20"/>
          <w:szCs w:val="20"/>
        </w:rPr>
        <w:t>dataset</w:t>
      </w:r>
      <w:proofErr w:type="spellEnd"/>
      <w:r w:rsidRPr="003E722E">
        <w:rPr>
          <w:sz w:val="20"/>
          <w:szCs w:val="20"/>
        </w:rPr>
        <w:t xml:space="preserve"> </w:t>
      </w:r>
      <w:r w:rsidRPr="003E722E">
        <w:rPr>
          <w:i/>
          <w:iCs/>
          <w:sz w:val="20"/>
          <w:szCs w:val="20"/>
        </w:rPr>
        <w:t>.</w:t>
      </w:r>
      <w:proofErr w:type="spellStart"/>
      <w:r w:rsidRPr="003E722E">
        <w:rPr>
          <w:i/>
          <w:iCs/>
          <w:sz w:val="20"/>
          <w:szCs w:val="20"/>
        </w:rPr>
        <w:t>shape</w:t>
      </w:r>
      <w:proofErr w:type="spellEnd"/>
      <w:proofErr w:type="gramEnd"/>
    </w:p>
    <w:p w14:paraId="2F77C410" w14:textId="77777777" w:rsidR="0096212C" w:rsidRPr="003E722E" w:rsidRDefault="0096212C" w:rsidP="0096212C">
      <w:pPr>
        <w:numPr>
          <w:ilvl w:val="0"/>
          <w:numId w:val="2"/>
        </w:numPr>
        <w:spacing w:line="240" w:lineRule="auto"/>
        <w:rPr>
          <w:sz w:val="20"/>
          <w:szCs w:val="20"/>
        </w:rPr>
      </w:pPr>
      <w:r w:rsidRPr="003E722E">
        <w:rPr>
          <w:sz w:val="20"/>
          <w:szCs w:val="20"/>
        </w:rPr>
        <w:t xml:space="preserve">Renommer la colonne SKU =&gt; </w:t>
      </w:r>
      <w:proofErr w:type="spellStart"/>
      <w:r w:rsidRPr="003E722E">
        <w:rPr>
          <w:sz w:val="20"/>
          <w:szCs w:val="20"/>
        </w:rPr>
        <w:t>id_web</w:t>
      </w:r>
      <w:proofErr w:type="spellEnd"/>
    </w:p>
    <w:p w14:paraId="20A975D4" w14:textId="77777777" w:rsidR="0096212C" w:rsidRPr="003E722E" w:rsidRDefault="0096212C" w:rsidP="0096212C">
      <w:pPr>
        <w:numPr>
          <w:ilvl w:val="0"/>
          <w:numId w:val="2"/>
        </w:numPr>
        <w:spacing w:line="240" w:lineRule="auto"/>
        <w:rPr>
          <w:sz w:val="20"/>
          <w:szCs w:val="20"/>
        </w:rPr>
      </w:pPr>
      <w:r w:rsidRPr="003E722E">
        <w:rPr>
          <w:sz w:val="20"/>
          <w:szCs w:val="20"/>
        </w:rPr>
        <w:t>Comptabiliser le nombre de valeurs manquantes par variable </w:t>
      </w:r>
      <w:proofErr w:type="gramStart"/>
      <w:r w:rsidRPr="003E722E">
        <w:rPr>
          <w:sz w:val="20"/>
          <w:szCs w:val="20"/>
        </w:rPr>
        <w:t xml:space="preserve">: </w:t>
      </w:r>
      <w:r w:rsidRPr="003E722E">
        <w:rPr>
          <w:i/>
          <w:iCs/>
          <w:sz w:val="20"/>
          <w:szCs w:val="20"/>
        </w:rPr>
        <w:t>.</w:t>
      </w:r>
      <w:proofErr w:type="spellStart"/>
      <w:r w:rsidRPr="003E722E">
        <w:rPr>
          <w:i/>
          <w:iCs/>
          <w:sz w:val="20"/>
          <w:szCs w:val="20"/>
        </w:rPr>
        <w:t>isna</w:t>
      </w:r>
      <w:proofErr w:type="spellEnd"/>
      <w:proofErr w:type="gramEnd"/>
      <w:r w:rsidRPr="003E722E">
        <w:rPr>
          <w:i/>
          <w:iCs/>
          <w:sz w:val="20"/>
          <w:szCs w:val="20"/>
        </w:rPr>
        <w:t>().</w:t>
      </w:r>
      <w:proofErr w:type="spellStart"/>
      <w:r w:rsidRPr="003E722E">
        <w:rPr>
          <w:i/>
          <w:iCs/>
          <w:sz w:val="20"/>
          <w:szCs w:val="20"/>
        </w:rPr>
        <w:t>sum</w:t>
      </w:r>
      <w:proofErr w:type="spellEnd"/>
      <w:r w:rsidRPr="003E722E">
        <w:rPr>
          <w:i/>
          <w:iCs/>
          <w:sz w:val="20"/>
          <w:szCs w:val="20"/>
        </w:rPr>
        <w:t>()</w:t>
      </w:r>
    </w:p>
    <w:p w14:paraId="2019FB97" w14:textId="77777777" w:rsidR="0096212C" w:rsidRPr="003E722E" w:rsidRDefault="0096212C" w:rsidP="0096212C">
      <w:pPr>
        <w:numPr>
          <w:ilvl w:val="0"/>
          <w:numId w:val="2"/>
        </w:numPr>
        <w:spacing w:line="240" w:lineRule="auto"/>
        <w:rPr>
          <w:sz w:val="20"/>
          <w:szCs w:val="20"/>
        </w:rPr>
      </w:pPr>
      <w:r w:rsidRPr="003E722E">
        <w:rPr>
          <w:sz w:val="20"/>
          <w:szCs w:val="20"/>
        </w:rPr>
        <w:t xml:space="preserve">Obtenir le format des variables </w:t>
      </w:r>
      <w:r w:rsidRPr="003E722E">
        <w:rPr>
          <w:i/>
          <w:iCs/>
          <w:sz w:val="20"/>
          <w:szCs w:val="20"/>
        </w:rPr>
        <w:t>.</w:t>
      </w:r>
      <w:proofErr w:type="gramStart"/>
      <w:r w:rsidRPr="003E722E">
        <w:rPr>
          <w:i/>
          <w:iCs/>
          <w:sz w:val="20"/>
          <w:szCs w:val="20"/>
        </w:rPr>
        <w:t>info(</w:t>
      </w:r>
      <w:proofErr w:type="gramEnd"/>
      <w:r w:rsidRPr="003E722E">
        <w:rPr>
          <w:i/>
          <w:iCs/>
          <w:sz w:val="20"/>
          <w:szCs w:val="20"/>
        </w:rPr>
        <w:t>)</w:t>
      </w:r>
    </w:p>
    <w:p w14:paraId="1FD5A4D4" w14:textId="77777777" w:rsidR="0096212C" w:rsidRPr="003E722E" w:rsidRDefault="0096212C" w:rsidP="0096212C">
      <w:pPr>
        <w:numPr>
          <w:ilvl w:val="0"/>
          <w:numId w:val="2"/>
        </w:numPr>
        <w:spacing w:line="240" w:lineRule="auto"/>
        <w:rPr>
          <w:sz w:val="20"/>
          <w:szCs w:val="20"/>
        </w:rPr>
      </w:pPr>
      <w:r w:rsidRPr="003E722E">
        <w:rPr>
          <w:sz w:val="20"/>
          <w:szCs w:val="20"/>
        </w:rPr>
        <w:t xml:space="preserve">Vérifier que les clés « chaînes de caractères » sont dans les 2 </w:t>
      </w:r>
      <w:proofErr w:type="gramStart"/>
      <w:r w:rsidRPr="003E722E">
        <w:rPr>
          <w:sz w:val="20"/>
          <w:szCs w:val="20"/>
        </w:rPr>
        <w:t xml:space="preserve">exports </w:t>
      </w:r>
      <w:r w:rsidRPr="003E722E">
        <w:rPr>
          <w:i/>
          <w:iCs/>
          <w:sz w:val="20"/>
          <w:szCs w:val="20"/>
        </w:rPr>
        <w:t>.unique</w:t>
      </w:r>
      <w:proofErr w:type="gramEnd"/>
      <w:r w:rsidRPr="003E722E">
        <w:rPr>
          <w:i/>
          <w:iCs/>
          <w:sz w:val="20"/>
          <w:szCs w:val="20"/>
        </w:rPr>
        <w:t>()</w:t>
      </w:r>
    </w:p>
    <w:p w14:paraId="62210BBE" w14:textId="77777777" w:rsidR="0096212C" w:rsidRPr="003E722E" w:rsidRDefault="0096212C" w:rsidP="0096212C">
      <w:pPr>
        <w:numPr>
          <w:ilvl w:val="0"/>
          <w:numId w:val="2"/>
        </w:numPr>
        <w:spacing w:line="240" w:lineRule="auto"/>
        <w:rPr>
          <w:sz w:val="20"/>
          <w:szCs w:val="20"/>
        </w:rPr>
      </w:pPr>
      <w:r w:rsidRPr="003E722E">
        <w:rPr>
          <w:sz w:val="20"/>
          <w:szCs w:val="20"/>
        </w:rPr>
        <w:t>Suppression des variables entièrement vides (100% des valeurs</w:t>
      </w:r>
      <w:proofErr w:type="gramStart"/>
      <w:r w:rsidRPr="003E722E">
        <w:rPr>
          <w:sz w:val="20"/>
          <w:szCs w:val="20"/>
        </w:rPr>
        <w:t xml:space="preserve">) </w:t>
      </w:r>
      <w:r w:rsidRPr="003E722E">
        <w:rPr>
          <w:i/>
          <w:iCs/>
          <w:sz w:val="20"/>
          <w:szCs w:val="20"/>
        </w:rPr>
        <w:t>.drop</w:t>
      </w:r>
      <w:proofErr w:type="gramEnd"/>
      <w:r w:rsidRPr="003E722E">
        <w:rPr>
          <w:i/>
          <w:iCs/>
          <w:sz w:val="20"/>
          <w:szCs w:val="20"/>
        </w:rPr>
        <w:t>()</w:t>
      </w:r>
    </w:p>
    <w:p w14:paraId="28CC50BE" w14:textId="714F7728" w:rsidR="0096212C" w:rsidRPr="003E722E" w:rsidRDefault="0096212C" w:rsidP="0096212C">
      <w:pPr>
        <w:numPr>
          <w:ilvl w:val="0"/>
          <w:numId w:val="2"/>
        </w:numPr>
        <w:spacing w:line="240" w:lineRule="auto"/>
        <w:rPr>
          <w:sz w:val="20"/>
          <w:szCs w:val="20"/>
        </w:rPr>
      </w:pPr>
      <w:r w:rsidRPr="003E722E">
        <w:rPr>
          <w:sz w:val="20"/>
          <w:szCs w:val="20"/>
        </w:rPr>
        <w:lastRenderedPageBreak/>
        <w:t xml:space="preserve">Suppression des 2 clés nan dans le </w:t>
      </w:r>
      <w:proofErr w:type="spellStart"/>
      <w:r w:rsidRPr="003E722E">
        <w:rPr>
          <w:sz w:val="20"/>
          <w:szCs w:val="20"/>
        </w:rPr>
        <w:t>dataset</w:t>
      </w:r>
      <w:proofErr w:type="spellEnd"/>
      <w:r w:rsidRPr="003E722E">
        <w:rPr>
          <w:sz w:val="20"/>
          <w:szCs w:val="20"/>
        </w:rPr>
        <w:t xml:space="preserve"> </w:t>
      </w:r>
      <w:proofErr w:type="spellStart"/>
      <w:r w:rsidRPr="003E722E">
        <w:rPr>
          <w:sz w:val="20"/>
          <w:szCs w:val="20"/>
        </w:rPr>
        <w:t>id_</w:t>
      </w:r>
      <w:proofErr w:type="gramStart"/>
      <w:r w:rsidRPr="003E722E">
        <w:rPr>
          <w:sz w:val="20"/>
          <w:szCs w:val="20"/>
        </w:rPr>
        <w:t>web</w:t>
      </w:r>
      <w:proofErr w:type="spellEnd"/>
      <w:r w:rsidRPr="003E722E">
        <w:rPr>
          <w:sz w:val="20"/>
          <w:szCs w:val="20"/>
        </w:rPr>
        <w:t xml:space="preserve"> </w:t>
      </w:r>
      <w:r w:rsidRPr="003E722E">
        <w:rPr>
          <w:i/>
          <w:iCs/>
          <w:sz w:val="20"/>
          <w:szCs w:val="20"/>
        </w:rPr>
        <w:t>.</w:t>
      </w:r>
      <w:proofErr w:type="spellStart"/>
      <w:r w:rsidRPr="003E722E">
        <w:rPr>
          <w:i/>
          <w:iCs/>
          <w:sz w:val="20"/>
          <w:szCs w:val="20"/>
        </w:rPr>
        <w:t>dropna</w:t>
      </w:r>
      <w:proofErr w:type="spellEnd"/>
      <w:proofErr w:type="gramEnd"/>
      <w:r w:rsidRPr="003E722E">
        <w:rPr>
          <w:i/>
          <w:iCs/>
          <w:sz w:val="20"/>
          <w:szCs w:val="20"/>
        </w:rPr>
        <w:t>()</w:t>
      </w:r>
    </w:p>
    <w:p w14:paraId="41423EE6" w14:textId="4FA120C2" w:rsidR="0096212C" w:rsidRPr="003E722E" w:rsidRDefault="0096212C" w:rsidP="0096212C">
      <w:pPr>
        <w:numPr>
          <w:ilvl w:val="0"/>
          <w:numId w:val="2"/>
        </w:numPr>
        <w:spacing w:line="240" w:lineRule="auto"/>
        <w:rPr>
          <w:sz w:val="20"/>
          <w:szCs w:val="20"/>
        </w:rPr>
      </w:pPr>
      <w:r w:rsidRPr="003E722E">
        <w:rPr>
          <w:sz w:val="20"/>
          <w:szCs w:val="20"/>
        </w:rPr>
        <w:t xml:space="preserve">Filtrer le </w:t>
      </w:r>
      <w:proofErr w:type="spellStart"/>
      <w:r w:rsidRPr="003E722E">
        <w:rPr>
          <w:sz w:val="20"/>
          <w:szCs w:val="20"/>
        </w:rPr>
        <w:t>dataset</w:t>
      </w:r>
      <w:proofErr w:type="spellEnd"/>
      <w:r w:rsidRPr="003E722E">
        <w:rPr>
          <w:sz w:val="20"/>
          <w:szCs w:val="20"/>
        </w:rPr>
        <w:t xml:space="preserve"> </w:t>
      </w:r>
      <w:proofErr w:type="spellStart"/>
      <w:r w:rsidRPr="003E722E">
        <w:rPr>
          <w:sz w:val="20"/>
          <w:szCs w:val="20"/>
        </w:rPr>
        <w:t>web_df</w:t>
      </w:r>
      <w:proofErr w:type="spellEnd"/>
      <w:r w:rsidRPr="003E722E">
        <w:rPr>
          <w:sz w:val="20"/>
          <w:szCs w:val="20"/>
        </w:rPr>
        <w:t xml:space="preserve"> sur « Product »</w:t>
      </w:r>
    </w:p>
    <w:p w14:paraId="2573C809" w14:textId="037BEC91" w:rsidR="0096212C" w:rsidRPr="003E722E" w:rsidRDefault="0096212C" w:rsidP="0096212C">
      <w:pPr>
        <w:numPr>
          <w:ilvl w:val="0"/>
          <w:numId w:val="2"/>
        </w:numPr>
        <w:spacing w:line="240" w:lineRule="auto"/>
        <w:rPr>
          <w:sz w:val="20"/>
          <w:szCs w:val="20"/>
        </w:rPr>
      </w:pPr>
      <w:r w:rsidRPr="003E722E">
        <w:rPr>
          <w:sz w:val="20"/>
          <w:szCs w:val="20"/>
        </w:rPr>
        <w:t xml:space="preserve">Jointure interne sur les clés </w:t>
      </w:r>
      <w:proofErr w:type="spellStart"/>
      <w:r w:rsidRPr="003E722E">
        <w:rPr>
          <w:sz w:val="20"/>
          <w:szCs w:val="20"/>
        </w:rPr>
        <w:t>product_id</w:t>
      </w:r>
      <w:proofErr w:type="spellEnd"/>
      <w:r w:rsidRPr="003E722E">
        <w:rPr>
          <w:sz w:val="20"/>
          <w:szCs w:val="20"/>
        </w:rPr>
        <w:t xml:space="preserve"> et </w:t>
      </w:r>
      <w:proofErr w:type="spellStart"/>
      <w:r w:rsidRPr="003E722E">
        <w:rPr>
          <w:sz w:val="20"/>
          <w:szCs w:val="20"/>
        </w:rPr>
        <w:t>id_web</w:t>
      </w:r>
      <w:proofErr w:type="spellEnd"/>
      <w:r w:rsidRPr="003E722E">
        <w:rPr>
          <w:sz w:val="20"/>
          <w:szCs w:val="20"/>
        </w:rPr>
        <w:t xml:space="preserve"> </w:t>
      </w:r>
      <w:r w:rsidRPr="003E722E">
        <w:rPr>
          <w:i/>
          <w:iCs/>
          <w:sz w:val="20"/>
          <w:szCs w:val="20"/>
        </w:rPr>
        <w:t>(</w:t>
      </w:r>
      <w:proofErr w:type="spellStart"/>
      <w:proofErr w:type="gramStart"/>
      <w:r w:rsidRPr="003E722E">
        <w:rPr>
          <w:i/>
          <w:iCs/>
          <w:sz w:val="20"/>
          <w:szCs w:val="20"/>
        </w:rPr>
        <w:t>pd.merge</w:t>
      </w:r>
      <w:proofErr w:type="spellEnd"/>
      <w:proofErr w:type="gramEnd"/>
      <w:r w:rsidRPr="003E722E">
        <w:rPr>
          <w:i/>
          <w:iCs/>
          <w:sz w:val="20"/>
          <w:szCs w:val="20"/>
        </w:rPr>
        <w:t>(how=‘</w:t>
      </w:r>
      <w:proofErr w:type="spellStart"/>
      <w:r w:rsidRPr="003E722E">
        <w:rPr>
          <w:i/>
          <w:iCs/>
          <w:sz w:val="20"/>
          <w:szCs w:val="20"/>
        </w:rPr>
        <w:t>inner</w:t>
      </w:r>
      <w:proofErr w:type="spellEnd"/>
      <w:r w:rsidRPr="003E722E">
        <w:rPr>
          <w:i/>
          <w:iCs/>
          <w:sz w:val="20"/>
          <w:szCs w:val="20"/>
        </w:rPr>
        <w:t>’))</w:t>
      </w:r>
    </w:p>
    <w:p w14:paraId="58045283" w14:textId="7B02E899" w:rsidR="0096212C" w:rsidRPr="003E722E" w:rsidRDefault="0096212C" w:rsidP="00322B0A">
      <w:pPr>
        <w:spacing w:line="240" w:lineRule="auto"/>
        <w:rPr>
          <w:sz w:val="20"/>
          <w:szCs w:val="20"/>
        </w:rPr>
      </w:pPr>
    </w:p>
    <w:p w14:paraId="62AAB226" w14:textId="495ABADC" w:rsidR="006A665B" w:rsidRPr="003E722E" w:rsidRDefault="00F70415" w:rsidP="00322B0A">
      <w:pPr>
        <w:spacing w:line="240" w:lineRule="auto"/>
        <w:rPr>
          <w:sz w:val="20"/>
          <w:szCs w:val="20"/>
        </w:rPr>
      </w:pPr>
      <w:r w:rsidRPr="003E722E">
        <w:rPr>
          <w:sz w:val="20"/>
          <w:szCs w:val="20"/>
        </w:rPr>
        <w:t>Pour mener à bien cette opération de nettoyage, j’ai filtré sur Product pour écarter les doublons et redondances, j’ai supprimé les 5 colonnes vides ainsi que les valeurs manquantes de la clé « </w:t>
      </w:r>
      <w:proofErr w:type="spellStart"/>
      <w:r w:rsidRPr="003E722E">
        <w:rPr>
          <w:sz w:val="20"/>
          <w:szCs w:val="20"/>
        </w:rPr>
        <w:t>id_web</w:t>
      </w:r>
      <w:proofErr w:type="spellEnd"/>
      <w:r w:rsidRPr="003E722E">
        <w:rPr>
          <w:sz w:val="20"/>
          <w:szCs w:val="20"/>
        </w:rPr>
        <w:t> »</w:t>
      </w:r>
    </w:p>
    <w:p w14:paraId="138E5FC5" w14:textId="450A1BBB" w:rsidR="00CC2C10" w:rsidRPr="003E722E" w:rsidRDefault="00CC2C10" w:rsidP="00322B0A">
      <w:pPr>
        <w:spacing w:line="240" w:lineRule="auto"/>
        <w:rPr>
          <w:sz w:val="20"/>
          <w:szCs w:val="20"/>
        </w:rPr>
      </w:pPr>
    </w:p>
    <w:p w14:paraId="17889F6E" w14:textId="756DDCC7" w:rsidR="00CC2C10" w:rsidRPr="003E722E" w:rsidRDefault="00CC2C10" w:rsidP="00322B0A">
      <w:pPr>
        <w:spacing w:line="240" w:lineRule="auto"/>
        <w:rPr>
          <w:b/>
          <w:bCs/>
          <w:sz w:val="36"/>
          <w:szCs w:val="36"/>
          <w:u w:val="single"/>
        </w:rPr>
      </w:pPr>
      <w:r w:rsidRPr="003E722E">
        <w:rPr>
          <w:b/>
          <w:bCs/>
          <w:sz w:val="36"/>
          <w:szCs w:val="36"/>
          <w:u w:val="single"/>
        </w:rPr>
        <w:t>Analyse Univariée</w:t>
      </w:r>
    </w:p>
    <w:p w14:paraId="7A0BF708" w14:textId="7FA40EF4" w:rsidR="00706754" w:rsidRPr="003E722E" w:rsidRDefault="007166E8" w:rsidP="00322B0A">
      <w:pPr>
        <w:spacing w:line="240" w:lineRule="auto"/>
        <w:rPr>
          <w:b/>
          <w:bCs/>
          <w:sz w:val="24"/>
          <w:szCs w:val="24"/>
          <w:u w:val="single"/>
        </w:rPr>
      </w:pPr>
      <w:r w:rsidRPr="003E722E">
        <w:rPr>
          <w:b/>
          <w:bCs/>
          <w:sz w:val="24"/>
          <w:szCs w:val="24"/>
          <w:u w:val="single"/>
        </w:rPr>
        <w:t xml:space="preserve">Boxplot </w:t>
      </w:r>
      <w:r w:rsidR="00C04DF5" w:rsidRPr="003E722E">
        <w:rPr>
          <w:b/>
          <w:bCs/>
          <w:sz w:val="24"/>
          <w:szCs w:val="24"/>
          <w:u w:val="single"/>
        </w:rPr>
        <w:t xml:space="preserve">sur la variable prix : </w:t>
      </w:r>
    </w:p>
    <w:p w14:paraId="21638D4F" w14:textId="252421A7" w:rsidR="00F428AF" w:rsidRPr="003E722E" w:rsidRDefault="00F428AF" w:rsidP="00F428AF">
      <w:pPr>
        <w:pStyle w:val="Paragraphedeliste"/>
        <w:numPr>
          <w:ilvl w:val="0"/>
          <w:numId w:val="10"/>
        </w:numPr>
        <w:spacing w:line="240" w:lineRule="auto"/>
        <w:rPr>
          <w:sz w:val="24"/>
          <w:szCs w:val="24"/>
        </w:rPr>
      </w:pPr>
      <w:r w:rsidRPr="003E722E">
        <w:rPr>
          <w:sz w:val="24"/>
          <w:szCs w:val="24"/>
        </w:rPr>
        <w:t>L</w:t>
      </w:r>
      <w:r w:rsidR="007122FE" w:rsidRPr="003E722E">
        <w:rPr>
          <w:sz w:val="24"/>
          <w:szCs w:val="24"/>
        </w:rPr>
        <w:t>a</w:t>
      </w:r>
      <w:r w:rsidRPr="003E722E">
        <w:rPr>
          <w:sz w:val="24"/>
          <w:szCs w:val="24"/>
        </w:rPr>
        <w:t xml:space="preserve"> boxplot permet de présenter la dispersion des prix</w:t>
      </w:r>
    </w:p>
    <w:p w14:paraId="664FC14C" w14:textId="10591B39" w:rsidR="00654EA5" w:rsidRDefault="00654EA5" w:rsidP="00F428AF">
      <w:pPr>
        <w:pStyle w:val="Paragraphedeliste"/>
        <w:numPr>
          <w:ilvl w:val="0"/>
          <w:numId w:val="10"/>
        </w:numPr>
        <w:spacing w:line="240" w:lineRule="auto"/>
        <w:rPr>
          <w:sz w:val="24"/>
          <w:szCs w:val="24"/>
        </w:rPr>
      </w:pPr>
      <w:r w:rsidRPr="003E722E">
        <w:rPr>
          <w:sz w:val="24"/>
          <w:szCs w:val="24"/>
        </w:rPr>
        <w:t>L’avantage est qu’il n’a pas d’</w:t>
      </w:r>
      <w:r w:rsidR="00B61657" w:rsidRPr="003E722E">
        <w:rPr>
          <w:sz w:val="24"/>
          <w:szCs w:val="24"/>
        </w:rPr>
        <w:t xml:space="preserve">agrégation et que </w:t>
      </w:r>
      <w:r w:rsidRPr="003E722E">
        <w:rPr>
          <w:sz w:val="24"/>
          <w:szCs w:val="24"/>
        </w:rPr>
        <w:t xml:space="preserve">chaque </w:t>
      </w:r>
      <w:r w:rsidR="00B61657" w:rsidRPr="003E722E">
        <w:rPr>
          <w:sz w:val="24"/>
          <w:szCs w:val="24"/>
        </w:rPr>
        <w:t xml:space="preserve">point de </w:t>
      </w:r>
      <w:r w:rsidRPr="003E722E">
        <w:rPr>
          <w:sz w:val="24"/>
          <w:szCs w:val="24"/>
        </w:rPr>
        <w:t xml:space="preserve">donnée </w:t>
      </w:r>
      <w:r w:rsidR="00B61657" w:rsidRPr="003E722E">
        <w:rPr>
          <w:sz w:val="24"/>
          <w:szCs w:val="24"/>
        </w:rPr>
        <w:t xml:space="preserve">est </w:t>
      </w:r>
      <w:r w:rsidR="00840876" w:rsidRPr="003E722E">
        <w:rPr>
          <w:sz w:val="24"/>
          <w:szCs w:val="24"/>
        </w:rPr>
        <w:t>considéré</w:t>
      </w:r>
    </w:p>
    <w:p w14:paraId="57DFA38E" w14:textId="68BAD6CD" w:rsidR="00562661" w:rsidRPr="0057465B" w:rsidRDefault="00562661" w:rsidP="009F032C">
      <w:pPr>
        <w:spacing w:after="0" w:line="270" w:lineRule="atLeast"/>
        <w:rPr>
          <w:rFonts w:ascii="Open Sans" w:eastAsia="Times New Roman" w:hAnsi="Open Sans" w:cs="Open Sans"/>
          <w:b/>
          <w:bCs/>
          <w:color w:val="333333"/>
          <w:kern w:val="0"/>
          <w:sz w:val="23"/>
          <w:szCs w:val="23"/>
          <w:lang w:eastAsia="fr-FR"/>
          <w14:ligatures w14:val="none"/>
        </w:rPr>
      </w:pPr>
    </w:p>
    <w:p w14:paraId="3F76A957" w14:textId="2A3C5C8D" w:rsidR="00562661" w:rsidRPr="00824B26" w:rsidRDefault="00562661" w:rsidP="00824B26">
      <w:pPr>
        <w:pStyle w:val="Paragraphedeliste"/>
        <w:numPr>
          <w:ilvl w:val="0"/>
          <w:numId w:val="10"/>
        </w:numPr>
        <w:spacing w:before="60" w:after="240" w:line="338" w:lineRule="atLeast"/>
        <w:rPr>
          <w:rFonts w:ascii="Open Sans" w:eastAsia="Times New Roman" w:hAnsi="Open Sans" w:cs="Open Sans"/>
          <w:color w:val="333333"/>
          <w:kern w:val="0"/>
          <w:sz w:val="23"/>
          <w:szCs w:val="23"/>
          <w:lang w:eastAsia="fr-FR"/>
          <w14:ligatures w14:val="none"/>
        </w:rPr>
      </w:pPr>
      <w:r w:rsidRPr="00562661">
        <w:rPr>
          <w:rFonts w:ascii="Open Sans" w:eastAsia="Times New Roman" w:hAnsi="Open Sans" w:cs="Open Sans"/>
          <w:color w:val="333333"/>
          <w:kern w:val="0"/>
          <w:sz w:val="23"/>
          <w:szCs w:val="23"/>
          <w:lang w:eastAsia="fr-FR"/>
          <w14:ligatures w14:val="none"/>
        </w:rPr>
        <w:t>La médiane est représentée par la ligne dans la boîte. La médiane est une mesure courante du centrage de</w:t>
      </w:r>
      <w:r w:rsidR="00824B26">
        <w:rPr>
          <w:rFonts w:ascii="Open Sans" w:eastAsia="Times New Roman" w:hAnsi="Open Sans" w:cs="Open Sans"/>
          <w:color w:val="333333"/>
          <w:kern w:val="0"/>
          <w:sz w:val="23"/>
          <w:szCs w:val="23"/>
          <w:lang w:eastAsia="fr-FR"/>
          <w14:ligatures w14:val="none"/>
        </w:rPr>
        <w:t xml:space="preserve">s </w:t>
      </w:r>
      <w:r w:rsidRPr="00562661">
        <w:rPr>
          <w:rFonts w:ascii="Open Sans" w:eastAsia="Times New Roman" w:hAnsi="Open Sans" w:cs="Open Sans"/>
          <w:color w:val="333333"/>
          <w:kern w:val="0"/>
          <w:sz w:val="23"/>
          <w:szCs w:val="23"/>
          <w:lang w:eastAsia="fr-FR"/>
          <w14:ligatures w14:val="none"/>
        </w:rPr>
        <w:t>données. La moitié des observations lui sont inférieures ou égales et la moitié des observations lui sont supérieures ou égales.</w:t>
      </w:r>
    </w:p>
    <w:p w14:paraId="51356E70" w14:textId="412F5893" w:rsidR="00562661" w:rsidRPr="009F032C" w:rsidRDefault="00562661" w:rsidP="009F032C">
      <w:pPr>
        <w:pStyle w:val="Paragraphedeliste"/>
        <w:numPr>
          <w:ilvl w:val="0"/>
          <w:numId w:val="10"/>
        </w:numPr>
        <w:spacing w:before="60" w:after="240" w:line="338" w:lineRule="atLeast"/>
        <w:rPr>
          <w:rFonts w:ascii="Open Sans" w:eastAsia="Times New Roman" w:hAnsi="Open Sans" w:cs="Open Sans"/>
          <w:color w:val="333333"/>
          <w:kern w:val="0"/>
          <w:sz w:val="23"/>
          <w:szCs w:val="23"/>
          <w:lang w:eastAsia="fr-FR"/>
          <w14:ligatures w14:val="none"/>
        </w:rPr>
      </w:pPr>
      <w:r w:rsidRPr="00562661">
        <w:rPr>
          <w:rFonts w:ascii="Open Sans" w:eastAsia="Times New Roman" w:hAnsi="Open Sans" w:cs="Open Sans"/>
          <w:color w:val="333333"/>
          <w:kern w:val="0"/>
          <w:sz w:val="23"/>
          <w:szCs w:val="23"/>
          <w:lang w:eastAsia="fr-FR"/>
          <w14:ligatures w14:val="none"/>
        </w:rPr>
        <w:t xml:space="preserve">La boîte de l'étendue interquartile représente la moitié centrale (50 %) des données. Elle indique la distance entre </w:t>
      </w:r>
      <w:r w:rsidR="0057465B" w:rsidRPr="00562661">
        <w:rPr>
          <w:rFonts w:ascii="Open Sans" w:eastAsia="Times New Roman" w:hAnsi="Open Sans" w:cs="Open Sans"/>
          <w:color w:val="333333"/>
          <w:kern w:val="0"/>
          <w:sz w:val="23"/>
          <w:szCs w:val="23"/>
          <w:lang w:eastAsia="fr-FR"/>
          <w14:ligatures w14:val="none"/>
        </w:rPr>
        <w:t>les premiers</w:t>
      </w:r>
      <w:r w:rsidRPr="00562661">
        <w:rPr>
          <w:rFonts w:ascii="Open Sans" w:eastAsia="Times New Roman" w:hAnsi="Open Sans" w:cs="Open Sans"/>
          <w:color w:val="333333"/>
          <w:kern w:val="0"/>
          <w:sz w:val="23"/>
          <w:szCs w:val="23"/>
          <w:lang w:eastAsia="fr-FR"/>
          <w14:ligatures w14:val="none"/>
        </w:rPr>
        <w:t xml:space="preserve"> et troisième quartiles (Q1-Q3).</w:t>
      </w:r>
    </w:p>
    <w:p w14:paraId="6EF74783" w14:textId="77777777" w:rsidR="0010787C" w:rsidRDefault="00562661" w:rsidP="0010787C">
      <w:pPr>
        <w:pStyle w:val="Paragraphedeliste"/>
        <w:numPr>
          <w:ilvl w:val="0"/>
          <w:numId w:val="10"/>
        </w:numPr>
        <w:spacing w:before="60" w:after="240" w:line="338" w:lineRule="atLeast"/>
        <w:rPr>
          <w:rFonts w:ascii="Open Sans" w:eastAsia="Times New Roman" w:hAnsi="Open Sans" w:cs="Open Sans"/>
          <w:color w:val="333333"/>
          <w:kern w:val="0"/>
          <w:sz w:val="23"/>
          <w:szCs w:val="23"/>
          <w:lang w:eastAsia="fr-FR"/>
          <w14:ligatures w14:val="none"/>
        </w:rPr>
      </w:pPr>
      <w:r w:rsidRPr="00562661">
        <w:rPr>
          <w:rFonts w:ascii="Open Sans" w:eastAsia="Times New Roman" w:hAnsi="Open Sans" w:cs="Open Sans"/>
          <w:color w:val="333333"/>
          <w:kern w:val="0"/>
          <w:sz w:val="23"/>
          <w:szCs w:val="23"/>
          <w:lang w:eastAsia="fr-FR"/>
          <w14:ligatures w14:val="none"/>
        </w:rPr>
        <w:t>Les moustaches s'étendent des deux côtés de la boîte. Elles représentent les plages des 25 % inférieurs et des 25 % supérieurs des valeurs de données, à l'exclusion des valeurs aberrantes.</w:t>
      </w:r>
    </w:p>
    <w:p w14:paraId="3E6280B2" w14:textId="54F25016" w:rsidR="00562661" w:rsidRPr="0010787C" w:rsidRDefault="0010787C" w:rsidP="009F032C">
      <w:pPr>
        <w:pStyle w:val="Paragraphedeliste"/>
        <w:spacing w:before="60" w:after="240" w:line="338" w:lineRule="atLeast"/>
        <w:rPr>
          <w:rFonts w:ascii="Open Sans" w:eastAsia="Times New Roman" w:hAnsi="Open Sans" w:cs="Open Sans"/>
          <w:color w:val="333333"/>
          <w:kern w:val="0"/>
          <w:sz w:val="23"/>
          <w:szCs w:val="23"/>
          <w:lang w:eastAsia="fr-FR"/>
          <w14:ligatures w14:val="none"/>
        </w:rPr>
      </w:pPr>
      <w:r w:rsidRPr="003E722E">
        <w:rPr>
          <w:noProof/>
        </w:rPr>
        <mc:AlternateContent>
          <mc:Choice Requires="wps">
            <w:drawing>
              <wp:anchor distT="0" distB="0" distL="114300" distR="114300" simplePos="0" relativeHeight="251665408" behindDoc="0" locked="0" layoutInCell="1" allowOverlap="1" wp14:anchorId="7AFFADD6" wp14:editId="4C81807A">
                <wp:simplePos x="0" y="0"/>
                <wp:positionH relativeFrom="column">
                  <wp:posOffset>31674</wp:posOffset>
                </wp:positionH>
                <wp:positionV relativeFrom="paragraph">
                  <wp:posOffset>182804</wp:posOffset>
                </wp:positionV>
                <wp:extent cx="6389580" cy="3747436"/>
                <wp:effectExtent l="0" t="0" r="0" b="0"/>
                <wp:wrapNone/>
                <wp:docPr id="1656022710" name="ZoneTexte 7"/>
                <wp:cNvGraphicFramePr/>
                <a:graphic xmlns:a="http://schemas.openxmlformats.org/drawingml/2006/main">
                  <a:graphicData uri="http://schemas.microsoft.com/office/word/2010/wordprocessingShape">
                    <wps:wsp>
                      <wps:cNvSpPr txBox="1"/>
                      <wps:spPr>
                        <a:xfrm>
                          <a:off x="0" y="0"/>
                          <a:ext cx="6389580" cy="3747436"/>
                        </a:xfrm>
                        <a:prstGeom prst="rect">
                          <a:avLst/>
                        </a:prstGeom>
                        <a:noFill/>
                      </wps:spPr>
                      <wps:txbx>
                        <w:txbxContent>
                          <w:p w14:paraId="3591394C" w14:textId="77777777"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La médiane est située à 23,55 EUR</w:t>
                            </w:r>
                          </w:p>
                          <w:p w14:paraId="59AA70B9" w14:textId="43D46A21" w:rsidR="00C04DF5" w:rsidRPr="00B00ED9" w:rsidRDefault="00C04DF5" w:rsidP="00B00ED9">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Concentration des prix entre 14,10 et 42 EUR correspondant à la boîte du boxplot</w:t>
                            </w:r>
                          </w:p>
                          <w:p w14:paraId="7AB3527A" w14:textId="77777777"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Moustache inférieure : de 5,20 à 14,10 EUR</w:t>
                            </w:r>
                          </w:p>
                          <w:p w14:paraId="4C701A64" w14:textId="77777777" w:rsid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Moustache supérieure : de 42,18 à 84,10 EUR</w:t>
                            </w:r>
                          </w:p>
                          <w:p w14:paraId="10D12A9A" w14:textId="224179D8" w:rsidR="005D3C16" w:rsidRPr="00C04DF5" w:rsidRDefault="005D3C16" w:rsidP="00C04DF5">
                            <w:pPr>
                              <w:pStyle w:val="Paragraphedeliste"/>
                              <w:numPr>
                                <w:ilvl w:val="0"/>
                                <w:numId w:val="6"/>
                              </w:numPr>
                              <w:spacing w:after="0" w:line="360" w:lineRule="auto"/>
                              <w:rPr>
                                <w:rFonts w:hAnsi="Calibri"/>
                                <w:color w:val="4472C4" w:themeColor="accent1"/>
                                <w:kern w:val="24"/>
                              </w:rPr>
                            </w:pPr>
                            <w:r>
                              <w:rPr>
                                <w:rFonts w:hAnsi="Calibri"/>
                                <w:color w:val="4472C4" w:themeColor="accent1"/>
                                <w:kern w:val="24"/>
                              </w:rPr>
                              <w:t xml:space="preserve">84 EUR représente le seuil de </w:t>
                            </w:r>
                            <w:r w:rsidR="008F4963">
                              <w:rPr>
                                <w:rFonts w:hAnsi="Calibri"/>
                                <w:color w:val="4472C4" w:themeColor="accent1"/>
                                <w:kern w:val="24"/>
                              </w:rPr>
                              <w:t>l’écart interquartile</w:t>
                            </w:r>
                          </w:p>
                          <w:p w14:paraId="03B142C7" w14:textId="228F7D9B"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 xml:space="preserve">32 </w:t>
                            </w:r>
                            <w:r w:rsidR="00F77109">
                              <w:rPr>
                                <w:rFonts w:hAnsi="Calibri"/>
                                <w:color w:val="4472C4" w:themeColor="accent1"/>
                                <w:kern w:val="24"/>
                              </w:rPr>
                              <w:t>O</w:t>
                            </w:r>
                            <w:r w:rsidR="00352D1F">
                              <w:rPr>
                                <w:rFonts w:hAnsi="Calibri"/>
                                <w:color w:val="4472C4" w:themeColor="accent1"/>
                                <w:kern w:val="24"/>
                              </w:rPr>
                              <w:t>utliers</w:t>
                            </w:r>
                          </w:p>
                        </w:txbxContent>
                      </wps:txbx>
                      <wps:bodyPr wrap="square" rtlCol="0">
                        <a:spAutoFit/>
                      </wps:bodyPr>
                    </wps:wsp>
                  </a:graphicData>
                </a:graphic>
                <wp14:sizeRelH relativeFrom="margin">
                  <wp14:pctWidth>0</wp14:pctWidth>
                </wp14:sizeRelH>
              </wp:anchor>
            </w:drawing>
          </mc:Choice>
          <mc:Fallback>
            <w:pict>
              <v:shape w14:anchorId="7AFFADD6" id="_x0000_s1029" type="#_x0000_t202" style="position:absolute;left:0;text-align:left;margin-left:2.5pt;margin-top:14.4pt;width:503.1pt;height:295.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" filled="f" stroked="f">
                <v:textbox style="mso-fit-shape-to-text:t">
                  <w:txbxContent>
                    <w:p w14:paraId="3591394C" w14:textId="77777777"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La médiane est située à 23,55 EUR</w:t>
                      </w:r>
                    </w:p>
                    <w:p w14:paraId="59AA70B9" w14:textId="43D46A21" w:rsidR="00C04DF5" w:rsidRPr="00B00ED9" w:rsidRDefault="00C04DF5" w:rsidP="00B00ED9">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Concentration des prix entre 14,10 et 42 EUR correspondant à la boîte du boxplot</w:t>
                      </w:r>
                    </w:p>
                    <w:p w14:paraId="7AB3527A" w14:textId="77777777"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Moustache inférieure : de 5,20 à 14,10 EUR</w:t>
                      </w:r>
                    </w:p>
                    <w:p w14:paraId="4C701A64" w14:textId="77777777" w:rsid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Moustache supérieure : de 42,18 à 84,10 EUR</w:t>
                      </w:r>
                    </w:p>
                    <w:p w14:paraId="10D12A9A" w14:textId="224179D8" w:rsidR="005D3C16" w:rsidRPr="00C04DF5" w:rsidRDefault="005D3C16" w:rsidP="00C04DF5">
                      <w:pPr>
                        <w:pStyle w:val="Paragraphedeliste"/>
                        <w:numPr>
                          <w:ilvl w:val="0"/>
                          <w:numId w:val="6"/>
                        </w:numPr>
                        <w:spacing w:after="0" w:line="360" w:lineRule="auto"/>
                        <w:rPr>
                          <w:rFonts w:hAnsi="Calibri"/>
                          <w:color w:val="4472C4" w:themeColor="accent1"/>
                          <w:kern w:val="24"/>
                        </w:rPr>
                      </w:pPr>
                      <w:r>
                        <w:rPr>
                          <w:rFonts w:hAnsi="Calibri"/>
                          <w:color w:val="4472C4" w:themeColor="accent1"/>
                          <w:kern w:val="24"/>
                        </w:rPr>
                        <w:t xml:space="preserve">84 EUR représente le seuil de </w:t>
                      </w:r>
                      <w:r w:rsidR="008F4963">
                        <w:rPr>
                          <w:rFonts w:hAnsi="Calibri"/>
                          <w:color w:val="4472C4" w:themeColor="accent1"/>
                          <w:kern w:val="24"/>
                        </w:rPr>
                        <w:t>l’écart interquartile</w:t>
                      </w:r>
                    </w:p>
                    <w:p w14:paraId="03B142C7" w14:textId="228F7D9B" w:rsidR="00C04DF5" w:rsidRPr="00C04DF5" w:rsidRDefault="00C04DF5" w:rsidP="00C04DF5">
                      <w:pPr>
                        <w:pStyle w:val="Paragraphedeliste"/>
                        <w:numPr>
                          <w:ilvl w:val="0"/>
                          <w:numId w:val="6"/>
                        </w:numPr>
                        <w:spacing w:after="0" w:line="360" w:lineRule="auto"/>
                        <w:rPr>
                          <w:rFonts w:hAnsi="Calibri"/>
                          <w:color w:val="4472C4" w:themeColor="accent1"/>
                          <w:kern w:val="24"/>
                        </w:rPr>
                      </w:pPr>
                      <w:r w:rsidRPr="00C04DF5">
                        <w:rPr>
                          <w:rFonts w:hAnsi="Calibri"/>
                          <w:color w:val="4472C4" w:themeColor="accent1"/>
                          <w:kern w:val="24"/>
                        </w:rPr>
                        <w:t xml:space="preserve">32 </w:t>
                      </w:r>
                      <w:r w:rsidR="00F77109">
                        <w:rPr>
                          <w:rFonts w:hAnsi="Calibri"/>
                          <w:color w:val="4472C4" w:themeColor="accent1"/>
                          <w:kern w:val="24"/>
                        </w:rPr>
                        <w:t>O</w:t>
                      </w:r>
                      <w:r w:rsidR="00352D1F">
                        <w:rPr>
                          <w:rFonts w:hAnsi="Calibri"/>
                          <w:color w:val="4472C4" w:themeColor="accent1"/>
                          <w:kern w:val="24"/>
                        </w:rPr>
                        <w:t>utliers</w:t>
                      </w:r>
                    </w:p>
                  </w:txbxContent>
                </v:textbox>
              </v:shape>
            </w:pict>
          </mc:Fallback>
        </mc:AlternateContent>
      </w:r>
    </w:p>
    <w:p w14:paraId="648C2C5B" w14:textId="53D18F55" w:rsidR="00F428AF" w:rsidRPr="003E722E" w:rsidRDefault="00F428AF" w:rsidP="00F428AF">
      <w:pPr>
        <w:spacing w:line="240" w:lineRule="auto"/>
        <w:rPr>
          <w:b/>
          <w:bCs/>
          <w:sz w:val="24"/>
          <w:szCs w:val="24"/>
          <w:u w:val="single"/>
        </w:rPr>
      </w:pPr>
    </w:p>
    <w:p w14:paraId="115A7DE4" w14:textId="69175EE9" w:rsidR="00C04DF5" w:rsidRPr="003E722E" w:rsidRDefault="00C04DF5" w:rsidP="00322B0A">
      <w:pPr>
        <w:spacing w:line="240" w:lineRule="auto"/>
        <w:rPr>
          <w:sz w:val="24"/>
          <w:szCs w:val="24"/>
        </w:rPr>
      </w:pPr>
    </w:p>
    <w:p w14:paraId="2181AA4F" w14:textId="77777777" w:rsidR="00C04DF5" w:rsidRPr="003E722E" w:rsidRDefault="00C04DF5" w:rsidP="00322B0A">
      <w:pPr>
        <w:spacing w:line="240" w:lineRule="auto"/>
        <w:rPr>
          <w:sz w:val="24"/>
          <w:szCs w:val="24"/>
        </w:rPr>
      </w:pPr>
    </w:p>
    <w:p w14:paraId="7B1CDA3A" w14:textId="77777777" w:rsidR="00C04DF5" w:rsidRPr="003E722E" w:rsidRDefault="00C04DF5" w:rsidP="00322B0A">
      <w:pPr>
        <w:spacing w:line="240" w:lineRule="auto"/>
        <w:rPr>
          <w:sz w:val="24"/>
          <w:szCs w:val="24"/>
        </w:rPr>
      </w:pPr>
    </w:p>
    <w:p w14:paraId="44B87EB2" w14:textId="77777777" w:rsidR="00C04DF5" w:rsidRPr="003E722E" w:rsidRDefault="00C04DF5" w:rsidP="00322B0A">
      <w:pPr>
        <w:spacing w:line="240" w:lineRule="auto"/>
        <w:rPr>
          <w:sz w:val="24"/>
          <w:szCs w:val="24"/>
        </w:rPr>
      </w:pPr>
    </w:p>
    <w:p w14:paraId="229D0014" w14:textId="77777777" w:rsidR="00F77109" w:rsidRPr="003E722E" w:rsidRDefault="00F77109" w:rsidP="00322B0A">
      <w:pPr>
        <w:spacing w:line="240" w:lineRule="auto"/>
        <w:rPr>
          <w:sz w:val="24"/>
          <w:szCs w:val="24"/>
        </w:rPr>
      </w:pPr>
    </w:p>
    <w:p w14:paraId="0043F96E" w14:textId="75D25F40" w:rsidR="00C04DF5" w:rsidRPr="003E722E" w:rsidRDefault="00B24884" w:rsidP="00322B0A">
      <w:pPr>
        <w:spacing w:line="240" w:lineRule="auto"/>
        <w:rPr>
          <w:b/>
          <w:bCs/>
          <w:sz w:val="24"/>
          <w:szCs w:val="24"/>
          <w:u w:val="single"/>
        </w:rPr>
      </w:pPr>
      <w:r w:rsidRPr="003E722E">
        <w:rPr>
          <w:b/>
          <w:bCs/>
          <w:sz w:val="24"/>
          <w:szCs w:val="24"/>
          <w:u w:val="single"/>
        </w:rPr>
        <w:t>Méthode Inter</w:t>
      </w:r>
      <w:r w:rsidR="00F77109" w:rsidRPr="003E722E">
        <w:rPr>
          <w:b/>
          <w:bCs/>
          <w:sz w:val="24"/>
          <w:szCs w:val="24"/>
          <w:u w:val="single"/>
        </w:rPr>
        <w:t>quartile</w:t>
      </w:r>
    </w:p>
    <w:p w14:paraId="31205D91" w14:textId="226B6861" w:rsidR="008F4963" w:rsidRPr="003E722E" w:rsidRDefault="000A7F59" w:rsidP="002F366A">
      <w:pPr>
        <w:pStyle w:val="Paragraphedeliste"/>
        <w:numPr>
          <w:ilvl w:val="0"/>
          <w:numId w:val="13"/>
        </w:numPr>
        <w:spacing w:line="240" w:lineRule="auto"/>
        <w:rPr>
          <w:sz w:val="24"/>
          <w:szCs w:val="24"/>
        </w:rPr>
      </w:pPr>
      <w:r w:rsidRPr="003E722E">
        <w:rPr>
          <w:rFonts w:ascii="Roboto" w:hAnsi="Roboto"/>
          <w:shd w:val="clear" w:color="auto" w:fill="F9F9F9"/>
        </w:rPr>
        <w:t>L’écart interquartile est une mesure de dispersion qui permet de quantifier la variabilité des données d’un ensemble. Il est souvent utilisé pour détecter les valeurs aberrantes dans un ensemble de données.</w:t>
      </w:r>
      <w:r w:rsidR="008D4703" w:rsidRPr="003E722E">
        <w:rPr>
          <w:sz w:val="24"/>
          <w:szCs w:val="24"/>
        </w:rPr>
        <w:t xml:space="preserve"> </w:t>
      </w:r>
    </w:p>
    <w:p w14:paraId="6F5089F0" w14:textId="7BD4221A" w:rsidR="008F4963" w:rsidRPr="003E722E" w:rsidRDefault="00612989" w:rsidP="002F366A">
      <w:pPr>
        <w:pStyle w:val="Paragraphedeliste"/>
        <w:numPr>
          <w:ilvl w:val="0"/>
          <w:numId w:val="12"/>
        </w:numPr>
        <w:spacing w:line="240" w:lineRule="auto"/>
        <w:rPr>
          <w:sz w:val="24"/>
          <w:szCs w:val="24"/>
        </w:rPr>
      </w:pPr>
      <w:r w:rsidRPr="003E722E">
        <w:rPr>
          <w:sz w:val="24"/>
          <w:szCs w:val="24"/>
        </w:rPr>
        <w:t xml:space="preserve">Toutes les </w:t>
      </w:r>
      <w:r w:rsidR="00C96606" w:rsidRPr="003E722E">
        <w:rPr>
          <w:sz w:val="24"/>
          <w:szCs w:val="24"/>
        </w:rPr>
        <w:t>billes rouges représentent les prix au-dessus de l’IQR</w:t>
      </w:r>
      <w:r w:rsidR="004D10EB" w:rsidRPr="003E722E">
        <w:rPr>
          <w:sz w:val="24"/>
          <w:szCs w:val="24"/>
        </w:rPr>
        <w:t xml:space="preserve"> et elles sont de l’ordre de 32.</w:t>
      </w:r>
    </w:p>
    <w:p w14:paraId="1DDD37B3" w14:textId="04B3AAEF" w:rsidR="00AA0A57" w:rsidRPr="003E722E" w:rsidRDefault="00AA0A57" w:rsidP="002F366A">
      <w:pPr>
        <w:pStyle w:val="Paragraphedeliste"/>
        <w:numPr>
          <w:ilvl w:val="0"/>
          <w:numId w:val="11"/>
        </w:numPr>
        <w:spacing w:line="240" w:lineRule="auto"/>
        <w:rPr>
          <w:sz w:val="24"/>
          <w:szCs w:val="24"/>
        </w:rPr>
      </w:pPr>
      <w:r w:rsidRPr="003E722E">
        <w:rPr>
          <w:sz w:val="24"/>
          <w:szCs w:val="24"/>
        </w:rPr>
        <w:t>La concentration des prix se s</w:t>
      </w:r>
      <w:r w:rsidR="00CE2CAA" w:rsidRPr="003E722E">
        <w:rPr>
          <w:sz w:val="24"/>
          <w:szCs w:val="24"/>
        </w:rPr>
        <w:t>itue en bleu à moins de 50 EUR.</w:t>
      </w:r>
    </w:p>
    <w:p w14:paraId="45470CE7" w14:textId="77777777" w:rsidR="009C2676" w:rsidRPr="003E722E" w:rsidRDefault="009C2676" w:rsidP="00322B0A">
      <w:pPr>
        <w:spacing w:line="240" w:lineRule="auto"/>
        <w:rPr>
          <w:b/>
          <w:bCs/>
          <w:sz w:val="24"/>
          <w:szCs w:val="24"/>
          <w:u w:val="single"/>
        </w:rPr>
      </w:pPr>
    </w:p>
    <w:p w14:paraId="13B4F82D" w14:textId="1A2C0919" w:rsidR="00C04DF5" w:rsidRPr="003E722E" w:rsidRDefault="009C2676" w:rsidP="00322B0A">
      <w:pPr>
        <w:spacing w:line="240" w:lineRule="auto"/>
        <w:rPr>
          <w:b/>
          <w:bCs/>
          <w:sz w:val="24"/>
          <w:szCs w:val="24"/>
          <w:u w:val="single"/>
        </w:rPr>
      </w:pPr>
      <w:r w:rsidRPr="003E722E">
        <w:rPr>
          <w:noProof/>
          <w:sz w:val="24"/>
          <w:szCs w:val="24"/>
        </w:rPr>
        <mc:AlternateContent>
          <mc:Choice Requires="wps">
            <w:drawing>
              <wp:anchor distT="0" distB="0" distL="114300" distR="114300" simplePos="0" relativeHeight="251667456" behindDoc="0" locked="0" layoutInCell="1" allowOverlap="1" wp14:anchorId="54098614" wp14:editId="377B255F">
                <wp:simplePos x="0" y="0"/>
                <wp:positionH relativeFrom="column">
                  <wp:posOffset>-8049</wp:posOffset>
                </wp:positionH>
                <wp:positionV relativeFrom="paragraph">
                  <wp:posOffset>232079</wp:posOffset>
                </wp:positionV>
                <wp:extent cx="5736582" cy="923330"/>
                <wp:effectExtent l="0" t="0" r="0" b="0"/>
                <wp:wrapNone/>
                <wp:docPr id="6" name="ZoneTexte 5">
                  <a:extLst xmlns:a="http://schemas.openxmlformats.org/drawingml/2006/main">
                    <a:ext uri="{FF2B5EF4-FFF2-40B4-BE49-F238E27FC236}">
                      <a16:creationId xmlns:a16="http://schemas.microsoft.com/office/drawing/2014/main" id="{E93F32CF-5A93-99CF-55E5-C364657B2C87}"/>
                    </a:ext>
                  </a:extLst>
                </wp:docPr>
                <wp:cNvGraphicFramePr/>
                <a:graphic xmlns:a="http://schemas.openxmlformats.org/drawingml/2006/main">
                  <a:graphicData uri="http://schemas.microsoft.com/office/word/2010/wordprocessingShape">
                    <wps:wsp>
                      <wps:cNvSpPr txBox="1"/>
                      <wps:spPr>
                        <a:xfrm>
                          <a:off x="0" y="0"/>
                          <a:ext cx="5736582" cy="923330"/>
                        </a:xfrm>
                        <a:prstGeom prst="rect">
                          <a:avLst/>
                        </a:prstGeom>
                        <a:noFill/>
                      </wps:spPr>
                      <wps:txbx>
                        <w:txbxContent>
                          <w:p w14:paraId="3CAE001D" w14:textId="522419FA" w:rsidR="007C6227" w:rsidRPr="007C6227" w:rsidRDefault="007C6227" w:rsidP="007C6227">
                            <w:pPr>
                              <w:jc w:val="both"/>
                              <w:rPr>
                                <w:rFonts w:ascii="Söhne" w:hAnsi="Söhne"/>
                                <w:color w:val="C45911" w:themeColor="accent2" w:themeShade="BF"/>
                                <w:kern w:val="24"/>
                                <w:sz w:val="24"/>
                                <w:szCs w:val="24"/>
                                <w14:ligatures w14:val="none"/>
                              </w:rPr>
                            </w:pPr>
                            <w:r w:rsidRPr="007C6227">
                              <w:rPr>
                                <w:rFonts w:ascii="Söhne" w:hAnsi="Söhne"/>
                                <w:color w:val="C45911" w:themeColor="accent2" w:themeShade="BF"/>
                                <w:kern w:val="24"/>
                                <w:sz w:val="24"/>
                                <w:szCs w:val="24"/>
                              </w:rPr>
                              <w:t>Les Z-scores permettent d'évaluer la déviation d'une valeur par rapport à la moyenne d'un ensemble de données, en termes d'écart-type.</w:t>
                            </w:r>
                            <w:r w:rsidRPr="007C6227">
                              <w:rPr>
                                <w:rFonts w:ascii="Söhne" w:hAnsi="Söhne"/>
                                <w:i/>
                                <w:iCs/>
                                <w:color w:val="C45911" w:themeColor="accent2" w:themeShade="BF"/>
                                <w:kern w:val="24"/>
                                <w:sz w:val="24"/>
                                <w:szCs w:val="24"/>
                              </w:rPr>
                              <w:t xml:space="preserve"> Il est souvent utilisé pour identifier les valeurs aberrantes (</w:t>
                            </w:r>
                            <w:r w:rsidR="00B7625D">
                              <w:rPr>
                                <w:rFonts w:ascii="Söhne" w:hAnsi="Söhne"/>
                                <w:i/>
                                <w:iCs/>
                                <w:color w:val="C45911" w:themeColor="accent2" w:themeShade="BF"/>
                                <w:kern w:val="24"/>
                                <w:sz w:val="24"/>
                                <w:szCs w:val="24"/>
                              </w:rPr>
                              <w:t>O</w:t>
                            </w:r>
                            <w:r w:rsidRPr="007C6227">
                              <w:rPr>
                                <w:rFonts w:ascii="Söhne" w:hAnsi="Söhne"/>
                                <w:i/>
                                <w:iCs/>
                                <w:color w:val="C45911" w:themeColor="accent2" w:themeShade="BF"/>
                                <w:kern w:val="24"/>
                                <w:sz w:val="24"/>
                                <w:szCs w:val="24"/>
                              </w:rPr>
                              <w:t>utliers).</w:t>
                            </w:r>
                          </w:p>
                        </w:txbxContent>
                      </wps:txbx>
                      <wps:bodyPr wrap="square" rtlCol="0">
                        <a:spAutoFit/>
                      </wps:bodyPr>
                    </wps:wsp>
                  </a:graphicData>
                </a:graphic>
                <wp14:sizeRelH relativeFrom="margin">
                  <wp14:pctWidth>0</wp14:pctWidth>
                </wp14:sizeRelH>
              </wp:anchor>
            </w:drawing>
          </mc:Choice>
          <mc:Fallback>
            <w:pict>
              <v:shape w14:anchorId="54098614" id="ZoneTexte 5" o:spid="_x0000_s1030" type="#_x0000_t202" style="position:absolute;margin-left:-.65pt;margin-top:18.25pt;width:451.7pt;height:7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" filled="f" stroked="f">
                <v:textbox style="mso-fit-shape-to-text:t">
                  <w:txbxContent>
                    <w:p w14:paraId="3CAE001D" w14:textId="522419FA" w:rsidR="007C6227" w:rsidRPr="007C6227" w:rsidRDefault="007C6227" w:rsidP="007C6227">
                      <w:pPr>
                        <w:jc w:val="both"/>
                        <w:rPr>
                          <w:rFonts w:ascii="Söhne" w:hAnsi="Söhne"/>
                          <w:color w:val="C45911" w:themeColor="accent2" w:themeShade="BF"/>
                          <w:kern w:val="24"/>
                          <w:sz w:val="24"/>
                          <w:szCs w:val="24"/>
                          <w14:ligatures w14:val="none"/>
                        </w:rPr>
                      </w:pPr>
                      <w:r w:rsidRPr="007C6227">
                        <w:rPr>
                          <w:rFonts w:ascii="Söhne" w:hAnsi="Söhne"/>
                          <w:color w:val="C45911" w:themeColor="accent2" w:themeShade="BF"/>
                          <w:kern w:val="24"/>
                          <w:sz w:val="24"/>
                          <w:szCs w:val="24"/>
                        </w:rPr>
                        <w:t>Les Z-scores permettent d'évaluer la déviation d'une valeur par rapport à la moyenne d'un ensemble de données, en termes d'écart-type.</w:t>
                      </w:r>
                      <w:r w:rsidRPr="007C6227">
                        <w:rPr>
                          <w:rFonts w:ascii="Söhne" w:hAnsi="Söhne"/>
                          <w:i/>
                          <w:iCs/>
                          <w:color w:val="C45911" w:themeColor="accent2" w:themeShade="BF"/>
                          <w:kern w:val="24"/>
                          <w:sz w:val="24"/>
                          <w:szCs w:val="24"/>
                        </w:rPr>
                        <w:t xml:space="preserve"> Il est souvent utilisé pour identifier les valeurs aberrantes (</w:t>
                      </w:r>
                      <w:r w:rsidR="00B7625D">
                        <w:rPr>
                          <w:rFonts w:ascii="Söhne" w:hAnsi="Söhne"/>
                          <w:i/>
                          <w:iCs/>
                          <w:color w:val="C45911" w:themeColor="accent2" w:themeShade="BF"/>
                          <w:kern w:val="24"/>
                          <w:sz w:val="24"/>
                          <w:szCs w:val="24"/>
                        </w:rPr>
                        <w:t>O</w:t>
                      </w:r>
                      <w:r w:rsidRPr="007C6227">
                        <w:rPr>
                          <w:rFonts w:ascii="Söhne" w:hAnsi="Söhne"/>
                          <w:i/>
                          <w:iCs/>
                          <w:color w:val="C45911" w:themeColor="accent2" w:themeShade="BF"/>
                          <w:kern w:val="24"/>
                          <w:sz w:val="24"/>
                          <w:szCs w:val="24"/>
                        </w:rPr>
                        <w:t>utliers).</w:t>
                      </w:r>
                    </w:p>
                  </w:txbxContent>
                </v:textbox>
              </v:shape>
            </w:pict>
          </mc:Fallback>
        </mc:AlternateContent>
      </w:r>
      <w:r w:rsidR="0053353C" w:rsidRPr="003E722E">
        <w:rPr>
          <w:b/>
          <w:bCs/>
          <w:sz w:val="24"/>
          <w:szCs w:val="24"/>
          <w:u w:val="single"/>
        </w:rPr>
        <w:t>Z-SCORE</w:t>
      </w:r>
    </w:p>
    <w:p w14:paraId="4AFF2828" w14:textId="63BE64C0" w:rsidR="0053353C" w:rsidRPr="003E722E" w:rsidRDefault="0053353C" w:rsidP="00322B0A">
      <w:pPr>
        <w:spacing w:line="240" w:lineRule="auto"/>
        <w:rPr>
          <w:sz w:val="24"/>
          <w:szCs w:val="24"/>
        </w:rPr>
      </w:pPr>
    </w:p>
    <w:p w14:paraId="3F8EEA0C" w14:textId="4467CDA9" w:rsidR="00C04DF5" w:rsidRPr="003E722E" w:rsidRDefault="00C04DF5" w:rsidP="00322B0A">
      <w:pPr>
        <w:spacing w:line="240" w:lineRule="auto"/>
        <w:rPr>
          <w:sz w:val="24"/>
          <w:szCs w:val="24"/>
        </w:rPr>
      </w:pPr>
    </w:p>
    <w:p w14:paraId="5848B82D" w14:textId="5D49A063" w:rsidR="00E0415C" w:rsidRPr="003E722E" w:rsidRDefault="009C2676" w:rsidP="00322B0A">
      <w:pPr>
        <w:spacing w:line="240" w:lineRule="auto"/>
        <w:rPr>
          <w:sz w:val="24"/>
          <w:szCs w:val="24"/>
        </w:rPr>
      </w:pPr>
      <w:r w:rsidRPr="003E722E">
        <w:rPr>
          <w:noProof/>
          <w:sz w:val="24"/>
          <w:szCs w:val="24"/>
        </w:rPr>
        <mc:AlternateContent>
          <mc:Choice Requires="wpg">
            <w:drawing>
              <wp:anchor distT="0" distB="0" distL="114300" distR="114300" simplePos="0" relativeHeight="251669504" behindDoc="0" locked="0" layoutInCell="1" allowOverlap="1" wp14:anchorId="6C902AF7" wp14:editId="6884F1BD">
                <wp:simplePos x="0" y="0"/>
                <wp:positionH relativeFrom="column">
                  <wp:posOffset>-103201</wp:posOffset>
                </wp:positionH>
                <wp:positionV relativeFrom="paragraph">
                  <wp:posOffset>46047</wp:posOffset>
                </wp:positionV>
                <wp:extent cx="6399530" cy="943610"/>
                <wp:effectExtent l="0" t="0" r="0" b="0"/>
                <wp:wrapNone/>
                <wp:docPr id="4" name="Groupe 3">
                  <a:extLst xmlns:a="http://schemas.openxmlformats.org/drawingml/2006/main">
                    <a:ext uri="{FF2B5EF4-FFF2-40B4-BE49-F238E27FC236}">
                      <a16:creationId xmlns:a16="http://schemas.microsoft.com/office/drawing/2014/main" id="{5F916D49-DB2F-A4DD-A2C4-D1FA1DD04D1E}"/>
                    </a:ext>
                  </a:extLst>
                </wp:docPr>
                <wp:cNvGraphicFramePr/>
                <a:graphic xmlns:a="http://schemas.openxmlformats.org/drawingml/2006/main">
                  <a:graphicData uri="http://schemas.microsoft.com/office/word/2010/wordprocessingGroup">
                    <wpg:wgp>
                      <wpg:cNvGrpSpPr/>
                      <wpg:grpSpPr>
                        <a:xfrm>
                          <a:off x="0" y="0"/>
                          <a:ext cx="6399530" cy="943610"/>
                          <a:chOff x="963018" y="6765692"/>
                          <a:chExt cx="6400688" cy="944772"/>
                        </a:xfrm>
                      </wpg:grpSpPr>
                      <wpg:grpSp>
                        <wpg:cNvPr id="648923354" name="Groupe 648923354">
                          <a:extLst>
                            <a:ext uri="{FF2B5EF4-FFF2-40B4-BE49-F238E27FC236}">
                              <a16:creationId xmlns:a16="http://schemas.microsoft.com/office/drawing/2014/main" id="{BF399458-934C-EC60-5628-CED01293AC55}"/>
                            </a:ext>
                          </a:extLst>
                        </wpg:cNvPr>
                        <wpg:cNvGrpSpPr/>
                        <wpg:grpSpPr>
                          <a:xfrm>
                            <a:off x="2763243" y="6765692"/>
                            <a:ext cx="4600463" cy="944772"/>
                            <a:chOff x="2763243" y="6765692"/>
                            <a:chExt cx="4600463" cy="944772"/>
                          </a:xfrm>
                        </wpg:grpSpPr>
                        <wps:wsp>
                          <wps:cNvPr id="1289115616" name="ZoneTexte 14">
                            <a:extLst>
                              <a:ext uri="{FF2B5EF4-FFF2-40B4-BE49-F238E27FC236}">
                                <a16:creationId xmlns:a16="http://schemas.microsoft.com/office/drawing/2014/main" id="{4C8EB935-7584-B239-C23C-4B3C9DC5D216}"/>
                              </a:ext>
                            </a:extLst>
                          </wps:cNvPr>
                          <wps:cNvSpPr txBox="1"/>
                          <wps:spPr>
                            <a:xfrm>
                              <a:off x="3047976" y="6765692"/>
                              <a:ext cx="4315730" cy="944772"/>
                            </a:xfrm>
                            <a:prstGeom prst="rect">
                              <a:avLst/>
                            </a:prstGeom>
                            <a:noFill/>
                          </wps:spPr>
                          <wps:txbx>
                            <w:txbxContent>
                              <w:p w14:paraId="34FE67B7" w14:textId="25DF8B49"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A partir de la variable « </w:t>
                                </w:r>
                                <w:proofErr w:type="spellStart"/>
                                <w:r w:rsidR="00000689">
                                  <w:rPr>
                                    <w:rFonts w:hAnsi="Calibri"/>
                                    <w:color w:val="000000" w:themeColor="text1"/>
                                    <w:kern w:val="24"/>
                                  </w:rPr>
                                  <w:t>p</w:t>
                                </w:r>
                                <w:r w:rsidR="00000689" w:rsidRPr="006A3338">
                                  <w:rPr>
                                    <w:rFonts w:hAnsi="Calibri"/>
                                    <w:color w:val="000000" w:themeColor="text1"/>
                                    <w:kern w:val="24"/>
                                  </w:rPr>
                                  <w:t>rice</w:t>
                                </w:r>
                                <w:proofErr w:type="spellEnd"/>
                                <w:r w:rsidRPr="006A3338">
                                  <w:rPr>
                                    <w:rFonts w:hAnsi="Calibri"/>
                                    <w:color w:val="000000" w:themeColor="text1"/>
                                    <w:kern w:val="24"/>
                                  </w:rPr>
                                  <w:t xml:space="preserve"> » : </w:t>
                                </w:r>
                              </w:p>
                              <w:p w14:paraId="1EDDA3FC"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la moyenne des prix</w:t>
                                </w:r>
                              </w:p>
                              <w:p w14:paraId="37E8BF7B"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l’écart-type des prix</w:t>
                                </w:r>
                              </w:p>
                              <w:p w14:paraId="7706AFB7"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le Z-score pour chaque valeur de la colonne « </w:t>
                                </w:r>
                                <w:proofErr w:type="spellStart"/>
                                <w:r w:rsidRPr="006A3338">
                                  <w:rPr>
                                    <w:rFonts w:hAnsi="Calibri"/>
                                    <w:color w:val="000000" w:themeColor="text1"/>
                                    <w:kern w:val="24"/>
                                  </w:rPr>
                                  <w:t>price</w:t>
                                </w:r>
                                <w:proofErr w:type="spellEnd"/>
                                <w:r w:rsidRPr="006A3338">
                                  <w:rPr>
                                    <w:rFonts w:hAnsi="Calibri"/>
                                    <w:color w:val="000000" w:themeColor="text1"/>
                                    <w:kern w:val="24"/>
                                  </w:rPr>
                                  <w:t> » que nous stockons dans une nouvelle colonne « Z-score »</w:t>
                                </w:r>
                              </w:p>
                            </w:txbxContent>
                          </wps:txbx>
                          <wps:bodyPr wrap="square" rtlCol="0">
                            <a:spAutoFit/>
                          </wps:bodyPr>
                        </wps:wsp>
                        <wps:wsp>
                          <wps:cNvPr id="1211211156" name="Accolade ouvrante 1211211156">
                            <a:extLst>
                              <a:ext uri="{FF2B5EF4-FFF2-40B4-BE49-F238E27FC236}">
                                <a16:creationId xmlns:a16="http://schemas.microsoft.com/office/drawing/2014/main" id="{3D58553C-C9AB-316C-B074-F415D4873C6B}"/>
                              </a:ext>
                            </a:extLst>
                          </wps:cNvPr>
                          <wps:cNvSpPr/>
                          <wps:spPr>
                            <a:xfrm>
                              <a:off x="2763243" y="6787708"/>
                              <a:ext cx="447685" cy="816984"/>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800531178" name="ZoneTexte 19">
                          <a:extLst>
                            <a:ext uri="{FF2B5EF4-FFF2-40B4-BE49-F238E27FC236}">
                              <a16:creationId xmlns:a16="http://schemas.microsoft.com/office/drawing/2014/main" id="{491F9D6C-7854-A6D1-4595-1BF4960D121D}"/>
                            </a:ext>
                          </a:extLst>
                        </wps:cNvPr>
                        <wps:cNvSpPr txBox="1"/>
                        <wps:spPr>
                          <a:xfrm>
                            <a:off x="963018" y="6937314"/>
                            <a:ext cx="1800225" cy="494030"/>
                          </a:xfrm>
                          <a:prstGeom prst="rect">
                            <a:avLst/>
                          </a:prstGeom>
                          <a:noFill/>
                        </wps:spPr>
                        <wps:txbx>
                          <w:txbxContent>
                            <w:p w14:paraId="6D14511C" w14:textId="77777777" w:rsidR="006A3338" w:rsidRDefault="006A3338" w:rsidP="006A3338">
                              <w:pPr>
                                <w:jc w:val="center"/>
                                <w:rPr>
                                  <w:rFonts w:hAnsi="Calibri"/>
                                  <w:i/>
                                  <w:iCs/>
                                  <w:color w:val="000000" w:themeColor="text1"/>
                                  <w:kern w:val="24"/>
                                  <w:sz w:val="36"/>
                                  <w:szCs w:val="36"/>
                                  <w14:ligatures w14:val="none"/>
                                </w:rPr>
                              </w:pPr>
                              <w:r>
                                <w:rPr>
                                  <w:rFonts w:hAnsi="Calibri"/>
                                  <w:i/>
                                  <w:iCs/>
                                  <w:color w:val="000000" w:themeColor="text1"/>
                                  <w:kern w:val="24"/>
                                  <w:sz w:val="36"/>
                                  <w:szCs w:val="36"/>
                                </w:rPr>
                                <w:t>Process</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C902AF7" id="Groupe 3" o:spid="_x0000_s1031" style="position:absolute;margin-left:-8.15pt;margin-top:3.65pt;width:503.9pt;height:74.3pt;z-index:251669504;mso-width-relative:margin;mso-height-relative:margin" coordorigin="9630,67656" coordsize="64006,9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">
                <v:group id="Groupe 648923354" o:spid="_x0000_s1032" style="position:absolute;left:27632;top:67656;width:46005;height:9448" coordorigin="27632,67656" coordsize="46004,9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">
                  <v:shape id="ZoneTexte 14" o:spid="_x0000_s1033" type="#_x0000_t202" style="position:absolute;left:30479;top:67656;width:43158;height:9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" filled="f" stroked="f">
                    <v:textbox style="mso-fit-shape-to-text:t">
                      <w:txbxContent>
                        <w:p w14:paraId="34FE67B7" w14:textId="25DF8B49"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A partir de la variable « </w:t>
                          </w:r>
                          <w:proofErr w:type="spellStart"/>
                          <w:r w:rsidR="00000689">
                            <w:rPr>
                              <w:rFonts w:hAnsi="Calibri"/>
                              <w:color w:val="000000" w:themeColor="text1"/>
                              <w:kern w:val="24"/>
                            </w:rPr>
                            <w:t>p</w:t>
                          </w:r>
                          <w:r w:rsidR="00000689" w:rsidRPr="006A3338">
                            <w:rPr>
                              <w:rFonts w:hAnsi="Calibri"/>
                              <w:color w:val="000000" w:themeColor="text1"/>
                              <w:kern w:val="24"/>
                            </w:rPr>
                            <w:t>rice</w:t>
                          </w:r>
                          <w:proofErr w:type="spellEnd"/>
                          <w:r w:rsidRPr="006A3338">
                            <w:rPr>
                              <w:rFonts w:hAnsi="Calibri"/>
                              <w:color w:val="000000" w:themeColor="text1"/>
                              <w:kern w:val="24"/>
                            </w:rPr>
                            <w:t xml:space="preserve"> » : </w:t>
                          </w:r>
                        </w:p>
                        <w:p w14:paraId="1EDDA3FC"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la moyenne des prix</w:t>
                          </w:r>
                        </w:p>
                        <w:p w14:paraId="37E8BF7B"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l’écart-type des prix</w:t>
                          </w:r>
                        </w:p>
                        <w:p w14:paraId="7706AFB7" w14:textId="77777777" w:rsidR="006A3338" w:rsidRPr="006A3338" w:rsidRDefault="006A3338" w:rsidP="006A3338">
                          <w:pPr>
                            <w:pStyle w:val="Paragraphedeliste"/>
                            <w:numPr>
                              <w:ilvl w:val="0"/>
                              <w:numId w:val="7"/>
                            </w:numPr>
                            <w:spacing w:after="0" w:line="240" w:lineRule="auto"/>
                            <w:rPr>
                              <w:rFonts w:hAnsi="Calibri"/>
                              <w:color w:val="000000" w:themeColor="text1"/>
                              <w:kern w:val="24"/>
                            </w:rPr>
                          </w:pPr>
                          <w:r w:rsidRPr="006A3338">
                            <w:rPr>
                              <w:rFonts w:hAnsi="Calibri"/>
                              <w:color w:val="000000" w:themeColor="text1"/>
                              <w:kern w:val="24"/>
                            </w:rPr>
                            <w:t>On calcule le Z-score pour chaque valeur de la colonne « </w:t>
                          </w:r>
                          <w:proofErr w:type="spellStart"/>
                          <w:r w:rsidRPr="006A3338">
                            <w:rPr>
                              <w:rFonts w:hAnsi="Calibri"/>
                              <w:color w:val="000000" w:themeColor="text1"/>
                              <w:kern w:val="24"/>
                            </w:rPr>
                            <w:t>price</w:t>
                          </w:r>
                          <w:proofErr w:type="spellEnd"/>
                          <w:r w:rsidRPr="006A3338">
                            <w:rPr>
                              <w:rFonts w:hAnsi="Calibri"/>
                              <w:color w:val="000000" w:themeColor="text1"/>
                              <w:kern w:val="24"/>
                            </w:rPr>
                            <w:t> » que nous stockons dans une nouvelle colonne « Z-score »</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211211156" o:spid="_x0000_s1034" type="#_x0000_t87" style="position:absolute;left:27632;top:67877;width:4477;height:8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" adj="986" strokecolor="#4472c4 [3204]" strokeweight=".5pt">
                    <v:stroke joinstyle="miter"/>
                  </v:shape>
                </v:group>
                <v:shape id="ZoneTexte 19" o:spid="_x0000_s1035" type="#_x0000_t202" style="position:absolute;left:9630;top:69373;width:1800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" filled="f" stroked="f">
                  <v:textbox style="mso-fit-shape-to-text:t">
                    <w:txbxContent>
                      <w:p w14:paraId="6D14511C" w14:textId="77777777" w:rsidR="006A3338" w:rsidRDefault="006A3338" w:rsidP="006A3338">
                        <w:pPr>
                          <w:jc w:val="center"/>
                          <w:rPr>
                            <w:rFonts w:hAnsi="Calibri"/>
                            <w:i/>
                            <w:iCs/>
                            <w:color w:val="000000" w:themeColor="text1"/>
                            <w:kern w:val="24"/>
                            <w:sz w:val="36"/>
                            <w:szCs w:val="36"/>
                            <w14:ligatures w14:val="none"/>
                          </w:rPr>
                        </w:pPr>
                        <w:r>
                          <w:rPr>
                            <w:rFonts w:hAnsi="Calibri"/>
                            <w:i/>
                            <w:iCs/>
                            <w:color w:val="000000" w:themeColor="text1"/>
                            <w:kern w:val="24"/>
                            <w:sz w:val="36"/>
                            <w:szCs w:val="36"/>
                          </w:rPr>
                          <w:t>Process</w:t>
                        </w:r>
                      </w:p>
                    </w:txbxContent>
                  </v:textbox>
                </v:shape>
              </v:group>
            </w:pict>
          </mc:Fallback>
        </mc:AlternateContent>
      </w:r>
    </w:p>
    <w:p w14:paraId="24E05A06" w14:textId="4DBEEE53" w:rsidR="00E0415C" w:rsidRPr="003E722E" w:rsidRDefault="00E0415C" w:rsidP="00322B0A">
      <w:pPr>
        <w:spacing w:line="240" w:lineRule="auto"/>
        <w:rPr>
          <w:sz w:val="24"/>
          <w:szCs w:val="24"/>
        </w:rPr>
      </w:pPr>
    </w:p>
    <w:p w14:paraId="313FB3E0" w14:textId="568191C0" w:rsidR="00E0415C" w:rsidRPr="003E722E" w:rsidRDefault="00E0415C" w:rsidP="00322B0A">
      <w:pPr>
        <w:spacing w:line="240" w:lineRule="auto"/>
        <w:rPr>
          <w:sz w:val="24"/>
          <w:szCs w:val="24"/>
        </w:rPr>
      </w:pPr>
    </w:p>
    <w:p w14:paraId="1CFBC54B" w14:textId="09F099FD" w:rsidR="00E0415C" w:rsidRPr="003E722E" w:rsidRDefault="00BE4D5A" w:rsidP="00322B0A">
      <w:pPr>
        <w:spacing w:line="240" w:lineRule="auto"/>
        <w:rPr>
          <w:sz w:val="24"/>
          <w:szCs w:val="24"/>
        </w:rPr>
      </w:pPr>
      <w:r w:rsidRPr="003E722E">
        <w:rPr>
          <w:noProof/>
          <w:sz w:val="24"/>
          <w:szCs w:val="24"/>
        </w:rPr>
        <mc:AlternateContent>
          <mc:Choice Requires="wps">
            <w:drawing>
              <wp:anchor distT="0" distB="0" distL="114300" distR="114300" simplePos="0" relativeHeight="251673600" behindDoc="0" locked="0" layoutInCell="1" allowOverlap="1" wp14:anchorId="4087CA5A" wp14:editId="281D3D12">
                <wp:simplePos x="0" y="0"/>
                <wp:positionH relativeFrom="column">
                  <wp:posOffset>-183515</wp:posOffset>
                </wp:positionH>
                <wp:positionV relativeFrom="paragraph">
                  <wp:posOffset>335280</wp:posOffset>
                </wp:positionV>
                <wp:extent cx="520700" cy="561975"/>
                <wp:effectExtent l="0" t="19050" r="31750" b="47625"/>
                <wp:wrapNone/>
                <wp:docPr id="16" name="Flèche : droite 15">
                  <a:extLst xmlns:a="http://schemas.openxmlformats.org/drawingml/2006/main">
                    <a:ext uri="{FF2B5EF4-FFF2-40B4-BE49-F238E27FC236}">
                      <a16:creationId xmlns:a16="http://schemas.microsoft.com/office/drawing/2014/main" id="{8001385C-8C07-9306-87F8-2FCCBC99D4F8}"/>
                    </a:ext>
                  </a:extLst>
                </wp:docPr>
                <wp:cNvGraphicFramePr/>
                <a:graphic xmlns:a="http://schemas.openxmlformats.org/drawingml/2006/main">
                  <a:graphicData uri="http://schemas.microsoft.com/office/word/2010/wordprocessingShape">
                    <wps:wsp>
                      <wps:cNvSpPr/>
                      <wps:spPr>
                        <a:xfrm>
                          <a:off x="0" y="0"/>
                          <a:ext cx="520700" cy="561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09F7E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5" o:spid="_x0000_s1026" type="#_x0000_t13" style="position:absolute;margin-left:-14.45pt;margin-top:26.4pt;width:41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" adj="10800" fillcolor="#4472c4 [3204]" strokecolor="#09101d [484]" strokeweight="1pt"/>
            </w:pict>
          </mc:Fallback>
        </mc:AlternateContent>
      </w:r>
    </w:p>
    <w:p w14:paraId="64AECCFF" w14:textId="65946B98" w:rsidR="00E0415C" w:rsidRPr="003E722E" w:rsidRDefault="00BE4D5A" w:rsidP="00322B0A">
      <w:pPr>
        <w:spacing w:line="240" w:lineRule="auto"/>
        <w:rPr>
          <w:sz w:val="24"/>
          <w:szCs w:val="24"/>
        </w:rPr>
      </w:pPr>
      <w:r w:rsidRPr="003E722E">
        <w:rPr>
          <w:noProof/>
          <w:sz w:val="24"/>
          <w:szCs w:val="24"/>
        </w:rPr>
        <mc:AlternateContent>
          <mc:Choice Requires="wps">
            <w:drawing>
              <wp:anchor distT="0" distB="0" distL="114300" distR="114300" simplePos="0" relativeHeight="251671552" behindDoc="0" locked="0" layoutInCell="1" allowOverlap="1" wp14:anchorId="3F87FE1A" wp14:editId="29C678F2">
                <wp:simplePos x="0" y="0"/>
                <wp:positionH relativeFrom="column">
                  <wp:posOffset>601980</wp:posOffset>
                </wp:positionH>
                <wp:positionV relativeFrom="paragraph">
                  <wp:posOffset>8559</wp:posOffset>
                </wp:positionV>
                <wp:extent cx="5524500" cy="923290"/>
                <wp:effectExtent l="0" t="0" r="19050" b="17145"/>
                <wp:wrapNone/>
                <wp:docPr id="13" name="ZoneTexte 12">
                  <a:extLst xmlns:a="http://schemas.openxmlformats.org/drawingml/2006/main">
                    <a:ext uri="{FF2B5EF4-FFF2-40B4-BE49-F238E27FC236}">
                      <a16:creationId xmlns:a16="http://schemas.microsoft.com/office/drawing/2014/main" id="{991BA175-784E-1E20-F379-4122C56DDB35}"/>
                    </a:ext>
                  </a:extLst>
                </wp:docPr>
                <wp:cNvGraphicFramePr/>
                <a:graphic xmlns:a="http://schemas.openxmlformats.org/drawingml/2006/main">
                  <a:graphicData uri="http://schemas.microsoft.com/office/word/2010/wordprocessingShape">
                    <wps:wsp>
                      <wps:cNvSpPr txBox="1"/>
                      <wps:spPr>
                        <a:xfrm>
                          <a:off x="0" y="0"/>
                          <a:ext cx="5524500" cy="9232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9ACFFC8" w14:textId="4FFF2257" w:rsidR="00E0415C" w:rsidRPr="00F777AA" w:rsidRDefault="00E0415C" w:rsidP="00E0415C">
                            <w:pPr>
                              <w:kinsoku w:val="0"/>
                              <w:overflowPunct w:val="0"/>
                              <w:textAlignment w:val="baseline"/>
                              <w:rPr>
                                <w:rFonts w:cstheme="minorHAnsi"/>
                                <w:color w:val="44546A" w:themeColor="text2"/>
                                <w:kern w:val="24"/>
                                <w14:shadow w14:blurRad="38100" w14:dist="25400" w14:dir="5400000" w14:sx="100000" w14:sy="100000" w14:kx="0" w14:ky="0" w14:algn="ctr">
                                  <w14:srgbClr w14:val="6E747A">
                                    <w14:alpha w14:val="57000"/>
                                  </w14:srgbClr>
                                </w14:shadow>
                                <w14:ligatures w14:val="none"/>
                              </w:rPr>
                            </w:pPr>
                            <w:r w:rsidRPr="00F777AA">
                              <w:rPr>
                                <w:rFonts w:cstheme="minorHAnsi"/>
                                <w:color w:val="44546A" w:themeColor="text2"/>
                                <w:kern w:val="24"/>
                                <w14:shadow w14:blurRad="38100" w14:dist="25400" w14:dir="5400000" w14:sx="100000" w14:sy="100000" w14:kx="0" w14:ky="0" w14:algn="ctr">
                                  <w14:srgbClr w14:val="6E747A">
                                    <w14:alpha w14:val="57000"/>
                                  </w14:srgbClr>
                                </w14:shadow>
                              </w:rPr>
                              <w:t xml:space="preserve">Cela donne une idée de la distance de chaque valeur par rapport à la moyenne en termes d'écart-type. Un Z-score </w:t>
                            </w:r>
                            <w:r w:rsidR="00020EC0">
                              <w:rPr>
                                <w:rFonts w:cstheme="minorHAnsi"/>
                                <w:color w:val="44546A" w:themeColor="text2"/>
                                <w:kern w:val="24"/>
                                <w14:shadow w14:blurRad="38100" w14:dist="25400" w14:dir="5400000" w14:sx="100000" w14:sy="100000" w14:kx="0" w14:ky="0" w14:algn="ctr">
                                  <w14:srgbClr w14:val="6E747A">
                                    <w14:alpha w14:val="57000"/>
                                  </w14:srgbClr>
                                </w14:shadow>
                              </w:rPr>
                              <w:t>positif entre 2 et 7</w:t>
                            </w:r>
                            <w:r w:rsidRPr="00F777AA">
                              <w:rPr>
                                <w:rFonts w:cstheme="minorHAnsi"/>
                                <w:color w:val="44546A" w:themeColor="text2"/>
                                <w:kern w:val="24"/>
                                <w14:shadow w14:blurRad="38100" w14:dist="25400" w14:dir="5400000" w14:sx="100000" w14:sy="100000" w14:kx="0" w14:ky="0" w14:algn="ctr">
                                  <w14:srgbClr w14:val="6E747A">
                                    <w14:alpha w14:val="57000"/>
                                  </w14:srgbClr>
                                </w14:shadow>
                              </w:rPr>
                              <w:t xml:space="preserve"> indique que la valeur est loin de la moyenne, ce qui peut indiquer une valeur a</w:t>
                            </w:r>
                            <w:r w:rsidR="00020EC0">
                              <w:rPr>
                                <w:rFonts w:cstheme="minorHAnsi"/>
                                <w:color w:val="44546A" w:themeColor="text2"/>
                                <w:kern w:val="24"/>
                                <w14:shadow w14:blurRad="38100" w14:dist="25400" w14:dir="5400000" w14:sx="100000" w14:sy="100000" w14:kx="0" w14:ky="0" w14:algn="ctr">
                                  <w14:srgbClr w14:val="6E747A">
                                    <w14:alpha w14:val="57000"/>
                                  </w14:srgbClr>
                                </w14:shadow>
                              </w:rPr>
                              <w:t>typique</w:t>
                            </w:r>
                          </w:p>
                        </w:txbxContent>
                      </wps:txbx>
                      <wps:bodyPr wrap="square" rtlCol="0">
                        <a:spAutoFit/>
                      </wps:bodyPr>
                    </wps:wsp>
                  </a:graphicData>
                </a:graphic>
                <wp14:sizeRelH relativeFrom="margin">
                  <wp14:pctWidth>0</wp14:pctWidth>
                </wp14:sizeRelH>
              </wp:anchor>
            </w:drawing>
          </mc:Choice>
          <mc:Fallback>
            <w:pict>
              <v:shape w14:anchorId="3F87FE1A" id="ZoneTexte 12" o:spid="_x0000_s1036" type="#_x0000_t202" style="position:absolute;margin-left:47.4pt;margin-top:.65pt;width:435pt;height:7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" filled="f" strokecolor="#09101d [484]" strokeweight="1pt">
                <v:textbox style="mso-fit-shape-to-text:t">
                  <w:txbxContent>
                    <w:p w14:paraId="09ACFFC8" w14:textId="4FFF2257" w:rsidR="00E0415C" w:rsidRPr="00F777AA" w:rsidRDefault="00E0415C" w:rsidP="00E0415C">
                      <w:pPr>
                        <w:kinsoku w:val="0"/>
                        <w:overflowPunct w:val="0"/>
                        <w:textAlignment w:val="baseline"/>
                        <w:rPr>
                          <w:rFonts w:cstheme="minorHAnsi"/>
                          <w:color w:val="44546A" w:themeColor="text2"/>
                          <w:kern w:val="24"/>
                          <w14:shadow w14:blurRad="38100" w14:dist="25400" w14:dir="5400000" w14:sx="100000" w14:sy="100000" w14:kx="0" w14:ky="0" w14:algn="ctr">
                            <w14:srgbClr w14:val="6E747A">
                              <w14:alpha w14:val="57000"/>
                            </w14:srgbClr>
                          </w14:shadow>
                          <w14:ligatures w14:val="none"/>
                        </w:rPr>
                      </w:pPr>
                      <w:r w:rsidRPr="00F777AA">
                        <w:rPr>
                          <w:rFonts w:cstheme="minorHAnsi"/>
                          <w:color w:val="44546A" w:themeColor="text2"/>
                          <w:kern w:val="24"/>
                          <w14:shadow w14:blurRad="38100" w14:dist="25400" w14:dir="5400000" w14:sx="100000" w14:sy="100000" w14:kx="0" w14:ky="0" w14:algn="ctr">
                            <w14:srgbClr w14:val="6E747A">
                              <w14:alpha w14:val="57000"/>
                            </w14:srgbClr>
                          </w14:shadow>
                        </w:rPr>
                        <w:t xml:space="preserve">Cela donne une idée de la distance de chaque valeur par rapport à la moyenne en termes d'écart-type. Un Z-score </w:t>
                      </w:r>
                      <w:r w:rsidR="00020EC0">
                        <w:rPr>
                          <w:rFonts w:cstheme="minorHAnsi"/>
                          <w:color w:val="44546A" w:themeColor="text2"/>
                          <w:kern w:val="24"/>
                          <w14:shadow w14:blurRad="38100" w14:dist="25400" w14:dir="5400000" w14:sx="100000" w14:sy="100000" w14:kx="0" w14:ky="0" w14:algn="ctr">
                            <w14:srgbClr w14:val="6E747A">
                              <w14:alpha w14:val="57000"/>
                            </w14:srgbClr>
                          </w14:shadow>
                        </w:rPr>
                        <w:t>positif entre 2 et 7</w:t>
                      </w:r>
                      <w:r w:rsidRPr="00F777AA">
                        <w:rPr>
                          <w:rFonts w:cstheme="minorHAnsi"/>
                          <w:color w:val="44546A" w:themeColor="text2"/>
                          <w:kern w:val="24"/>
                          <w14:shadow w14:blurRad="38100" w14:dist="25400" w14:dir="5400000" w14:sx="100000" w14:sy="100000" w14:kx="0" w14:ky="0" w14:algn="ctr">
                            <w14:srgbClr w14:val="6E747A">
                              <w14:alpha w14:val="57000"/>
                            </w14:srgbClr>
                          </w14:shadow>
                        </w:rPr>
                        <w:t xml:space="preserve"> indique que la valeur est loin de la moyenne, ce qui peut indiquer une valeur a</w:t>
                      </w:r>
                      <w:r w:rsidR="00020EC0">
                        <w:rPr>
                          <w:rFonts w:cstheme="minorHAnsi"/>
                          <w:color w:val="44546A" w:themeColor="text2"/>
                          <w:kern w:val="24"/>
                          <w14:shadow w14:blurRad="38100" w14:dist="25400" w14:dir="5400000" w14:sx="100000" w14:sy="100000" w14:kx="0" w14:ky="0" w14:algn="ctr">
                            <w14:srgbClr w14:val="6E747A">
                              <w14:alpha w14:val="57000"/>
                            </w14:srgbClr>
                          </w14:shadow>
                        </w:rPr>
                        <w:t>typique</w:t>
                      </w:r>
                    </w:p>
                  </w:txbxContent>
                </v:textbox>
              </v:shape>
            </w:pict>
          </mc:Fallback>
        </mc:AlternateContent>
      </w:r>
    </w:p>
    <w:p w14:paraId="310BA895" w14:textId="77777777" w:rsidR="00530BEA" w:rsidRDefault="00530BEA" w:rsidP="00322B0A">
      <w:pPr>
        <w:spacing w:line="240" w:lineRule="auto"/>
        <w:rPr>
          <w:b/>
          <w:bCs/>
          <w:sz w:val="36"/>
          <w:szCs w:val="36"/>
          <w:u w:val="single"/>
        </w:rPr>
      </w:pPr>
    </w:p>
    <w:p w14:paraId="2258197A" w14:textId="77777777" w:rsidR="00530BEA" w:rsidRDefault="00530BEA" w:rsidP="00322B0A">
      <w:pPr>
        <w:spacing w:line="240" w:lineRule="auto"/>
        <w:rPr>
          <w:b/>
          <w:bCs/>
          <w:sz w:val="36"/>
          <w:szCs w:val="36"/>
          <w:u w:val="single"/>
        </w:rPr>
      </w:pPr>
    </w:p>
    <w:p w14:paraId="3C1D7C6E" w14:textId="77777777" w:rsidR="00530BEA" w:rsidRDefault="00530BEA" w:rsidP="00322B0A">
      <w:pPr>
        <w:spacing w:line="240" w:lineRule="auto"/>
        <w:rPr>
          <w:b/>
          <w:bCs/>
          <w:sz w:val="36"/>
          <w:szCs w:val="36"/>
          <w:u w:val="single"/>
        </w:rPr>
      </w:pPr>
    </w:p>
    <w:p w14:paraId="4B35065E" w14:textId="77777777" w:rsidR="00530BEA" w:rsidRDefault="00530BEA" w:rsidP="00322B0A">
      <w:pPr>
        <w:spacing w:line="240" w:lineRule="auto"/>
        <w:rPr>
          <w:b/>
          <w:bCs/>
          <w:sz w:val="36"/>
          <w:szCs w:val="36"/>
          <w:u w:val="single"/>
        </w:rPr>
      </w:pPr>
    </w:p>
    <w:p w14:paraId="01FD85B5" w14:textId="523B6240" w:rsidR="003A1430" w:rsidRPr="003E722E" w:rsidRDefault="00054484" w:rsidP="00322B0A">
      <w:pPr>
        <w:spacing w:line="240" w:lineRule="auto"/>
        <w:rPr>
          <w:b/>
          <w:bCs/>
          <w:sz w:val="36"/>
          <w:szCs w:val="36"/>
          <w:u w:val="single"/>
        </w:rPr>
      </w:pPr>
      <w:r w:rsidRPr="003E722E">
        <w:rPr>
          <w:b/>
          <w:bCs/>
          <w:sz w:val="36"/>
          <w:szCs w:val="36"/>
          <w:u w:val="single"/>
        </w:rPr>
        <w:t>Analyse complémentaire</w:t>
      </w:r>
    </w:p>
    <w:p w14:paraId="4C43F4C4" w14:textId="0300E65F" w:rsidR="00CB6658" w:rsidRPr="003E722E" w:rsidRDefault="004D7678" w:rsidP="00CB6658">
      <w:pPr>
        <w:spacing w:line="240" w:lineRule="auto"/>
        <w:ind w:firstLine="708"/>
        <w:rPr>
          <w:b/>
          <w:bCs/>
          <w:sz w:val="24"/>
          <w:szCs w:val="24"/>
          <w:u w:val="single"/>
        </w:rPr>
      </w:pPr>
      <w:r w:rsidRPr="003E722E">
        <w:rPr>
          <w:b/>
          <w:bCs/>
          <w:sz w:val="24"/>
          <w:szCs w:val="24"/>
          <w:u w:val="single"/>
        </w:rPr>
        <w:t>Histogramme des meilleures ventes de vin</w:t>
      </w:r>
      <w:r w:rsidR="00702198" w:rsidRPr="003E722E">
        <w:rPr>
          <w:b/>
          <w:bCs/>
          <w:sz w:val="24"/>
          <w:szCs w:val="24"/>
          <w:u w:val="single"/>
        </w:rPr>
        <w:t>s</w:t>
      </w:r>
      <w:r w:rsidRPr="003E722E">
        <w:rPr>
          <w:b/>
          <w:bCs/>
          <w:sz w:val="24"/>
          <w:szCs w:val="24"/>
          <w:u w:val="single"/>
        </w:rPr>
        <w:t xml:space="preserve"> de prestiges</w:t>
      </w:r>
    </w:p>
    <w:p w14:paraId="337896C7" w14:textId="1A7A6CD0" w:rsidR="009F62BB" w:rsidRPr="003E722E" w:rsidRDefault="009F62BB" w:rsidP="00CB6658">
      <w:pPr>
        <w:spacing w:line="240" w:lineRule="auto"/>
        <w:ind w:firstLine="708"/>
        <w:rPr>
          <w:b/>
          <w:bCs/>
          <w:sz w:val="24"/>
          <w:szCs w:val="24"/>
          <w:u w:val="single"/>
        </w:rPr>
      </w:pPr>
      <w:r w:rsidRPr="003E722E">
        <w:rPr>
          <w:noProof/>
          <w:sz w:val="24"/>
          <w:szCs w:val="24"/>
        </w:rPr>
        <mc:AlternateContent>
          <mc:Choice Requires="wps">
            <w:drawing>
              <wp:anchor distT="0" distB="0" distL="114300" distR="114300" simplePos="0" relativeHeight="251682816" behindDoc="0" locked="0" layoutInCell="1" allowOverlap="1" wp14:anchorId="2F835C9C" wp14:editId="5FE73B2D">
                <wp:simplePos x="0" y="0"/>
                <wp:positionH relativeFrom="column">
                  <wp:posOffset>580390</wp:posOffset>
                </wp:positionH>
                <wp:positionV relativeFrom="paragraph">
                  <wp:posOffset>27842</wp:posOffset>
                </wp:positionV>
                <wp:extent cx="4723130" cy="731520"/>
                <wp:effectExtent l="0" t="0" r="0" b="0"/>
                <wp:wrapNone/>
                <wp:docPr id="19" name="ZoneTexte 18">
                  <a:extLst xmlns:a="http://schemas.openxmlformats.org/drawingml/2006/main">
                    <a:ext uri="{FF2B5EF4-FFF2-40B4-BE49-F238E27FC236}">
                      <a16:creationId xmlns:a16="http://schemas.microsoft.com/office/drawing/2014/main" id="{8EFA0DEC-9ACE-D7FD-BEAD-856BFD6D3F6D}"/>
                    </a:ext>
                  </a:extLst>
                </wp:docPr>
                <wp:cNvGraphicFramePr/>
                <a:graphic xmlns:a="http://schemas.openxmlformats.org/drawingml/2006/main">
                  <a:graphicData uri="http://schemas.microsoft.com/office/word/2010/wordprocessingShape">
                    <wps:wsp>
                      <wps:cNvSpPr txBox="1"/>
                      <wps:spPr>
                        <a:xfrm>
                          <a:off x="0" y="0"/>
                          <a:ext cx="4723130" cy="731520"/>
                        </a:xfrm>
                        <a:prstGeom prst="rect">
                          <a:avLst/>
                        </a:prstGeom>
                      </wps:spPr>
                      <wps:txbx>
                        <w:txbxContent>
                          <w:p w14:paraId="645F51A4" w14:textId="5A704033" w:rsidR="004D7678" w:rsidRPr="00C83AA5" w:rsidRDefault="004D7678"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32 spiritueux de plus de 84 EUR</w:t>
                            </w:r>
                          </w:p>
                          <w:p w14:paraId="37CBE8BB" w14:textId="1D73A774" w:rsidR="004D7678" w:rsidRPr="00C83AA5" w:rsidRDefault="008B324D"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 xml:space="preserve">Seulement </w:t>
                            </w:r>
                            <w:r w:rsidR="001F4375" w:rsidRPr="00C83AA5">
                              <w:rPr>
                                <w:rFonts w:cstheme="minorHAnsi"/>
                                <w:kern w:val="24"/>
                                <w:sz w:val="24"/>
                                <w:szCs w:val="24"/>
                              </w:rPr>
                              <w:t>10 vins</w:t>
                            </w:r>
                            <w:r w:rsidRPr="00C83AA5">
                              <w:rPr>
                                <w:rFonts w:cstheme="minorHAnsi"/>
                                <w:kern w:val="24"/>
                                <w:sz w:val="24"/>
                                <w:szCs w:val="24"/>
                              </w:rPr>
                              <w:t xml:space="preserve"> </w:t>
                            </w:r>
                            <w:r w:rsidR="004D7678" w:rsidRPr="00C83AA5">
                              <w:rPr>
                                <w:rFonts w:cstheme="minorHAnsi"/>
                                <w:kern w:val="24"/>
                                <w:sz w:val="24"/>
                                <w:szCs w:val="24"/>
                              </w:rPr>
                              <w:t>représentent des ventes</w:t>
                            </w:r>
                          </w:p>
                          <w:p w14:paraId="24AC13D8" w14:textId="3D4A9C07" w:rsidR="004D7678" w:rsidRPr="00C83AA5" w:rsidRDefault="004D7678"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Meilleure vente : Cognac Frapin VIP XO</w:t>
                            </w:r>
                            <w:r w:rsidR="008B324D" w:rsidRPr="00C83AA5">
                              <w:rPr>
                                <w:rFonts w:cstheme="minorHAnsi"/>
                                <w:kern w:val="24"/>
                                <w:sz w:val="24"/>
                                <w:szCs w:val="24"/>
                              </w:rPr>
                              <w:t xml:space="preserve"> avec 13 ventes</w:t>
                            </w:r>
                            <w:r w:rsidR="00054484">
                              <w:rPr>
                                <w:rFonts w:cstheme="minorHAnsi"/>
                                <w:kern w:val="24"/>
                                <w:sz w:val="24"/>
                                <w:szCs w:val="24"/>
                              </w:rPr>
                              <w:t xml:space="preserve"> en 2020</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2F835C9C" id="ZoneTexte 18" o:spid="_x0000_s1037" type="#_x0000_t202" style="position:absolute;left:0;text-align:left;margin-left:45.7pt;margin-top:2.2pt;width:371.9pt;height:5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" filled="f" stroked="f">
                <v:textbox>
                  <w:txbxContent>
                    <w:p w14:paraId="645F51A4" w14:textId="5A704033" w:rsidR="004D7678" w:rsidRPr="00C83AA5" w:rsidRDefault="004D7678"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32 spiritueux de plus de 84 EUR</w:t>
                      </w:r>
                    </w:p>
                    <w:p w14:paraId="37CBE8BB" w14:textId="1D73A774" w:rsidR="004D7678" w:rsidRPr="00C83AA5" w:rsidRDefault="008B324D"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 xml:space="preserve">Seulement </w:t>
                      </w:r>
                      <w:r w:rsidR="001F4375" w:rsidRPr="00C83AA5">
                        <w:rPr>
                          <w:rFonts w:cstheme="minorHAnsi"/>
                          <w:kern w:val="24"/>
                          <w:sz w:val="24"/>
                          <w:szCs w:val="24"/>
                        </w:rPr>
                        <w:t>10 vins</w:t>
                      </w:r>
                      <w:r w:rsidRPr="00C83AA5">
                        <w:rPr>
                          <w:rFonts w:cstheme="minorHAnsi"/>
                          <w:kern w:val="24"/>
                          <w:sz w:val="24"/>
                          <w:szCs w:val="24"/>
                        </w:rPr>
                        <w:t xml:space="preserve"> </w:t>
                      </w:r>
                      <w:r w:rsidR="004D7678" w:rsidRPr="00C83AA5">
                        <w:rPr>
                          <w:rFonts w:cstheme="minorHAnsi"/>
                          <w:kern w:val="24"/>
                          <w:sz w:val="24"/>
                          <w:szCs w:val="24"/>
                        </w:rPr>
                        <w:t>représentent des ventes</w:t>
                      </w:r>
                    </w:p>
                    <w:p w14:paraId="24AC13D8" w14:textId="3D4A9C07" w:rsidR="004D7678" w:rsidRPr="00C83AA5" w:rsidRDefault="004D7678" w:rsidP="004D7678">
                      <w:pPr>
                        <w:pStyle w:val="Paragraphedeliste"/>
                        <w:numPr>
                          <w:ilvl w:val="0"/>
                          <w:numId w:val="8"/>
                        </w:numPr>
                        <w:spacing w:after="0" w:line="216" w:lineRule="auto"/>
                        <w:rPr>
                          <w:rFonts w:cstheme="minorHAnsi"/>
                          <w:kern w:val="24"/>
                          <w:sz w:val="24"/>
                          <w:szCs w:val="24"/>
                        </w:rPr>
                      </w:pPr>
                      <w:r w:rsidRPr="00C83AA5">
                        <w:rPr>
                          <w:rFonts w:cstheme="minorHAnsi"/>
                          <w:kern w:val="24"/>
                          <w:sz w:val="24"/>
                          <w:szCs w:val="24"/>
                        </w:rPr>
                        <w:t>Meilleure vente : Cognac Frapin VIP XO</w:t>
                      </w:r>
                      <w:r w:rsidR="008B324D" w:rsidRPr="00C83AA5">
                        <w:rPr>
                          <w:rFonts w:cstheme="minorHAnsi"/>
                          <w:kern w:val="24"/>
                          <w:sz w:val="24"/>
                          <w:szCs w:val="24"/>
                        </w:rPr>
                        <w:t xml:space="preserve"> avec 13 ventes</w:t>
                      </w:r>
                      <w:r w:rsidR="00054484">
                        <w:rPr>
                          <w:rFonts w:cstheme="minorHAnsi"/>
                          <w:kern w:val="24"/>
                          <w:sz w:val="24"/>
                          <w:szCs w:val="24"/>
                        </w:rPr>
                        <w:t xml:space="preserve"> en 2020</w:t>
                      </w:r>
                    </w:p>
                  </w:txbxContent>
                </v:textbox>
              </v:shape>
            </w:pict>
          </mc:Fallback>
        </mc:AlternateContent>
      </w:r>
    </w:p>
    <w:p w14:paraId="26C8CB95" w14:textId="051E5F10" w:rsidR="009F62BB" w:rsidRPr="003E722E" w:rsidRDefault="009F62BB" w:rsidP="00CB6658">
      <w:pPr>
        <w:spacing w:line="240" w:lineRule="auto"/>
        <w:ind w:firstLine="708"/>
        <w:rPr>
          <w:b/>
          <w:bCs/>
          <w:sz w:val="24"/>
          <w:szCs w:val="24"/>
          <w:u w:val="single"/>
        </w:rPr>
      </w:pPr>
    </w:p>
    <w:p w14:paraId="51932CCA" w14:textId="1422E9A7" w:rsidR="009F62BB" w:rsidRPr="003E722E" w:rsidRDefault="009F62BB" w:rsidP="00CB6658">
      <w:pPr>
        <w:spacing w:line="240" w:lineRule="auto"/>
        <w:ind w:firstLine="708"/>
        <w:rPr>
          <w:b/>
          <w:bCs/>
          <w:sz w:val="24"/>
          <w:szCs w:val="24"/>
          <w:u w:val="single"/>
        </w:rPr>
      </w:pPr>
    </w:p>
    <w:p w14:paraId="3CCFECB8" w14:textId="7D3205BB" w:rsidR="004D7678" w:rsidRPr="003E722E" w:rsidRDefault="00D3078F" w:rsidP="00D3078F">
      <w:pPr>
        <w:spacing w:line="240" w:lineRule="auto"/>
        <w:ind w:firstLine="708"/>
        <w:rPr>
          <w:b/>
          <w:bCs/>
          <w:sz w:val="36"/>
          <w:szCs w:val="36"/>
          <w:u w:val="single"/>
        </w:rPr>
      </w:pPr>
      <w:r w:rsidRPr="003E722E">
        <w:rPr>
          <w:b/>
          <w:bCs/>
          <w:sz w:val="36"/>
          <w:szCs w:val="36"/>
          <w:u w:val="single"/>
        </w:rPr>
        <w:t>Conclusion</w:t>
      </w:r>
    </w:p>
    <w:p w14:paraId="31DB51B9" w14:textId="77777777" w:rsidR="00D3078F" w:rsidRPr="00D3078F" w:rsidRDefault="00D3078F" w:rsidP="00D3078F">
      <w:pPr>
        <w:spacing w:line="240" w:lineRule="auto"/>
        <w:ind w:firstLine="708"/>
      </w:pPr>
      <w:r w:rsidRPr="00D3078F">
        <w:t>Respect des bonnes pratiques de l’analyse des données</w:t>
      </w:r>
    </w:p>
    <w:p w14:paraId="45DAE200" w14:textId="77777777" w:rsidR="00D3078F" w:rsidRPr="00D3078F" w:rsidRDefault="00D3078F" w:rsidP="00D3078F">
      <w:pPr>
        <w:numPr>
          <w:ilvl w:val="1"/>
          <w:numId w:val="14"/>
        </w:numPr>
        <w:spacing w:line="240" w:lineRule="auto"/>
      </w:pPr>
      <w:r w:rsidRPr="00D3078F">
        <w:t>Pas de problème d’encodage</w:t>
      </w:r>
    </w:p>
    <w:p w14:paraId="791CF1E3" w14:textId="77777777" w:rsidR="00D3078F" w:rsidRPr="00D3078F" w:rsidRDefault="00D3078F" w:rsidP="00D3078F">
      <w:pPr>
        <w:numPr>
          <w:ilvl w:val="1"/>
          <w:numId w:val="14"/>
        </w:numPr>
        <w:spacing w:line="240" w:lineRule="auto"/>
      </w:pPr>
      <w:r w:rsidRPr="00D3078F">
        <w:t>Tester l’unicité des clés</w:t>
      </w:r>
    </w:p>
    <w:p w14:paraId="66789423" w14:textId="77777777" w:rsidR="00D3078F" w:rsidRPr="00D3078F" w:rsidRDefault="00D3078F" w:rsidP="00D3078F">
      <w:pPr>
        <w:numPr>
          <w:ilvl w:val="1"/>
          <w:numId w:val="14"/>
        </w:numPr>
        <w:spacing w:line="240" w:lineRule="auto"/>
      </w:pPr>
      <w:r w:rsidRPr="00D3078F">
        <w:t>Vérifier les jointures (type de jointure, nombres de produits jointés)</w:t>
      </w:r>
    </w:p>
    <w:p w14:paraId="3AD7FA87" w14:textId="77777777" w:rsidR="00D3078F" w:rsidRPr="00D3078F" w:rsidRDefault="00D3078F" w:rsidP="00D3078F">
      <w:pPr>
        <w:numPr>
          <w:ilvl w:val="1"/>
          <w:numId w:val="14"/>
        </w:numPr>
        <w:spacing w:line="240" w:lineRule="auto"/>
      </w:pPr>
      <w:r w:rsidRPr="00D3078F">
        <w:t>Nettoyage des données</w:t>
      </w:r>
    </w:p>
    <w:p w14:paraId="1C5C4806" w14:textId="77777777" w:rsidR="00D3078F" w:rsidRPr="003E722E" w:rsidRDefault="00D3078F" w:rsidP="00D3078F">
      <w:pPr>
        <w:spacing w:line="240" w:lineRule="auto"/>
        <w:ind w:firstLine="708"/>
        <w:rPr>
          <w:b/>
          <w:bCs/>
          <w:sz w:val="36"/>
          <w:szCs w:val="36"/>
          <w:u w:val="single"/>
        </w:rPr>
      </w:pPr>
    </w:p>
    <w:sectPr w:rsidR="00D3078F" w:rsidRPr="003E7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E9D"/>
    <w:multiLevelType w:val="hybridMultilevel"/>
    <w:tmpl w:val="86AACD6C"/>
    <w:lvl w:ilvl="0" w:tplc="3B5CC934">
      <w:start w:val="1"/>
      <w:numFmt w:val="bullet"/>
      <w:lvlText w:val="•"/>
      <w:lvlJc w:val="left"/>
      <w:pPr>
        <w:tabs>
          <w:tab w:val="num" w:pos="720"/>
        </w:tabs>
        <w:ind w:left="720" w:hanging="360"/>
      </w:pPr>
      <w:rPr>
        <w:rFonts w:ascii="Arial" w:hAnsi="Arial" w:hint="default"/>
      </w:rPr>
    </w:lvl>
    <w:lvl w:ilvl="1" w:tplc="5DF60CE6" w:tentative="1">
      <w:start w:val="1"/>
      <w:numFmt w:val="bullet"/>
      <w:lvlText w:val="•"/>
      <w:lvlJc w:val="left"/>
      <w:pPr>
        <w:tabs>
          <w:tab w:val="num" w:pos="1440"/>
        </w:tabs>
        <w:ind w:left="1440" w:hanging="360"/>
      </w:pPr>
      <w:rPr>
        <w:rFonts w:ascii="Arial" w:hAnsi="Arial" w:hint="default"/>
      </w:rPr>
    </w:lvl>
    <w:lvl w:ilvl="2" w:tplc="3516EE80" w:tentative="1">
      <w:start w:val="1"/>
      <w:numFmt w:val="bullet"/>
      <w:lvlText w:val="•"/>
      <w:lvlJc w:val="left"/>
      <w:pPr>
        <w:tabs>
          <w:tab w:val="num" w:pos="2160"/>
        </w:tabs>
        <w:ind w:left="2160" w:hanging="360"/>
      </w:pPr>
      <w:rPr>
        <w:rFonts w:ascii="Arial" w:hAnsi="Arial" w:hint="default"/>
      </w:rPr>
    </w:lvl>
    <w:lvl w:ilvl="3" w:tplc="40822FE2" w:tentative="1">
      <w:start w:val="1"/>
      <w:numFmt w:val="bullet"/>
      <w:lvlText w:val="•"/>
      <w:lvlJc w:val="left"/>
      <w:pPr>
        <w:tabs>
          <w:tab w:val="num" w:pos="2880"/>
        </w:tabs>
        <w:ind w:left="2880" w:hanging="360"/>
      </w:pPr>
      <w:rPr>
        <w:rFonts w:ascii="Arial" w:hAnsi="Arial" w:hint="default"/>
      </w:rPr>
    </w:lvl>
    <w:lvl w:ilvl="4" w:tplc="532AC1A0" w:tentative="1">
      <w:start w:val="1"/>
      <w:numFmt w:val="bullet"/>
      <w:lvlText w:val="•"/>
      <w:lvlJc w:val="left"/>
      <w:pPr>
        <w:tabs>
          <w:tab w:val="num" w:pos="3600"/>
        </w:tabs>
        <w:ind w:left="3600" w:hanging="360"/>
      </w:pPr>
      <w:rPr>
        <w:rFonts w:ascii="Arial" w:hAnsi="Arial" w:hint="default"/>
      </w:rPr>
    </w:lvl>
    <w:lvl w:ilvl="5" w:tplc="ACA499E0" w:tentative="1">
      <w:start w:val="1"/>
      <w:numFmt w:val="bullet"/>
      <w:lvlText w:val="•"/>
      <w:lvlJc w:val="left"/>
      <w:pPr>
        <w:tabs>
          <w:tab w:val="num" w:pos="4320"/>
        </w:tabs>
        <w:ind w:left="4320" w:hanging="360"/>
      </w:pPr>
      <w:rPr>
        <w:rFonts w:ascii="Arial" w:hAnsi="Arial" w:hint="default"/>
      </w:rPr>
    </w:lvl>
    <w:lvl w:ilvl="6" w:tplc="BD5C25B6" w:tentative="1">
      <w:start w:val="1"/>
      <w:numFmt w:val="bullet"/>
      <w:lvlText w:val="•"/>
      <w:lvlJc w:val="left"/>
      <w:pPr>
        <w:tabs>
          <w:tab w:val="num" w:pos="5040"/>
        </w:tabs>
        <w:ind w:left="5040" w:hanging="360"/>
      </w:pPr>
      <w:rPr>
        <w:rFonts w:ascii="Arial" w:hAnsi="Arial" w:hint="default"/>
      </w:rPr>
    </w:lvl>
    <w:lvl w:ilvl="7" w:tplc="1B8AC440" w:tentative="1">
      <w:start w:val="1"/>
      <w:numFmt w:val="bullet"/>
      <w:lvlText w:val="•"/>
      <w:lvlJc w:val="left"/>
      <w:pPr>
        <w:tabs>
          <w:tab w:val="num" w:pos="5760"/>
        </w:tabs>
        <w:ind w:left="5760" w:hanging="360"/>
      </w:pPr>
      <w:rPr>
        <w:rFonts w:ascii="Arial" w:hAnsi="Arial" w:hint="default"/>
      </w:rPr>
    </w:lvl>
    <w:lvl w:ilvl="8" w:tplc="6EF63D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96276C"/>
    <w:multiLevelType w:val="hybridMultilevel"/>
    <w:tmpl w:val="12B64984"/>
    <w:lvl w:ilvl="0" w:tplc="D45EB4BE">
      <w:start w:val="1"/>
      <w:numFmt w:val="bullet"/>
      <w:lvlText w:val=""/>
      <w:lvlJc w:val="left"/>
      <w:pPr>
        <w:tabs>
          <w:tab w:val="num" w:pos="720"/>
        </w:tabs>
        <w:ind w:left="720" w:hanging="360"/>
      </w:pPr>
      <w:rPr>
        <w:rFonts w:ascii="Wingdings" w:hAnsi="Wingdings" w:hint="default"/>
      </w:rPr>
    </w:lvl>
    <w:lvl w:ilvl="1" w:tplc="650C1698" w:tentative="1">
      <w:start w:val="1"/>
      <w:numFmt w:val="bullet"/>
      <w:lvlText w:val=""/>
      <w:lvlJc w:val="left"/>
      <w:pPr>
        <w:tabs>
          <w:tab w:val="num" w:pos="1440"/>
        </w:tabs>
        <w:ind w:left="1440" w:hanging="360"/>
      </w:pPr>
      <w:rPr>
        <w:rFonts w:ascii="Wingdings" w:hAnsi="Wingdings" w:hint="default"/>
      </w:rPr>
    </w:lvl>
    <w:lvl w:ilvl="2" w:tplc="0C440240" w:tentative="1">
      <w:start w:val="1"/>
      <w:numFmt w:val="bullet"/>
      <w:lvlText w:val=""/>
      <w:lvlJc w:val="left"/>
      <w:pPr>
        <w:tabs>
          <w:tab w:val="num" w:pos="2160"/>
        </w:tabs>
        <w:ind w:left="2160" w:hanging="360"/>
      </w:pPr>
      <w:rPr>
        <w:rFonts w:ascii="Wingdings" w:hAnsi="Wingdings" w:hint="default"/>
      </w:rPr>
    </w:lvl>
    <w:lvl w:ilvl="3" w:tplc="CA9C3586" w:tentative="1">
      <w:start w:val="1"/>
      <w:numFmt w:val="bullet"/>
      <w:lvlText w:val=""/>
      <w:lvlJc w:val="left"/>
      <w:pPr>
        <w:tabs>
          <w:tab w:val="num" w:pos="2880"/>
        </w:tabs>
        <w:ind w:left="2880" w:hanging="360"/>
      </w:pPr>
      <w:rPr>
        <w:rFonts w:ascii="Wingdings" w:hAnsi="Wingdings" w:hint="default"/>
      </w:rPr>
    </w:lvl>
    <w:lvl w:ilvl="4" w:tplc="A112B930" w:tentative="1">
      <w:start w:val="1"/>
      <w:numFmt w:val="bullet"/>
      <w:lvlText w:val=""/>
      <w:lvlJc w:val="left"/>
      <w:pPr>
        <w:tabs>
          <w:tab w:val="num" w:pos="3600"/>
        </w:tabs>
        <w:ind w:left="3600" w:hanging="360"/>
      </w:pPr>
      <w:rPr>
        <w:rFonts w:ascii="Wingdings" w:hAnsi="Wingdings" w:hint="default"/>
      </w:rPr>
    </w:lvl>
    <w:lvl w:ilvl="5" w:tplc="F476E640" w:tentative="1">
      <w:start w:val="1"/>
      <w:numFmt w:val="bullet"/>
      <w:lvlText w:val=""/>
      <w:lvlJc w:val="left"/>
      <w:pPr>
        <w:tabs>
          <w:tab w:val="num" w:pos="4320"/>
        </w:tabs>
        <w:ind w:left="4320" w:hanging="360"/>
      </w:pPr>
      <w:rPr>
        <w:rFonts w:ascii="Wingdings" w:hAnsi="Wingdings" w:hint="default"/>
      </w:rPr>
    </w:lvl>
    <w:lvl w:ilvl="6" w:tplc="DAEE8470" w:tentative="1">
      <w:start w:val="1"/>
      <w:numFmt w:val="bullet"/>
      <w:lvlText w:val=""/>
      <w:lvlJc w:val="left"/>
      <w:pPr>
        <w:tabs>
          <w:tab w:val="num" w:pos="5040"/>
        </w:tabs>
        <w:ind w:left="5040" w:hanging="360"/>
      </w:pPr>
      <w:rPr>
        <w:rFonts w:ascii="Wingdings" w:hAnsi="Wingdings" w:hint="default"/>
      </w:rPr>
    </w:lvl>
    <w:lvl w:ilvl="7" w:tplc="1CD22BB2" w:tentative="1">
      <w:start w:val="1"/>
      <w:numFmt w:val="bullet"/>
      <w:lvlText w:val=""/>
      <w:lvlJc w:val="left"/>
      <w:pPr>
        <w:tabs>
          <w:tab w:val="num" w:pos="5760"/>
        </w:tabs>
        <w:ind w:left="5760" w:hanging="360"/>
      </w:pPr>
      <w:rPr>
        <w:rFonts w:ascii="Wingdings" w:hAnsi="Wingdings" w:hint="default"/>
      </w:rPr>
    </w:lvl>
    <w:lvl w:ilvl="8" w:tplc="C908C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1EAE"/>
    <w:multiLevelType w:val="hybridMultilevel"/>
    <w:tmpl w:val="3AFEA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0D2F6B"/>
    <w:multiLevelType w:val="hybridMultilevel"/>
    <w:tmpl w:val="C3B47920"/>
    <w:lvl w:ilvl="0" w:tplc="379831CE">
      <w:start w:val="1"/>
      <w:numFmt w:val="bullet"/>
      <w:lvlText w:val=""/>
      <w:lvlJc w:val="left"/>
      <w:pPr>
        <w:tabs>
          <w:tab w:val="num" w:pos="720"/>
        </w:tabs>
        <w:ind w:left="720" w:hanging="360"/>
      </w:pPr>
      <w:rPr>
        <w:rFonts w:ascii="Wingdings" w:hAnsi="Wingdings" w:hint="default"/>
      </w:rPr>
    </w:lvl>
    <w:lvl w:ilvl="1" w:tplc="1250E584" w:tentative="1">
      <w:start w:val="1"/>
      <w:numFmt w:val="bullet"/>
      <w:lvlText w:val=""/>
      <w:lvlJc w:val="left"/>
      <w:pPr>
        <w:tabs>
          <w:tab w:val="num" w:pos="1440"/>
        </w:tabs>
        <w:ind w:left="1440" w:hanging="360"/>
      </w:pPr>
      <w:rPr>
        <w:rFonts w:ascii="Wingdings" w:hAnsi="Wingdings" w:hint="default"/>
      </w:rPr>
    </w:lvl>
    <w:lvl w:ilvl="2" w:tplc="96025982" w:tentative="1">
      <w:start w:val="1"/>
      <w:numFmt w:val="bullet"/>
      <w:lvlText w:val=""/>
      <w:lvlJc w:val="left"/>
      <w:pPr>
        <w:tabs>
          <w:tab w:val="num" w:pos="2160"/>
        </w:tabs>
        <w:ind w:left="2160" w:hanging="360"/>
      </w:pPr>
      <w:rPr>
        <w:rFonts w:ascii="Wingdings" w:hAnsi="Wingdings" w:hint="default"/>
      </w:rPr>
    </w:lvl>
    <w:lvl w:ilvl="3" w:tplc="62887F70" w:tentative="1">
      <w:start w:val="1"/>
      <w:numFmt w:val="bullet"/>
      <w:lvlText w:val=""/>
      <w:lvlJc w:val="left"/>
      <w:pPr>
        <w:tabs>
          <w:tab w:val="num" w:pos="2880"/>
        </w:tabs>
        <w:ind w:left="2880" w:hanging="360"/>
      </w:pPr>
      <w:rPr>
        <w:rFonts w:ascii="Wingdings" w:hAnsi="Wingdings" w:hint="default"/>
      </w:rPr>
    </w:lvl>
    <w:lvl w:ilvl="4" w:tplc="4B101E82" w:tentative="1">
      <w:start w:val="1"/>
      <w:numFmt w:val="bullet"/>
      <w:lvlText w:val=""/>
      <w:lvlJc w:val="left"/>
      <w:pPr>
        <w:tabs>
          <w:tab w:val="num" w:pos="3600"/>
        </w:tabs>
        <w:ind w:left="3600" w:hanging="360"/>
      </w:pPr>
      <w:rPr>
        <w:rFonts w:ascii="Wingdings" w:hAnsi="Wingdings" w:hint="default"/>
      </w:rPr>
    </w:lvl>
    <w:lvl w:ilvl="5" w:tplc="AD1CB90C" w:tentative="1">
      <w:start w:val="1"/>
      <w:numFmt w:val="bullet"/>
      <w:lvlText w:val=""/>
      <w:lvlJc w:val="left"/>
      <w:pPr>
        <w:tabs>
          <w:tab w:val="num" w:pos="4320"/>
        </w:tabs>
        <w:ind w:left="4320" w:hanging="360"/>
      </w:pPr>
      <w:rPr>
        <w:rFonts w:ascii="Wingdings" w:hAnsi="Wingdings" w:hint="default"/>
      </w:rPr>
    </w:lvl>
    <w:lvl w:ilvl="6" w:tplc="94F02CCE" w:tentative="1">
      <w:start w:val="1"/>
      <w:numFmt w:val="bullet"/>
      <w:lvlText w:val=""/>
      <w:lvlJc w:val="left"/>
      <w:pPr>
        <w:tabs>
          <w:tab w:val="num" w:pos="5040"/>
        </w:tabs>
        <w:ind w:left="5040" w:hanging="360"/>
      </w:pPr>
      <w:rPr>
        <w:rFonts w:ascii="Wingdings" w:hAnsi="Wingdings" w:hint="default"/>
      </w:rPr>
    </w:lvl>
    <w:lvl w:ilvl="7" w:tplc="534CF94C" w:tentative="1">
      <w:start w:val="1"/>
      <w:numFmt w:val="bullet"/>
      <w:lvlText w:val=""/>
      <w:lvlJc w:val="left"/>
      <w:pPr>
        <w:tabs>
          <w:tab w:val="num" w:pos="5760"/>
        </w:tabs>
        <w:ind w:left="5760" w:hanging="360"/>
      </w:pPr>
      <w:rPr>
        <w:rFonts w:ascii="Wingdings" w:hAnsi="Wingdings" w:hint="default"/>
      </w:rPr>
    </w:lvl>
    <w:lvl w:ilvl="8" w:tplc="8A44F7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C1D59"/>
    <w:multiLevelType w:val="hybridMultilevel"/>
    <w:tmpl w:val="30825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B66619"/>
    <w:multiLevelType w:val="hybridMultilevel"/>
    <w:tmpl w:val="1CDC7C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BD09B4"/>
    <w:multiLevelType w:val="hybridMultilevel"/>
    <w:tmpl w:val="CD746614"/>
    <w:lvl w:ilvl="0" w:tplc="675E14D4">
      <w:start w:val="1"/>
      <w:numFmt w:val="bullet"/>
      <w:lvlText w:val="•"/>
      <w:lvlJc w:val="left"/>
      <w:pPr>
        <w:tabs>
          <w:tab w:val="num" w:pos="720"/>
        </w:tabs>
        <w:ind w:left="720" w:hanging="360"/>
      </w:pPr>
      <w:rPr>
        <w:rFonts w:ascii="Arial" w:hAnsi="Arial" w:hint="default"/>
      </w:rPr>
    </w:lvl>
    <w:lvl w:ilvl="1" w:tplc="785E38DE" w:tentative="1">
      <w:start w:val="1"/>
      <w:numFmt w:val="bullet"/>
      <w:lvlText w:val="•"/>
      <w:lvlJc w:val="left"/>
      <w:pPr>
        <w:tabs>
          <w:tab w:val="num" w:pos="1440"/>
        </w:tabs>
        <w:ind w:left="1440" w:hanging="360"/>
      </w:pPr>
      <w:rPr>
        <w:rFonts w:ascii="Arial" w:hAnsi="Arial" w:hint="default"/>
      </w:rPr>
    </w:lvl>
    <w:lvl w:ilvl="2" w:tplc="1EC0ED32" w:tentative="1">
      <w:start w:val="1"/>
      <w:numFmt w:val="bullet"/>
      <w:lvlText w:val="•"/>
      <w:lvlJc w:val="left"/>
      <w:pPr>
        <w:tabs>
          <w:tab w:val="num" w:pos="2160"/>
        </w:tabs>
        <w:ind w:left="2160" w:hanging="360"/>
      </w:pPr>
      <w:rPr>
        <w:rFonts w:ascii="Arial" w:hAnsi="Arial" w:hint="default"/>
      </w:rPr>
    </w:lvl>
    <w:lvl w:ilvl="3" w:tplc="19FEA772" w:tentative="1">
      <w:start w:val="1"/>
      <w:numFmt w:val="bullet"/>
      <w:lvlText w:val="•"/>
      <w:lvlJc w:val="left"/>
      <w:pPr>
        <w:tabs>
          <w:tab w:val="num" w:pos="2880"/>
        </w:tabs>
        <w:ind w:left="2880" w:hanging="360"/>
      </w:pPr>
      <w:rPr>
        <w:rFonts w:ascii="Arial" w:hAnsi="Arial" w:hint="default"/>
      </w:rPr>
    </w:lvl>
    <w:lvl w:ilvl="4" w:tplc="32180C7A" w:tentative="1">
      <w:start w:val="1"/>
      <w:numFmt w:val="bullet"/>
      <w:lvlText w:val="•"/>
      <w:lvlJc w:val="left"/>
      <w:pPr>
        <w:tabs>
          <w:tab w:val="num" w:pos="3600"/>
        </w:tabs>
        <w:ind w:left="3600" w:hanging="360"/>
      </w:pPr>
      <w:rPr>
        <w:rFonts w:ascii="Arial" w:hAnsi="Arial" w:hint="default"/>
      </w:rPr>
    </w:lvl>
    <w:lvl w:ilvl="5" w:tplc="F5AEA22E" w:tentative="1">
      <w:start w:val="1"/>
      <w:numFmt w:val="bullet"/>
      <w:lvlText w:val="•"/>
      <w:lvlJc w:val="left"/>
      <w:pPr>
        <w:tabs>
          <w:tab w:val="num" w:pos="4320"/>
        </w:tabs>
        <w:ind w:left="4320" w:hanging="360"/>
      </w:pPr>
      <w:rPr>
        <w:rFonts w:ascii="Arial" w:hAnsi="Arial" w:hint="default"/>
      </w:rPr>
    </w:lvl>
    <w:lvl w:ilvl="6" w:tplc="42901866" w:tentative="1">
      <w:start w:val="1"/>
      <w:numFmt w:val="bullet"/>
      <w:lvlText w:val="•"/>
      <w:lvlJc w:val="left"/>
      <w:pPr>
        <w:tabs>
          <w:tab w:val="num" w:pos="5040"/>
        </w:tabs>
        <w:ind w:left="5040" w:hanging="360"/>
      </w:pPr>
      <w:rPr>
        <w:rFonts w:ascii="Arial" w:hAnsi="Arial" w:hint="default"/>
      </w:rPr>
    </w:lvl>
    <w:lvl w:ilvl="7" w:tplc="6694A934" w:tentative="1">
      <w:start w:val="1"/>
      <w:numFmt w:val="bullet"/>
      <w:lvlText w:val="•"/>
      <w:lvlJc w:val="left"/>
      <w:pPr>
        <w:tabs>
          <w:tab w:val="num" w:pos="5760"/>
        </w:tabs>
        <w:ind w:left="5760" w:hanging="360"/>
      </w:pPr>
      <w:rPr>
        <w:rFonts w:ascii="Arial" w:hAnsi="Arial" w:hint="default"/>
      </w:rPr>
    </w:lvl>
    <w:lvl w:ilvl="8" w:tplc="CBBEDF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80393A"/>
    <w:multiLevelType w:val="hybridMultilevel"/>
    <w:tmpl w:val="5978B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561AAC"/>
    <w:multiLevelType w:val="hybridMultilevel"/>
    <w:tmpl w:val="D74ADC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2061DD"/>
    <w:multiLevelType w:val="hybridMultilevel"/>
    <w:tmpl w:val="35EAAE44"/>
    <w:lvl w:ilvl="0" w:tplc="E3A27AD8">
      <w:start w:val="1"/>
      <w:numFmt w:val="bullet"/>
      <w:lvlText w:val=""/>
      <w:lvlJc w:val="left"/>
      <w:pPr>
        <w:tabs>
          <w:tab w:val="num" w:pos="720"/>
        </w:tabs>
        <w:ind w:left="720" w:hanging="360"/>
      </w:pPr>
      <w:rPr>
        <w:rFonts w:ascii="Wingdings" w:hAnsi="Wingdings" w:hint="default"/>
      </w:rPr>
    </w:lvl>
    <w:lvl w:ilvl="1" w:tplc="263C2044" w:tentative="1">
      <w:start w:val="1"/>
      <w:numFmt w:val="bullet"/>
      <w:lvlText w:val=""/>
      <w:lvlJc w:val="left"/>
      <w:pPr>
        <w:tabs>
          <w:tab w:val="num" w:pos="1440"/>
        </w:tabs>
        <w:ind w:left="1440" w:hanging="360"/>
      </w:pPr>
      <w:rPr>
        <w:rFonts w:ascii="Wingdings" w:hAnsi="Wingdings" w:hint="default"/>
      </w:rPr>
    </w:lvl>
    <w:lvl w:ilvl="2" w:tplc="30860F98" w:tentative="1">
      <w:start w:val="1"/>
      <w:numFmt w:val="bullet"/>
      <w:lvlText w:val=""/>
      <w:lvlJc w:val="left"/>
      <w:pPr>
        <w:tabs>
          <w:tab w:val="num" w:pos="2160"/>
        </w:tabs>
        <w:ind w:left="2160" w:hanging="360"/>
      </w:pPr>
      <w:rPr>
        <w:rFonts w:ascii="Wingdings" w:hAnsi="Wingdings" w:hint="default"/>
      </w:rPr>
    </w:lvl>
    <w:lvl w:ilvl="3" w:tplc="8E3CFC80" w:tentative="1">
      <w:start w:val="1"/>
      <w:numFmt w:val="bullet"/>
      <w:lvlText w:val=""/>
      <w:lvlJc w:val="left"/>
      <w:pPr>
        <w:tabs>
          <w:tab w:val="num" w:pos="2880"/>
        </w:tabs>
        <w:ind w:left="2880" w:hanging="360"/>
      </w:pPr>
      <w:rPr>
        <w:rFonts w:ascii="Wingdings" w:hAnsi="Wingdings" w:hint="default"/>
      </w:rPr>
    </w:lvl>
    <w:lvl w:ilvl="4" w:tplc="81785822" w:tentative="1">
      <w:start w:val="1"/>
      <w:numFmt w:val="bullet"/>
      <w:lvlText w:val=""/>
      <w:lvlJc w:val="left"/>
      <w:pPr>
        <w:tabs>
          <w:tab w:val="num" w:pos="3600"/>
        </w:tabs>
        <w:ind w:left="3600" w:hanging="360"/>
      </w:pPr>
      <w:rPr>
        <w:rFonts w:ascii="Wingdings" w:hAnsi="Wingdings" w:hint="default"/>
      </w:rPr>
    </w:lvl>
    <w:lvl w:ilvl="5" w:tplc="861EC89E" w:tentative="1">
      <w:start w:val="1"/>
      <w:numFmt w:val="bullet"/>
      <w:lvlText w:val=""/>
      <w:lvlJc w:val="left"/>
      <w:pPr>
        <w:tabs>
          <w:tab w:val="num" w:pos="4320"/>
        </w:tabs>
        <w:ind w:left="4320" w:hanging="360"/>
      </w:pPr>
      <w:rPr>
        <w:rFonts w:ascii="Wingdings" w:hAnsi="Wingdings" w:hint="default"/>
      </w:rPr>
    </w:lvl>
    <w:lvl w:ilvl="6" w:tplc="F07440BE" w:tentative="1">
      <w:start w:val="1"/>
      <w:numFmt w:val="bullet"/>
      <w:lvlText w:val=""/>
      <w:lvlJc w:val="left"/>
      <w:pPr>
        <w:tabs>
          <w:tab w:val="num" w:pos="5040"/>
        </w:tabs>
        <w:ind w:left="5040" w:hanging="360"/>
      </w:pPr>
      <w:rPr>
        <w:rFonts w:ascii="Wingdings" w:hAnsi="Wingdings" w:hint="default"/>
      </w:rPr>
    </w:lvl>
    <w:lvl w:ilvl="7" w:tplc="12D86FB8" w:tentative="1">
      <w:start w:val="1"/>
      <w:numFmt w:val="bullet"/>
      <w:lvlText w:val=""/>
      <w:lvlJc w:val="left"/>
      <w:pPr>
        <w:tabs>
          <w:tab w:val="num" w:pos="5760"/>
        </w:tabs>
        <w:ind w:left="5760" w:hanging="360"/>
      </w:pPr>
      <w:rPr>
        <w:rFonts w:ascii="Wingdings" w:hAnsi="Wingdings" w:hint="default"/>
      </w:rPr>
    </w:lvl>
    <w:lvl w:ilvl="8" w:tplc="6B7AACD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574756"/>
    <w:multiLevelType w:val="hybridMultilevel"/>
    <w:tmpl w:val="CADAAB04"/>
    <w:lvl w:ilvl="0" w:tplc="47A6019C">
      <w:start w:val="1"/>
      <w:numFmt w:val="bullet"/>
      <w:lvlText w:val="•"/>
      <w:lvlJc w:val="left"/>
      <w:pPr>
        <w:tabs>
          <w:tab w:val="num" w:pos="720"/>
        </w:tabs>
        <w:ind w:left="720" w:hanging="360"/>
      </w:pPr>
      <w:rPr>
        <w:rFonts w:ascii="Arial" w:hAnsi="Arial" w:hint="default"/>
      </w:rPr>
    </w:lvl>
    <w:lvl w:ilvl="1" w:tplc="37E22E1E">
      <w:start w:val="1"/>
      <w:numFmt w:val="bullet"/>
      <w:lvlText w:val="•"/>
      <w:lvlJc w:val="left"/>
      <w:pPr>
        <w:tabs>
          <w:tab w:val="num" w:pos="1440"/>
        </w:tabs>
        <w:ind w:left="1440" w:hanging="360"/>
      </w:pPr>
      <w:rPr>
        <w:rFonts w:ascii="Arial" w:hAnsi="Arial" w:hint="default"/>
      </w:rPr>
    </w:lvl>
    <w:lvl w:ilvl="2" w:tplc="9FF2A2E8" w:tentative="1">
      <w:start w:val="1"/>
      <w:numFmt w:val="bullet"/>
      <w:lvlText w:val="•"/>
      <w:lvlJc w:val="left"/>
      <w:pPr>
        <w:tabs>
          <w:tab w:val="num" w:pos="2160"/>
        </w:tabs>
        <w:ind w:left="2160" w:hanging="360"/>
      </w:pPr>
      <w:rPr>
        <w:rFonts w:ascii="Arial" w:hAnsi="Arial" w:hint="default"/>
      </w:rPr>
    </w:lvl>
    <w:lvl w:ilvl="3" w:tplc="391C3862" w:tentative="1">
      <w:start w:val="1"/>
      <w:numFmt w:val="bullet"/>
      <w:lvlText w:val="•"/>
      <w:lvlJc w:val="left"/>
      <w:pPr>
        <w:tabs>
          <w:tab w:val="num" w:pos="2880"/>
        </w:tabs>
        <w:ind w:left="2880" w:hanging="360"/>
      </w:pPr>
      <w:rPr>
        <w:rFonts w:ascii="Arial" w:hAnsi="Arial" w:hint="default"/>
      </w:rPr>
    </w:lvl>
    <w:lvl w:ilvl="4" w:tplc="6D4A4CAC" w:tentative="1">
      <w:start w:val="1"/>
      <w:numFmt w:val="bullet"/>
      <w:lvlText w:val="•"/>
      <w:lvlJc w:val="left"/>
      <w:pPr>
        <w:tabs>
          <w:tab w:val="num" w:pos="3600"/>
        </w:tabs>
        <w:ind w:left="3600" w:hanging="360"/>
      </w:pPr>
      <w:rPr>
        <w:rFonts w:ascii="Arial" w:hAnsi="Arial" w:hint="default"/>
      </w:rPr>
    </w:lvl>
    <w:lvl w:ilvl="5" w:tplc="DCE2674E" w:tentative="1">
      <w:start w:val="1"/>
      <w:numFmt w:val="bullet"/>
      <w:lvlText w:val="•"/>
      <w:lvlJc w:val="left"/>
      <w:pPr>
        <w:tabs>
          <w:tab w:val="num" w:pos="4320"/>
        </w:tabs>
        <w:ind w:left="4320" w:hanging="360"/>
      </w:pPr>
      <w:rPr>
        <w:rFonts w:ascii="Arial" w:hAnsi="Arial" w:hint="default"/>
      </w:rPr>
    </w:lvl>
    <w:lvl w:ilvl="6" w:tplc="9F7CF954" w:tentative="1">
      <w:start w:val="1"/>
      <w:numFmt w:val="bullet"/>
      <w:lvlText w:val="•"/>
      <w:lvlJc w:val="left"/>
      <w:pPr>
        <w:tabs>
          <w:tab w:val="num" w:pos="5040"/>
        </w:tabs>
        <w:ind w:left="5040" w:hanging="360"/>
      </w:pPr>
      <w:rPr>
        <w:rFonts w:ascii="Arial" w:hAnsi="Arial" w:hint="default"/>
      </w:rPr>
    </w:lvl>
    <w:lvl w:ilvl="7" w:tplc="B5565D22" w:tentative="1">
      <w:start w:val="1"/>
      <w:numFmt w:val="bullet"/>
      <w:lvlText w:val="•"/>
      <w:lvlJc w:val="left"/>
      <w:pPr>
        <w:tabs>
          <w:tab w:val="num" w:pos="5760"/>
        </w:tabs>
        <w:ind w:left="5760" w:hanging="360"/>
      </w:pPr>
      <w:rPr>
        <w:rFonts w:ascii="Arial" w:hAnsi="Arial" w:hint="default"/>
      </w:rPr>
    </w:lvl>
    <w:lvl w:ilvl="8" w:tplc="628061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B53252"/>
    <w:multiLevelType w:val="hybridMultilevel"/>
    <w:tmpl w:val="4E16125C"/>
    <w:lvl w:ilvl="0" w:tplc="D8EEA3A0">
      <w:start w:val="1"/>
      <w:numFmt w:val="bullet"/>
      <w:lvlText w:val=""/>
      <w:lvlJc w:val="left"/>
      <w:pPr>
        <w:tabs>
          <w:tab w:val="num" w:pos="720"/>
        </w:tabs>
        <w:ind w:left="720" w:hanging="360"/>
      </w:pPr>
      <w:rPr>
        <w:rFonts w:ascii="Wingdings" w:hAnsi="Wingdings" w:hint="default"/>
      </w:rPr>
    </w:lvl>
    <w:lvl w:ilvl="1" w:tplc="99B09D50" w:tentative="1">
      <w:start w:val="1"/>
      <w:numFmt w:val="bullet"/>
      <w:lvlText w:val=""/>
      <w:lvlJc w:val="left"/>
      <w:pPr>
        <w:tabs>
          <w:tab w:val="num" w:pos="1440"/>
        </w:tabs>
        <w:ind w:left="1440" w:hanging="360"/>
      </w:pPr>
      <w:rPr>
        <w:rFonts w:ascii="Wingdings" w:hAnsi="Wingdings" w:hint="default"/>
      </w:rPr>
    </w:lvl>
    <w:lvl w:ilvl="2" w:tplc="A2D6852A" w:tentative="1">
      <w:start w:val="1"/>
      <w:numFmt w:val="bullet"/>
      <w:lvlText w:val=""/>
      <w:lvlJc w:val="left"/>
      <w:pPr>
        <w:tabs>
          <w:tab w:val="num" w:pos="2160"/>
        </w:tabs>
        <w:ind w:left="2160" w:hanging="360"/>
      </w:pPr>
      <w:rPr>
        <w:rFonts w:ascii="Wingdings" w:hAnsi="Wingdings" w:hint="default"/>
      </w:rPr>
    </w:lvl>
    <w:lvl w:ilvl="3" w:tplc="003EC3EA" w:tentative="1">
      <w:start w:val="1"/>
      <w:numFmt w:val="bullet"/>
      <w:lvlText w:val=""/>
      <w:lvlJc w:val="left"/>
      <w:pPr>
        <w:tabs>
          <w:tab w:val="num" w:pos="2880"/>
        </w:tabs>
        <w:ind w:left="2880" w:hanging="360"/>
      </w:pPr>
      <w:rPr>
        <w:rFonts w:ascii="Wingdings" w:hAnsi="Wingdings" w:hint="default"/>
      </w:rPr>
    </w:lvl>
    <w:lvl w:ilvl="4" w:tplc="8408A5AE" w:tentative="1">
      <w:start w:val="1"/>
      <w:numFmt w:val="bullet"/>
      <w:lvlText w:val=""/>
      <w:lvlJc w:val="left"/>
      <w:pPr>
        <w:tabs>
          <w:tab w:val="num" w:pos="3600"/>
        </w:tabs>
        <w:ind w:left="3600" w:hanging="360"/>
      </w:pPr>
      <w:rPr>
        <w:rFonts w:ascii="Wingdings" w:hAnsi="Wingdings" w:hint="default"/>
      </w:rPr>
    </w:lvl>
    <w:lvl w:ilvl="5" w:tplc="A97EDEF0" w:tentative="1">
      <w:start w:val="1"/>
      <w:numFmt w:val="bullet"/>
      <w:lvlText w:val=""/>
      <w:lvlJc w:val="left"/>
      <w:pPr>
        <w:tabs>
          <w:tab w:val="num" w:pos="4320"/>
        </w:tabs>
        <w:ind w:left="4320" w:hanging="360"/>
      </w:pPr>
      <w:rPr>
        <w:rFonts w:ascii="Wingdings" w:hAnsi="Wingdings" w:hint="default"/>
      </w:rPr>
    </w:lvl>
    <w:lvl w:ilvl="6" w:tplc="3486708C" w:tentative="1">
      <w:start w:val="1"/>
      <w:numFmt w:val="bullet"/>
      <w:lvlText w:val=""/>
      <w:lvlJc w:val="left"/>
      <w:pPr>
        <w:tabs>
          <w:tab w:val="num" w:pos="5040"/>
        </w:tabs>
        <w:ind w:left="5040" w:hanging="360"/>
      </w:pPr>
      <w:rPr>
        <w:rFonts w:ascii="Wingdings" w:hAnsi="Wingdings" w:hint="default"/>
      </w:rPr>
    </w:lvl>
    <w:lvl w:ilvl="7" w:tplc="1284C6EA" w:tentative="1">
      <w:start w:val="1"/>
      <w:numFmt w:val="bullet"/>
      <w:lvlText w:val=""/>
      <w:lvlJc w:val="left"/>
      <w:pPr>
        <w:tabs>
          <w:tab w:val="num" w:pos="5760"/>
        </w:tabs>
        <w:ind w:left="5760" w:hanging="360"/>
      </w:pPr>
      <w:rPr>
        <w:rFonts w:ascii="Wingdings" w:hAnsi="Wingdings" w:hint="default"/>
      </w:rPr>
    </w:lvl>
    <w:lvl w:ilvl="8" w:tplc="AEBCE6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B2578A"/>
    <w:multiLevelType w:val="hybridMultilevel"/>
    <w:tmpl w:val="101A3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D6014F"/>
    <w:multiLevelType w:val="hybridMultilevel"/>
    <w:tmpl w:val="A70C1A5A"/>
    <w:lvl w:ilvl="0" w:tplc="4AECC2B8">
      <w:start w:val="1"/>
      <w:numFmt w:val="bullet"/>
      <w:lvlText w:val=""/>
      <w:lvlJc w:val="left"/>
      <w:pPr>
        <w:tabs>
          <w:tab w:val="num" w:pos="720"/>
        </w:tabs>
        <w:ind w:left="720" w:hanging="360"/>
      </w:pPr>
      <w:rPr>
        <w:rFonts w:ascii="Wingdings" w:hAnsi="Wingdings" w:hint="default"/>
      </w:rPr>
    </w:lvl>
    <w:lvl w:ilvl="1" w:tplc="9B408468" w:tentative="1">
      <w:start w:val="1"/>
      <w:numFmt w:val="bullet"/>
      <w:lvlText w:val=""/>
      <w:lvlJc w:val="left"/>
      <w:pPr>
        <w:tabs>
          <w:tab w:val="num" w:pos="1440"/>
        </w:tabs>
        <w:ind w:left="1440" w:hanging="360"/>
      </w:pPr>
      <w:rPr>
        <w:rFonts w:ascii="Wingdings" w:hAnsi="Wingdings" w:hint="default"/>
      </w:rPr>
    </w:lvl>
    <w:lvl w:ilvl="2" w:tplc="1DA003D4" w:tentative="1">
      <w:start w:val="1"/>
      <w:numFmt w:val="bullet"/>
      <w:lvlText w:val=""/>
      <w:lvlJc w:val="left"/>
      <w:pPr>
        <w:tabs>
          <w:tab w:val="num" w:pos="2160"/>
        </w:tabs>
        <w:ind w:left="2160" w:hanging="360"/>
      </w:pPr>
      <w:rPr>
        <w:rFonts w:ascii="Wingdings" w:hAnsi="Wingdings" w:hint="default"/>
      </w:rPr>
    </w:lvl>
    <w:lvl w:ilvl="3" w:tplc="2C5874C0" w:tentative="1">
      <w:start w:val="1"/>
      <w:numFmt w:val="bullet"/>
      <w:lvlText w:val=""/>
      <w:lvlJc w:val="left"/>
      <w:pPr>
        <w:tabs>
          <w:tab w:val="num" w:pos="2880"/>
        </w:tabs>
        <w:ind w:left="2880" w:hanging="360"/>
      </w:pPr>
      <w:rPr>
        <w:rFonts w:ascii="Wingdings" w:hAnsi="Wingdings" w:hint="default"/>
      </w:rPr>
    </w:lvl>
    <w:lvl w:ilvl="4" w:tplc="8B5A791C" w:tentative="1">
      <w:start w:val="1"/>
      <w:numFmt w:val="bullet"/>
      <w:lvlText w:val=""/>
      <w:lvlJc w:val="left"/>
      <w:pPr>
        <w:tabs>
          <w:tab w:val="num" w:pos="3600"/>
        </w:tabs>
        <w:ind w:left="3600" w:hanging="360"/>
      </w:pPr>
      <w:rPr>
        <w:rFonts w:ascii="Wingdings" w:hAnsi="Wingdings" w:hint="default"/>
      </w:rPr>
    </w:lvl>
    <w:lvl w:ilvl="5" w:tplc="AED245AC" w:tentative="1">
      <w:start w:val="1"/>
      <w:numFmt w:val="bullet"/>
      <w:lvlText w:val=""/>
      <w:lvlJc w:val="left"/>
      <w:pPr>
        <w:tabs>
          <w:tab w:val="num" w:pos="4320"/>
        </w:tabs>
        <w:ind w:left="4320" w:hanging="360"/>
      </w:pPr>
      <w:rPr>
        <w:rFonts w:ascii="Wingdings" w:hAnsi="Wingdings" w:hint="default"/>
      </w:rPr>
    </w:lvl>
    <w:lvl w:ilvl="6" w:tplc="592C6B7C" w:tentative="1">
      <w:start w:val="1"/>
      <w:numFmt w:val="bullet"/>
      <w:lvlText w:val=""/>
      <w:lvlJc w:val="left"/>
      <w:pPr>
        <w:tabs>
          <w:tab w:val="num" w:pos="5040"/>
        </w:tabs>
        <w:ind w:left="5040" w:hanging="360"/>
      </w:pPr>
      <w:rPr>
        <w:rFonts w:ascii="Wingdings" w:hAnsi="Wingdings" w:hint="default"/>
      </w:rPr>
    </w:lvl>
    <w:lvl w:ilvl="7" w:tplc="0878453A" w:tentative="1">
      <w:start w:val="1"/>
      <w:numFmt w:val="bullet"/>
      <w:lvlText w:val=""/>
      <w:lvlJc w:val="left"/>
      <w:pPr>
        <w:tabs>
          <w:tab w:val="num" w:pos="5760"/>
        </w:tabs>
        <w:ind w:left="5760" w:hanging="360"/>
      </w:pPr>
      <w:rPr>
        <w:rFonts w:ascii="Wingdings" w:hAnsi="Wingdings" w:hint="default"/>
      </w:rPr>
    </w:lvl>
    <w:lvl w:ilvl="8" w:tplc="2D44FCFC" w:tentative="1">
      <w:start w:val="1"/>
      <w:numFmt w:val="bullet"/>
      <w:lvlText w:val=""/>
      <w:lvlJc w:val="left"/>
      <w:pPr>
        <w:tabs>
          <w:tab w:val="num" w:pos="6480"/>
        </w:tabs>
        <w:ind w:left="6480" w:hanging="360"/>
      </w:pPr>
      <w:rPr>
        <w:rFonts w:ascii="Wingdings" w:hAnsi="Wingdings" w:hint="default"/>
      </w:rPr>
    </w:lvl>
  </w:abstractNum>
  <w:num w:numId="1" w16cid:durableId="1199859779">
    <w:abstractNumId w:val="4"/>
  </w:num>
  <w:num w:numId="2" w16cid:durableId="1386635642">
    <w:abstractNumId w:val="11"/>
  </w:num>
  <w:num w:numId="3" w16cid:durableId="1068184170">
    <w:abstractNumId w:val="9"/>
  </w:num>
  <w:num w:numId="4" w16cid:durableId="89590349">
    <w:abstractNumId w:val="3"/>
  </w:num>
  <w:num w:numId="5" w16cid:durableId="1843356519">
    <w:abstractNumId w:val="13"/>
  </w:num>
  <w:num w:numId="6" w16cid:durableId="1890342780">
    <w:abstractNumId w:val="0"/>
  </w:num>
  <w:num w:numId="7" w16cid:durableId="892621180">
    <w:abstractNumId w:val="1"/>
  </w:num>
  <w:num w:numId="8" w16cid:durableId="809633293">
    <w:abstractNumId w:val="6"/>
  </w:num>
  <w:num w:numId="9" w16cid:durableId="287587950">
    <w:abstractNumId w:val="8"/>
  </w:num>
  <w:num w:numId="10" w16cid:durableId="223151948">
    <w:abstractNumId w:val="5"/>
  </w:num>
  <w:num w:numId="11" w16cid:durableId="1044448340">
    <w:abstractNumId w:val="7"/>
  </w:num>
  <w:num w:numId="12" w16cid:durableId="407121978">
    <w:abstractNumId w:val="12"/>
  </w:num>
  <w:num w:numId="13" w16cid:durableId="1477795656">
    <w:abstractNumId w:val="2"/>
  </w:num>
  <w:num w:numId="14" w16cid:durableId="953247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0A"/>
    <w:rsid w:val="00000689"/>
    <w:rsid w:val="00020EC0"/>
    <w:rsid w:val="00054484"/>
    <w:rsid w:val="000A7F59"/>
    <w:rsid w:val="0010787C"/>
    <w:rsid w:val="00140897"/>
    <w:rsid w:val="001437F4"/>
    <w:rsid w:val="00155585"/>
    <w:rsid w:val="00193F4D"/>
    <w:rsid w:val="001F4375"/>
    <w:rsid w:val="00222FE7"/>
    <w:rsid w:val="0026440A"/>
    <w:rsid w:val="00292986"/>
    <w:rsid w:val="002D344F"/>
    <w:rsid w:val="002F366A"/>
    <w:rsid w:val="002F4B64"/>
    <w:rsid w:val="002F6A86"/>
    <w:rsid w:val="00303B2E"/>
    <w:rsid w:val="00322B0A"/>
    <w:rsid w:val="00352D1F"/>
    <w:rsid w:val="003A1430"/>
    <w:rsid w:val="003E337B"/>
    <w:rsid w:val="003E722E"/>
    <w:rsid w:val="00484485"/>
    <w:rsid w:val="004A2F89"/>
    <w:rsid w:val="004D10EB"/>
    <w:rsid w:val="004D3650"/>
    <w:rsid w:val="004D7678"/>
    <w:rsid w:val="0051275C"/>
    <w:rsid w:val="00530BEA"/>
    <w:rsid w:val="0053353C"/>
    <w:rsid w:val="00562661"/>
    <w:rsid w:val="0057465B"/>
    <w:rsid w:val="005A110F"/>
    <w:rsid w:val="005D3C16"/>
    <w:rsid w:val="00612989"/>
    <w:rsid w:val="00624CB9"/>
    <w:rsid w:val="00654EA5"/>
    <w:rsid w:val="00690321"/>
    <w:rsid w:val="006A3338"/>
    <w:rsid w:val="006A665B"/>
    <w:rsid w:val="00702198"/>
    <w:rsid w:val="00706754"/>
    <w:rsid w:val="007122FE"/>
    <w:rsid w:val="007166E8"/>
    <w:rsid w:val="007203AC"/>
    <w:rsid w:val="007803E9"/>
    <w:rsid w:val="007C337A"/>
    <w:rsid w:val="007C6227"/>
    <w:rsid w:val="00824B26"/>
    <w:rsid w:val="00840876"/>
    <w:rsid w:val="00843530"/>
    <w:rsid w:val="008B324D"/>
    <w:rsid w:val="008D4703"/>
    <w:rsid w:val="008F4963"/>
    <w:rsid w:val="00947589"/>
    <w:rsid w:val="0096212C"/>
    <w:rsid w:val="009C2676"/>
    <w:rsid w:val="009D523F"/>
    <w:rsid w:val="009F032C"/>
    <w:rsid w:val="009F62BB"/>
    <w:rsid w:val="00A00AD3"/>
    <w:rsid w:val="00AA0A57"/>
    <w:rsid w:val="00B00ED9"/>
    <w:rsid w:val="00B24884"/>
    <w:rsid w:val="00B261CC"/>
    <w:rsid w:val="00B61657"/>
    <w:rsid w:val="00B7625D"/>
    <w:rsid w:val="00BE4D5A"/>
    <w:rsid w:val="00BF5097"/>
    <w:rsid w:val="00C04DF5"/>
    <w:rsid w:val="00C83AA5"/>
    <w:rsid w:val="00C96606"/>
    <w:rsid w:val="00CB1D4D"/>
    <w:rsid w:val="00CB4AB1"/>
    <w:rsid w:val="00CB6658"/>
    <w:rsid w:val="00CC2C10"/>
    <w:rsid w:val="00CE2CAA"/>
    <w:rsid w:val="00CF177C"/>
    <w:rsid w:val="00D3078F"/>
    <w:rsid w:val="00D55827"/>
    <w:rsid w:val="00DC1F16"/>
    <w:rsid w:val="00E0415C"/>
    <w:rsid w:val="00E17FAA"/>
    <w:rsid w:val="00E77CC7"/>
    <w:rsid w:val="00F428AF"/>
    <w:rsid w:val="00F70415"/>
    <w:rsid w:val="00F77109"/>
    <w:rsid w:val="00F77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4CFD"/>
  <w15:chartTrackingRefBased/>
  <w15:docId w15:val="{6A0FF71F-0126-40BC-B4D3-96F0AE19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2B0A"/>
    <w:pPr>
      <w:ind w:left="720"/>
      <w:contextualSpacing/>
    </w:pPr>
  </w:style>
  <w:style w:type="character" w:styleId="Lienhypertexte">
    <w:name w:val="Hyperlink"/>
    <w:basedOn w:val="Policepardfaut"/>
    <w:uiPriority w:val="99"/>
    <w:semiHidden/>
    <w:unhideWhenUsed/>
    <w:rsid w:val="006A665B"/>
    <w:rPr>
      <w:color w:val="0000FF"/>
      <w:u w:val="single"/>
    </w:rPr>
  </w:style>
  <w:style w:type="paragraph" w:styleId="NormalWeb">
    <w:name w:val="Normal (Web)"/>
    <w:basedOn w:val="Normal"/>
    <w:uiPriority w:val="99"/>
    <w:semiHidden/>
    <w:unhideWhenUsed/>
    <w:rsid w:val="0029298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0108">
      <w:bodyDiv w:val="1"/>
      <w:marLeft w:val="0"/>
      <w:marRight w:val="0"/>
      <w:marTop w:val="0"/>
      <w:marBottom w:val="0"/>
      <w:divBdr>
        <w:top w:val="none" w:sz="0" w:space="0" w:color="auto"/>
        <w:left w:val="none" w:sz="0" w:space="0" w:color="auto"/>
        <w:bottom w:val="none" w:sz="0" w:space="0" w:color="auto"/>
        <w:right w:val="none" w:sz="0" w:space="0" w:color="auto"/>
      </w:divBdr>
    </w:div>
    <w:div w:id="542712026">
      <w:bodyDiv w:val="1"/>
      <w:marLeft w:val="0"/>
      <w:marRight w:val="0"/>
      <w:marTop w:val="0"/>
      <w:marBottom w:val="0"/>
      <w:divBdr>
        <w:top w:val="none" w:sz="0" w:space="0" w:color="auto"/>
        <w:left w:val="none" w:sz="0" w:space="0" w:color="auto"/>
        <w:bottom w:val="none" w:sz="0" w:space="0" w:color="auto"/>
        <w:right w:val="none" w:sz="0" w:space="0" w:color="auto"/>
      </w:divBdr>
      <w:divsChild>
        <w:div w:id="1636713934">
          <w:marLeft w:val="1166"/>
          <w:marRight w:val="0"/>
          <w:marTop w:val="0"/>
          <w:marBottom w:val="0"/>
          <w:divBdr>
            <w:top w:val="none" w:sz="0" w:space="0" w:color="auto"/>
            <w:left w:val="none" w:sz="0" w:space="0" w:color="auto"/>
            <w:bottom w:val="none" w:sz="0" w:space="0" w:color="auto"/>
            <w:right w:val="none" w:sz="0" w:space="0" w:color="auto"/>
          </w:divBdr>
        </w:div>
        <w:div w:id="1661040671">
          <w:marLeft w:val="1166"/>
          <w:marRight w:val="0"/>
          <w:marTop w:val="0"/>
          <w:marBottom w:val="0"/>
          <w:divBdr>
            <w:top w:val="none" w:sz="0" w:space="0" w:color="auto"/>
            <w:left w:val="none" w:sz="0" w:space="0" w:color="auto"/>
            <w:bottom w:val="none" w:sz="0" w:space="0" w:color="auto"/>
            <w:right w:val="none" w:sz="0" w:space="0" w:color="auto"/>
          </w:divBdr>
        </w:div>
        <w:div w:id="1930770139">
          <w:marLeft w:val="1166"/>
          <w:marRight w:val="0"/>
          <w:marTop w:val="0"/>
          <w:marBottom w:val="0"/>
          <w:divBdr>
            <w:top w:val="none" w:sz="0" w:space="0" w:color="auto"/>
            <w:left w:val="none" w:sz="0" w:space="0" w:color="auto"/>
            <w:bottom w:val="none" w:sz="0" w:space="0" w:color="auto"/>
            <w:right w:val="none" w:sz="0" w:space="0" w:color="auto"/>
          </w:divBdr>
        </w:div>
        <w:div w:id="1158570122">
          <w:marLeft w:val="1166"/>
          <w:marRight w:val="0"/>
          <w:marTop w:val="0"/>
          <w:marBottom w:val="0"/>
          <w:divBdr>
            <w:top w:val="none" w:sz="0" w:space="0" w:color="auto"/>
            <w:left w:val="none" w:sz="0" w:space="0" w:color="auto"/>
            <w:bottom w:val="none" w:sz="0" w:space="0" w:color="auto"/>
            <w:right w:val="none" w:sz="0" w:space="0" w:color="auto"/>
          </w:divBdr>
        </w:div>
      </w:divsChild>
    </w:div>
    <w:div w:id="1181630296">
      <w:bodyDiv w:val="1"/>
      <w:marLeft w:val="0"/>
      <w:marRight w:val="0"/>
      <w:marTop w:val="0"/>
      <w:marBottom w:val="0"/>
      <w:divBdr>
        <w:top w:val="none" w:sz="0" w:space="0" w:color="auto"/>
        <w:left w:val="none" w:sz="0" w:space="0" w:color="auto"/>
        <w:bottom w:val="none" w:sz="0" w:space="0" w:color="auto"/>
        <w:right w:val="none" w:sz="0" w:space="0" w:color="auto"/>
      </w:divBdr>
      <w:divsChild>
        <w:div w:id="934215715">
          <w:marLeft w:val="446"/>
          <w:marRight w:val="0"/>
          <w:marTop w:val="0"/>
          <w:marBottom w:val="0"/>
          <w:divBdr>
            <w:top w:val="none" w:sz="0" w:space="0" w:color="auto"/>
            <w:left w:val="none" w:sz="0" w:space="0" w:color="auto"/>
            <w:bottom w:val="none" w:sz="0" w:space="0" w:color="auto"/>
            <w:right w:val="none" w:sz="0" w:space="0" w:color="auto"/>
          </w:divBdr>
        </w:div>
        <w:div w:id="996611571">
          <w:marLeft w:val="446"/>
          <w:marRight w:val="0"/>
          <w:marTop w:val="0"/>
          <w:marBottom w:val="0"/>
          <w:divBdr>
            <w:top w:val="none" w:sz="0" w:space="0" w:color="auto"/>
            <w:left w:val="none" w:sz="0" w:space="0" w:color="auto"/>
            <w:bottom w:val="none" w:sz="0" w:space="0" w:color="auto"/>
            <w:right w:val="none" w:sz="0" w:space="0" w:color="auto"/>
          </w:divBdr>
        </w:div>
        <w:div w:id="1550413948">
          <w:marLeft w:val="446"/>
          <w:marRight w:val="0"/>
          <w:marTop w:val="0"/>
          <w:marBottom w:val="0"/>
          <w:divBdr>
            <w:top w:val="none" w:sz="0" w:space="0" w:color="auto"/>
            <w:left w:val="none" w:sz="0" w:space="0" w:color="auto"/>
            <w:bottom w:val="none" w:sz="0" w:space="0" w:color="auto"/>
            <w:right w:val="none" w:sz="0" w:space="0" w:color="auto"/>
          </w:divBdr>
        </w:div>
        <w:div w:id="915239053">
          <w:marLeft w:val="446"/>
          <w:marRight w:val="0"/>
          <w:marTop w:val="0"/>
          <w:marBottom w:val="0"/>
          <w:divBdr>
            <w:top w:val="none" w:sz="0" w:space="0" w:color="auto"/>
            <w:left w:val="none" w:sz="0" w:space="0" w:color="auto"/>
            <w:bottom w:val="none" w:sz="0" w:space="0" w:color="auto"/>
            <w:right w:val="none" w:sz="0" w:space="0" w:color="auto"/>
          </w:divBdr>
        </w:div>
        <w:div w:id="679310869">
          <w:marLeft w:val="446"/>
          <w:marRight w:val="0"/>
          <w:marTop w:val="0"/>
          <w:marBottom w:val="0"/>
          <w:divBdr>
            <w:top w:val="none" w:sz="0" w:space="0" w:color="auto"/>
            <w:left w:val="none" w:sz="0" w:space="0" w:color="auto"/>
            <w:bottom w:val="none" w:sz="0" w:space="0" w:color="auto"/>
            <w:right w:val="none" w:sz="0" w:space="0" w:color="auto"/>
          </w:divBdr>
        </w:div>
        <w:div w:id="1416051753">
          <w:marLeft w:val="446"/>
          <w:marRight w:val="0"/>
          <w:marTop w:val="0"/>
          <w:marBottom w:val="0"/>
          <w:divBdr>
            <w:top w:val="none" w:sz="0" w:space="0" w:color="auto"/>
            <w:left w:val="none" w:sz="0" w:space="0" w:color="auto"/>
            <w:bottom w:val="none" w:sz="0" w:space="0" w:color="auto"/>
            <w:right w:val="none" w:sz="0" w:space="0" w:color="auto"/>
          </w:divBdr>
        </w:div>
        <w:div w:id="1124158831">
          <w:marLeft w:val="446"/>
          <w:marRight w:val="0"/>
          <w:marTop w:val="0"/>
          <w:marBottom w:val="0"/>
          <w:divBdr>
            <w:top w:val="none" w:sz="0" w:space="0" w:color="auto"/>
            <w:left w:val="none" w:sz="0" w:space="0" w:color="auto"/>
            <w:bottom w:val="none" w:sz="0" w:space="0" w:color="auto"/>
            <w:right w:val="none" w:sz="0" w:space="0" w:color="auto"/>
          </w:divBdr>
        </w:div>
        <w:div w:id="1446389595">
          <w:marLeft w:val="446"/>
          <w:marRight w:val="0"/>
          <w:marTop w:val="0"/>
          <w:marBottom w:val="0"/>
          <w:divBdr>
            <w:top w:val="none" w:sz="0" w:space="0" w:color="auto"/>
            <w:left w:val="none" w:sz="0" w:space="0" w:color="auto"/>
            <w:bottom w:val="none" w:sz="0" w:space="0" w:color="auto"/>
            <w:right w:val="none" w:sz="0" w:space="0" w:color="auto"/>
          </w:divBdr>
        </w:div>
        <w:div w:id="12417241">
          <w:marLeft w:val="446"/>
          <w:marRight w:val="0"/>
          <w:marTop w:val="0"/>
          <w:marBottom w:val="0"/>
          <w:divBdr>
            <w:top w:val="none" w:sz="0" w:space="0" w:color="auto"/>
            <w:left w:val="none" w:sz="0" w:space="0" w:color="auto"/>
            <w:bottom w:val="none" w:sz="0" w:space="0" w:color="auto"/>
            <w:right w:val="none" w:sz="0" w:space="0" w:color="auto"/>
          </w:divBdr>
        </w:div>
      </w:divsChild>
    </w:div>
    <w:div w:id="15730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oisirmonerp.com/erp/definition-d-un-er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9493</TotalTime>
  <Pages>3</Pages>
  <Words>541</Words>
  <Characters>2978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Myosotis _13</dc:creator>
  <cp:keywords/>
  <dc:description/>
  <cp:lastModifiedBy>Myosotis _13</cp:lastModifiedBy>
  <cp:revision>78</cp:revision>
  <dcterms:created xsi:type="dcterms:W3CDTF">2023-10-02T07:53:00Z</dcterms:created>
  <dcterms:modified xsi:type="dcterms:W3CDTF">2023-10-10T09:09:00Z</dcterms:modified>
</cp:coreProperties>
</file>