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A5080" w14:textId="7E77696D" w:rsidR="00827DE3" w:rsidRDefault="00827DE3" w:rsidP="00BD4560">
      <w:pPr>
        <w:pStyle w:val="Title"/>
        <w:rPr>
          <w:b w:val="0"/>
          <w:color w:val="EE0000"/>
        </w:rPr>
      </w:pPr>
      <w:r>
        <w:rPr>
          <w:b w:val="0"/>
          <w:color w:val="EE0000"/>
        </w:rPr>
        <w:t>Name: Sovanpanha Chheang</w:t>
      </w:r>
    </w:p>
    <w:p w14:paraId="4C825FFB" w14:textId="27968FE0" w:rsidR="004D36D7" w:rsidRPr="00FD4A68" w:rsidRDefault="00000000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40A909F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F0CE4E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4427644C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363F88E8" w14:textId="77777777" w:rsidR="00BD4560" w:rsidRDefault="00BD4560" w:rsidP="00BD4560">
      <w:pPr>
        <w:pStyle w:val="BodyTextL25Bold"/>
      </w:pPr>
      <w:r>
        <w:t>Part 3: Configure a MOTD Banner</w:t>
      </w:r>
    </w:p>
    <w:p w14:paraId="3E740931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04917FA3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5CDA33BB" w14:textId="77777777" w:rsidR="00D778DF" w:rsidRDefault="00D778DF" w:rsidP="00D452F4">
      <w:pPr>
        <w:pStyle w:val="Heading1"/>
      </w:pPr>
      <w:r w:rsidRPr="00E70096">
        <w:t>Background / Scenario</w:t>
      </w:r>
    </w:p>
    <w:p w14:paraId="39FF6A85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16A64523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03B71ADF" w14:textId="77777777" w:rsidR="00125806" w:rsidRDefault="00125806" w:rsidP="00D452F4">
      <w:pPr>
        <w:pStyle w:val="Heading1"/>
      </w:pPr>
      <w:r>
        <w:t>Instructions</w:t>
      </w:r>
    </w:p>
    <w:p w14:paraId="228E979C" w14:textId="77777777" w:rsidR="00103401" w:rsidRDefault="00BD4560" w:rsidP="004E1D52">
      <w:pPr>
        <w:pStyle w:val="Heading2"/>
      </w:pPr>
      <w:r w:rsidRPr="00BD4560">
        <w:t>Verify the Default Switch Configuration</w:t>
      </w:r>
    </w:p>
    <w:p w14:paraId="535AF0CC" w14:textId="77777777" w:rsidR="00231DCA" w:rsidRDefault="00BD4560" w:rsidP="00BD4560">
      <w:pPr>
        <w:pStyle w:val="Heading3"/>
      </w:pPr>
      <w:r w:rsidRPr="00BD4560">
        <w:t>Enter privileged EXEC mode.</w:t>
      </w:r>
    </w:p>
    <w:p w14:paraId="62D493A1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1030794F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2EAA7BCE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5D5C58D6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3AC90320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4C89C65B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5C8B61D4" w14:textId="77777777" w:rsidR="00BD4560" w:rsidRDefault="00BD4560" w:rsidP="00BD4560">
      <w:pPr>
        <w:pStyle w:val="CMD"/>
      </w:pPr>
      <w:r w:rsidRPr="00E217B7">
        <w:t xml:space="preserve">Switch# </w:t>
      </w:r>
    </w:p>
    <w:p w14:paraId="6A34FADF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0D893CB1" w14:textId="77777777"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14:paraId="64EA198E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03E352D4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42ED3441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1C362AF2" w14:textId="6357C45A" w:rsidR="00827DE3" w:rsidRDefault="00112B82" w:rsidP="00827DE3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</w:p>
    <w:p w14:paraId="45F43094" w14:textId="4DB2D9AD" w:rsidR="00E0433B" w:rsidRPr="00827DE3" w:rsidRDefault="00827DE3" w:rsidP="00827DE3">
      <w:pPr>
        <w:pStyle w:val="AnswerLineL50"/>
        <w:ind w:left="0"/>
        <w:rPr>
          <w:color w:val="000000" w:themeColor="text1"/>
        </w:rPr>
      </w:pPr>
      <w:r w:rsidRPr="00827DE3">
        <w:rPr>
          <w:color w:val="000000" w:themeColor="text1"/>
        </w:rPr>
        <w:tab/>
      </w:r>
      <w:r w:rsidRPr="00827DE3">
        <w:rPr>
          <w:color w:val="FF0000"/>
        </w:rPr>
        <w:t>-There are 24 Fast Ethernet interfaces.</w:t>
      </w:r>
    </w:p>
    <w:p w14:paraId="43F87189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</w:p>
    <w:p w14:paraId="2D287175" w14:textId="75AEE598" w:rsidR="00E0433B" w:rsidRPr="00827DE3" w:rsidRDefault="00827DE3" w:rsidP="00E0433B">
      <w:pPr>
        <w:pStyle w:val="AnswerLineL50"/>
        <w:rPr>
          <w:color w:val="FF0000"/>
        </w:rPr>
      </w:pPr>
      <w:r>
        <w:rPr>
          <w:color w:val="FF0000"/>
        </w:rPr>
        <w:t>-There are 2 Gigabit Ethernet interfaces.</w:t>
      </w:r>
    </w:p>
    <w:p w14:paraId="0395636F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>values shown for the vty lines?</w:t>
      </w:r>
    </w:p>
    <w:p w14:paraId="15144935" w14:textId="7B187770" w:rsidR="00E0433B" w:rsidRDefault="00827DE3" w:rsidP="00E0433B">
      <w:pPr>
        <w:pStyle w:val="AnswerLineL50"/>
      </w:pPr>
      <w:r>
        <w:rPr>
          <w:color w:val="FF0000"/>
        </w:rPr>
        <w:t>-</w:t>
      </w:r>
      <w:r w:rsidR="002B5E4C">
        <w:rPr>
          <w:color w:val="FF0000"/>
        </w:rPr>
        <w:t xml:space="preserve">The range of values shown for the </w:t>
      </w:r>
      <w:proofErr w:type="spellStart"/>
      <w:r w:rsidR="002B5E4C">
        <w:rPr>
          <w:color w:val="FF0000"/>
        </w:rPr>
        <w:t>vty</w:t>
      </w:r>
      <w:proofErr w:type="spellEnd"/>
      <w:r w:rsidR="002B5E4C">
        <w:rPr>
          <w:color w:val="FF0000"/>
        </w:rPr>
        <w:t xml:space="preserve"> lines is 0 to 4.</w:t>
      </w:r>
    </w:p>
    <w:p w14:paraId="46492C5A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14:paraId="00375815" w14:textId="063EE672" w:rsidR="00E0433B" w:rsidRDefault="002B5E4C" w:rsidP="00E0433B">
      <w:pPr>
        <w:pStyle w:val="AnswerLineL50"/>
      </w:pPr>
      <w:r>
        <w:rPr>
          <w:color w:val="FF0000"/>
        </w:rPr>
        <w:t xml:space="preserve">-The command is </w:t>
      </w:r>
      <w:proofErr w:type="gramStart"/>
      <w:r>
        <w:rPr>
          <w:color w:val="FF0000"/>
        </w:rPr>
        <w:t>show</w:t>
      </w:r>
      <w:proofErr w:type="gramEnd"/>
      <w:r>
        <w:rPr>
          <w:color w:val="FF0000"/>
        </w:rPr>
        <w:t xml:space="preserve"> startup-config.</w:t>
      </w:r>
    </w:p>
    <w:p w14:paraId="663AD9DF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14:paraId="7AC51B59" w14:textId="64DD901B" w:rsidR="00E0433B" w:rsidRPr="00A81CC6" w:rsidRDefault="002B5E4C" w:rsidP="00E0433B">
      <w:pPr>
        <w:pStyle w:val="AnswerLineL50"/>
        <w:rPr>
          <w:color w:val="FF0000"/>
        </w:rPr>
      </w:pPr>
      <w:r>
        <w:rPr>
          <w:color w:val="FF0000"/>
        </w:rPr>
        <w:t>-Because the configuration file was not save</w:t>
      </w:r>
      <w:r w:rsidR="00AB4EF2">
        <w:rPr>
          <w:color w:val="FF0000"/>
        </w:rPr>
        <w:t>d</w:t>
      </w:r>
      <w:r>
        <w:rPr>
          <w:color w:val="FF0000"/>
        </w:rPr>
        <w:t xml:space="preserve"> in NVRAM.</w:t>
      </w:r>
    </w:p>
    <w:p w14:paraId="76B71DAA" w14:textId="77777777" w:rsidR="00112B82" w:rsidRPr="00A60146" w:rsidRDefault="00112B82" w:rsidP="004E1D52">
      <w:pPr>
        <w:pStyle w:val="Heading2"/>
      </w:pPr>
      <w:r>
        <w:t>Create a Basic Switch Configuration</w:t>
      </w:r>
    </w:p>
    <w:p w14:paraId="69F9F82B" w14:textId="77777777" w:rsidR="00112B82" w:rsidRPr="00257808" w:rsidRDefault="00112B82" w:rsidP="00112B82">
      <w:pPr>
        <w:pStyle w:val="Heading3"/>
      </w:pPr>
      <w:r w:rsidRPr="00257808">
        <w:t>Assign a name to a switch.</w:t>
      </w:r>
    </w:p>
    <w:p w14:paraId="35B27BBD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1B41CDA4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467AC719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6F34DE99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5A4C8F96" w14:textId="77777777" w:rsidR="00112B82" w:rsidRDefault="00112B82" w:rsidP="00112B82">
      <w:pPr>
        <w:pStyle w:val="CMD"/>
      </w:pPr>
      <w:r>
        <w:t>S1#</w:t>
      </w:r>
    </w:p>
    <w:p w14:paraId="462D5F02" w14:textId="77777777" w:rsidR="00112B82" w:rsidRPr="00257808" w:rsidRDefault="00112B82" w:rsidP="00112B82">
      <w:pPr>
        <w:pStyle w:val="Heading3"/>
      </w:pPr>
      <w:r w:rsidRPr="00257808">
        <w:t>Secure access to the console line.</w:t>
      </w:r>
    </w:p>
    <w:p w14:paraId="55A2B0AF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14:paraId="5D61050F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6E0C0855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5EA896B2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04AA0136" w14:textId="77777777" w:rsidR="00112B82" w:rsidRDefault="00112B82" w:rsidP="00112B82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14:paraId="08FD203B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14:paraId="71CA1FF8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w14:paraId="72395132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1BECDEC8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692B5C9F" w14:textId="77777777" w:rsidR="00112B82" w:rsidRDefault="00112B82" w:rsidP="00112B82">
      <w:pPr>
        <w:pStyle w:val="CMD"/>
      </w:pPr>
      <w:r>
        <w:t>S1#</w:t>
      </w:r>
    </w:p>
    <w:p w14:paraId="3F8D21EB" w14:textId="77777777" w:rsidR="00112B82" w:rsidRPr="00112B82" w:rsidRDefault="00112B82" w:rsidP="00112B82">
      <w:pPr>
        <w:pStyle w:val="Heading4"/>
      </w:pPr>
      <w:r>
        <w:t>Question:</w:t>
      </w:r>
    </w:p>
    <w:p w14:paraId="245B0C44" w14:textId="77777777"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14:paraId="53F242A7" w14:textId="4CFD82D9" w:rsidR="00E0433B" w:rsidRPr="00A81CC6" w:rsidRDefault="00A81CC6" w:rsidP="00A81CC6">
      <w:pPr>
        <w:pStyle w:val="AnswerLineL50"/>
        <w:ind w:left="0"/>
        <w:rPr>
          <w:color w:val="FF0000"/>
        </w:rPr>
      </w:pPr>
      <w:r>
        <w:rPr>
          <w:color w:val="FF0000"/>
        </w:rPr>
        <w:tab/>
        <w:t>-Because it let user have to type password when they want to login.</w:t>
      </w:r>
    </w:p>
    <w:p w14:paraId="0FF3D21E" w14:textId="77777777" w:rsidR="00112B82" w:rsidRPr="00257808" w:rsidRDefault="00112B82" w:rsidP="00112B82">
      <w:pPr>
        <w:pStyle w:val="Heading3"/>
      </w:pPr>
      <w:r w:rsidRPr="00257808">
        <w:t>Verify that console access is secured.</w:t>
      </w:r>
    </w:p>
    <w:p w14:paraId="17D08D63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36CCC331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6868F96D" w14:textId="77777777" w:rsidR="00112B82" w:rsidRPr="000955A6" w:rsidRDefault="00112B82" w:rsidP="00112B82">
      <w:pPr>
        <w:pStyle w:val="CMDOutput"/>
      </w:pPr>
      <w:r w:rsidRPr="000955A6">
        <w:t>Switch con0 is now available</w:t>
      </w:r>
    </w:p>
    <w:p w14:paraId="1E35C781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103371D7" w14:textId="77777777" w:rsidR="00112B82" w:rsidRPr="000955A6" w:rsidRDefault="00112B82" w:rsidP="00112B82">
      <w:pPr>
        <w:pStyle w:val="CMDOutput"/>
      </w:pPr>
    </w:p>
    <w:p w14:paraId="20A2EDA5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258390AF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435256D3" w14:textId="77777777" w:rsidR="00112B82" w:rsidRDefault="00112B82" w:rsidP="00112B82">
      <w:pPr>
        <w:pStyle w:val="CMDOutput"/>
      </w:pPr>
      <w:r>
        <w:t>S1&gt;</w:t>
      </w:r>
    </w:p>
    <w:p w14:paraId="48D9C0E8" w14:textId="77777777"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64CA5F78" w14:textId="77777777" w:rsidR="00112B82" w:rsidRPr="00257808" w:rsidRDefault="00112B82" w:rsidP="00112B82">
      <w:pPr>
        <w:pStyle w:val="Heading3"/>
      </w:pPr>
      <w:r w:rsidRPr="00257808">
        <w:lastRenderedPageBreak/>
        <w:t>Secure privileged mode access.</w:t>
      </w:r>
    </w:p>
    <w:p w14:paraId="42BD5A9B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7549C83E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2A93EDDB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0818C3CD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391C4FC3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0E2CBFD6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65C83FF8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4E4AF505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2CA6982F" w14:textId="77777777"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14:paraId="0E2914F9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59165C63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49E32A31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2AD666AE" w14:textId="77777777" w:rsidR="00112B82" w:rsidRDefault="00112B82" w:rsidP="00112B82">
      <w:pPr>
        <w:pStyle w:val="CMD"/>
      </w:pPr>
      <w:r w:rsidRPr="00FE7E0D">
        <w:t>Password:</w:t>
      </w:r>
    </w:p>
    <w:p w14:paraId="7E2DE29F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415BDD8E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7C4F6AB9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0DBE28C1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532E3D2B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2FED7848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442C3DF2" w14:textId="77777777"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14:paraId="705133F2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14:paraId="7642AC3E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76D6C4ED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14:paraId="284DA26C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455CD97C" w14:textId="77777777" w:rsidR="00112B82" w:rsidRDefault="00112B82" w:rsidP="00112B82">
      <w:pPr>
        <w:pStyle w:val="CMD"/>
      </w:pPr>
      <w:r>
        <w:t>S1#</w:t>
      </w:r>
    </w:p>
    <w:p w14:paraId="16103221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065FEBCA" w14:textId="77777777"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14:paraId="28E56905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03FAA6FB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41E4AD92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7CE39154" w14:textId="77777777" w:rsidR="00112B82" w:rsidRDefault="00112B82" w:rsidP="00112B82">
      <w:pPr>
        <w:pStyle w:val="Heading4"/>
      </w:pPr>
      <w:r>
        <w:t>Questions:</w:t>
      </w:r>
    </w:p>
    <w:p w14:paraId="414B34CF" w14:textId="77777777"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14:paraId="7D35B53F" w14:textId="04816E47" w:rsidR="00E0433B" w:rsidRPr="00A81CC6" w:rsidRDefault="00A81CC6" w:rsidP="00A81CC6">
      <w:pPr>
        <w:pStyle w:val="AnswerLineL25"/>
        <w:rPr>
          <w:color w:val="FF0000"/>
        </w:rPr>
      </w:pPr>
      <w:r>
        <w:rPr>
          <w:color w:val="FF0000"/>
        </w:rPr>
        <w:t xml:space="preserve">-The enable secret password is displayed </w:t>
      </w:r>
      <w:r w:rsidR="002B5E4C">
        <w:rPr>
          <w:color w:val="FF0000"/>
        </w:rPr>
        <w:t>in encrypted form.</w:t>
      </w:r>
      <w:r>
        <w:rPr>
          <w:color w:val="FF0000"/>
        </w:rPr>
        <w:t xml:space="preserve"> </w:t>
      </w:r>
    </w:p>
    <w:p w14:paraId="1077401B" w14:textId="77777777" w:rsidR="00112B82" w:rsidRPr="006D1A7F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  <w:rPr>
          <w:color w:val="FF0000"/>
        </w:rPr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14:paraId="49E2F5FE" w14:textId="76656353" w:rsidR="00040565" w:rsidRPr="006D1A7F" w:rsidRDefault="006D1A7F" w:rsidP="006D1A7F">
      <w:pPr>
        <w:pStyle w:val="AnswerLineL25"/>
        <w:tabs>
          <w:tab w:val="left" w:pos="5760"/>
        </w:tabs>
        <w:rPr>
          <w:color w:val="FF0000"/>
        </w:rPr>
      </w:pPr>
      <w:r>
        <w:rPr>
          <w:color w:val="FF0000"/>
        </w:rPr>
        <w:t xml:space="preserve">-Because </w:t>
      </w:r>
      <w:proofErr w:type="gramStart"/>
      <w:r>
        <w:rPr>
          <w:color w:val="FF0000"/>
        </w:rPr>
        <w:t>It</w:t>
      </w:r>
      <w:proofErr w:type="gramEnd"/>
      <w:r>
        <w:rPr>
          <w:color w:val="FF0000"/>
        </w:rPr>
        <w:t xml:space="preserve"> doesn’t have to let anyone to see password and keep it private.</w:t>
      </w:r>
    </w:p>
    <w:p w14:paraId="2303F53B" w14:textId="77777777" w:rsidR="00112B82" w:rsidRPr="00257808" w:rsidRDefault="00112B82" w:rsidP="00112B82">
      <w:pPr>
        <w:pStyle w:val="Heading3"/>
      </w:pPr>
      <w:r w:rsidRPr="00257808">
        <w:lastRenderedPageBreak/>
        <w:t>Encrypt the enable and console passwords.</w:t>
      </w:r>
    </w:p>
    <w:p w14:paraId="69E397BF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5B4166E2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7714C689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73117F2F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01493360" w14:textId="77777777" w:rsidR="00E0433B" w:rsidRDefault="00E0433B" w:rsidP="00E0433B">
      <w:pPr>
        <w:pStyle w:val="Heading4"/>
      </w:pPr>
      <w:r>
        <w:t>Question:</w:t>
      </w:r>
    </w:p>
    <w:p w14:paraId="7044A2BE" w14:textId="77777777"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14:paraId="14244E0F" w14:textId="22EE3C9E" w:rsidR="00E0433B" w:rsidRPr="006D1A7F" w:rsidRDefault="006D1A7F" w:rsidP="00E0433B">
      <w:pPr>
        <w:pStyle w:val="AnswerLineL25"/>
        <w:rPr>
          <w:color w:val="FF0000"/>
        </w:rPr>
      </w:pPr>
      <w:r>
        <w:rPr>
          <w:color w:val="FF0000"/>
        </w:rPr>
        <w:t xml:space="preserve">-If </w:t>
      </w:r>
      <w:r w:rsidR="00AA284C">
        <w:rPr>
          <w:color w:val="FF0000"/>
        </w:rPr>
        <w:t xml:space="preserve">we configure any more passwords on the switch, they will be displayed in the configuration file as </w:t>
      </w:r>
      <w:r w:rsidR="002B5E4C">
        <w:rPr>
          <w:color w:val="FF0000"/>
        </w:rPr>
        <w:t>in encrypted form</w:t>
      </w:r>
      <w:r w:rsidR="00AA284C">
        <w:rPr>
          <w:color w:val="FF0000"/>
        </w:rPr>
        <w:t>. Because</w:t>
      </w:r>
      <w:r w:rsidR="002B5E4C">
        <w:rPr>
          <w:color w:val="FF0000"/>
        </w:rPr>
        <w:t xml:space="preserve"> the command service password-encryption will protect these password</w:t>
      </w:r>
      <w:r w:rsidR="00AB4EF2">
        <w:rPr>
          <w:color w:val="FF0000"/>
        </w:rPr>
        <w:t>s</w:t>
      </w:r>
      <w:r w:rsidR="002B5E4C">
        <w:rPr>
          <w:color w:val="FF0000"/>
        </w:rPr>
        <w:t xml:space="preserve"> and they won’t show as plain text.</w:t>
      </w:r>
      <w:r w:rsidR="00AA284C">
        <w:rPr>
          <w:color w:val="FF0000"/>
        </w:rPr>
        <w:t xml:space="preserve">  </w:t>
      </w:r>
    </w:p>
    <w:p w14:paraId="4FD35E34" w14:textId="77777777"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14:paraId="7AD1D90A" w14:textId="77777777"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14:paraId="5F8040E7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5646C9E3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74BBFFD9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6B5327BB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70283388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514DD953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329714CD" w14:textId="77777777"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14:paraId="6905D988" w14:textId="77777777"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14:paraId="2077272D" w14:textId="0BD8B6DF" w:rsidR="004E1D52" w:rsidRPr="00941BAE" w:rsidRDefault="00AA284C" w:rsidP="004E1D52">
      <w:pPr>
        <w:pStyle w:val="AnswerLineL25"/>
        <w:rPr>
          <w:shd w:val="clear" w:color="auto" w:fill="BFBFBF"/>
        </w:rPr>
      </w:pPr>
      <w:r>
        <w:rPr>
          <w:color w:val="FF0000"/>
        </w:rPr>
        <w:t>-This banner will be displayed when we login first in console line.</w:t>
      </w:r>
    </w:p>
    <w:p w14:paraId="54303012" w14:textId="77777777" w:rsidR="00AA284C" w:rsidRDefault="00112B82" w:rsidP="00AA284C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14:paraId="647A63E1" w14:textId="6CBB5DB6" w:rsidR="004E1D52" w:rsidRPr="0031553D" w:rsidRDefault="00AA284C" w:rsidP="00AA284C">
      <w:pPr>
        <w:pStyle w:val="SubStepAlpha"/>
        <w:numPr>
          <w:ilvl w:val="0"/>
          <w:numId w:val="0"/>
        </w:numPr>
        <w:ind w:left="360"/>
        <w:rPr>
          <w:b/>
          <w:bCs/>
          <w:i/>
          <w:iCs/>
          <w:color w:val="FF0000"/>
          <w:szCs w:val="20"/>
        </w:rPr>
      </w:pPr>
      <w:r w:rsidRPr="00AA284C">
        <w:rPr>
          <w:b/>
          <w:bCs/>
          <w:i/>
          <w:iCs/>
          <w:color w:val="FF0000"/>
        </w:rPr>
        <w:t>-Becaus</w:t>
      </w:r>
      <w:r w:rsidRPr="0031553D">
        <w:rPr>
          <w:b/>
          <w:bCs/>
          <w:i/>
          <w:iCs/>
          <w:color w:val="FF0000"/>
          <w:szCs w:val="20"/>
        </w:rPr>
        <w:t xml:space="preserve">e </w:t>
      </w:r>
      <w:proofErr w:type="gramStart"/>
      <w:r w:rsidR="0031553D" w:rsidRPr="0031553D">
        <w:rPr>
          <w:b/>
          <w:bCs/>
          <w:i/>
          <w:iCs/>
          <w:color w:val="FF0000"/>
          <w:szCs w:val="20"/>
        </w:rPr>
        <w:t>I</w:t>
      </w:r>
      <w:r w:rsidRPr="0031553D">
        <w:rPr>
          <w:b/>
          <w:bCs/>
          <w:i/>
          <w:iCs/>
          <w:color w:val="FF0000"/>
          <w:szCs w:val="20"/>
        </w:rPr>
        <w:t>t</w:t>
      </w:r>
      <w:proofErr w:type="gramEnd"/>
      <w:r w:rsidR="0031553D" w:rsidRPr="0031553D">
        <w:rPr>
          <w:b/>
          <w:bCs/>
          <w:i/>
          <w:iCs/>
          <w:color w:val="FF0000"/>
          <w:szCs w:val="20"/>
        </w:rPr>
        <w:t xml:space="preserve"> </w:t>
      </w:r>
      <w:r w:rsidR="00AB4EF2">
        <w:rPr>
          <w:b/>
          <w:bCs/>
          <w:i/>
          <w:iCs/>
          <w:color w:val="FF0000"/>
          <w:szCs w:val="20"/>
        </w:rPr>
        <w:t>is</w:t>
      </w:r>
      <w:r w:rsidR="0031553D" w:rsidRPr="0031553D">
        <w:rPr>
          <w:b/>
          <w:bCs/>
          <w:i/>
          <w:iCs/>
          <w:color w:val="FF0000"/>
          <w:szCs w:val="20"/>
        </w:rPr>
        <w:t xml:space="preserve"> </w:t>
      </w:r>
      <w:r w:rsidR="0031553D" w:rsidRPr="0031553D">
        <w:rPr>
          <w:rFonts w:cs="Arial"/>
          <w:b/>
          <w:bCs/>
          <w:i/>
          <w:iCs/>
          <w:color w:val="FF0000"/>
          <w:szCs w:val="20"/>
        </w:rPr>
        <w:t>important</w:t>
      </w:r>
      <w:r w:rsidR="0031553D">
        <w:rPr>
          <w:rFonts w:cs="Arial"/>
          <w:b/>
          <w:bCs/>
          <w:i/>
          <w:iCs/>
          <w:color w:val="FF0000"/>
          <w:szCs w:val="20"/>
        </w:rPr>
        <w:t xml:space="preserve"> message</w:t>
      </w:r>
      <w:r w:rsidR="0031553D" w:rsidRPr="0031553D">
        <w:rPr>
          <w:rFonts w:cs="Arial"/>
          <w:b/>
          <w:bCs/>
          <w:i/>
          <w:iCs/>
          <w:color w:val="FF0000"/>
          <w:szCs w:val="20"/>
        </w:rPr>
        <w:t xml:space="preserve"> to warn unauthorized personnel from attempting to access the device.</w:t>
      </w:r>
      <w:r w:rsidRPr="0031553D">
        <w:rPr>
          <w:b/>
          <w:bCs/>
          <w:i/>
          <w:iCs/>
          <w:color w:val="FF0000"/>
          <w:szCs w:val="20"/>
        </w:rPr>
        <w:t xml:space="preserve"> </w:t>
      </w:r>
    </w:p>
    <w:p w14:paraId="4656A2E1" w14:textId="77777777"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04B35A0C" w14:textId="77777777"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6F923CB2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582F7DA9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30F4A61F" w14:textId="77777777" w:rsidR="00112B82" w:rsidRDefault="00112B82" w:rsidP="00112B82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14:paraId="3495B20D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6DDC7ECD" w14:textId="77777777" w:rsidR="00112B82" w:rsidRDefault="00304391" w:rsidP="00112B82">
      <w:pPr>
        <w:pStyle w:val="CMD"/>
      </w:pPr>
      <w:r>
        <w:t>[OK]</w:t>
      </w:r>
    </w:p>
    <w:p w14:paraId="3EF975C2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032773EA" w14:textId="77777777" w:rsidR="00A40A95" w:rsidRDefault="00A40A95" w:rsidP="00A40A95">
      <w:pPr>
        <w:pStyle w:val="Heading4"/>
      </w:pPr>
      <w:r>
        <w:t>Questions:</w:t>
      </w:r>
    </w:p>
    <w:p w14:paraId="1B9682B8" w14:textId="77777777"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14:paraId="782194D9" w14:textId="04AB2BD8" w:rsidR="004E1D52" w:rsidRPr="0031553D" w:rsidRDefault="0031553D" w:rsidP="004E1D52">
      <w:pPr>
        <w:pStyle w:val="AnswerLineL25"/>
        <w:rPr>
          <w:color w:val="FF0000"/>
        </w:rPr>
      </w:pPr>
      <w:r>
        <w:rPr>
          <w:color w:val="FF0000"/>
        </w:rPr>
        <w:t>-The shortest is copy run start.</w:t>
      </w:r>
    </w:p>
    <w:p w14:paraId="3B584F07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45DCA5AC" w14:textId="77777777" w:rsidR="00112B82" w:rsidRDefault="00112B82" w:rsidP="00112B82">
      <w:pPr>
        <w:pStyle w:val="BodyTextL25"/>
      </w:pPr>
      <w:r w:rsidRPr="00600635">
        <w:t>Which command will display the contents of NVRAM?</w:t>
      </w:r>
    </w:p>
    <w:p w14:paraId="3CCC8111" w14:textId="1079AFF6" w:rsidR="004E1D52" w:rsidRPr="0031553D" w:rsidRDefault="0031553D" w:rsidP="004E1D52">
      <w:pPr>
        <w:pStyle w:val="AnswerLineL25"/>
        <w:rPr>
          <w:color w:val="FF0000"/>
        </w:rPr>
      </w:pPr>
      <w:r>
        <w:rPr>
          <w:color w:val="FF0000"/>
        </w:rPr>
        <w:t>-Command will display the contents of NVRAM is show running-config.</w:t>
      </w:r>
    </w:p>
    <w:p w14:paraId="0C802AE4" w14:textId="77777777" w:rsidR="00112B82" w:rsidRDefault="00112B82" w:rsidP="00112B82">
      <w:pPr>
        <w:pStyle w:val="BodyTextL25"/>
      </w:pPr>
      <w:r w:rsidRPr="00600635">
        <w:lastRenderedPageBreak/>
        <w:t>Are all the changes that were</w:t>
      </w:r>
      <w:r w:rsidR="00304391">
        <w:t xml:space="preserve"> entered recorded in the file?</w:t>
      </w:r>
    </w:p>
    <w:p w14:paraId="2BFA2BC5" w14:textId="0434E48B" w:rsidR="004E1D52" w:rsidRPr="0031553D" w:rsidRDefault="0031553D" w:rsidP="004E1D52">
      <w:pPr>
        <w:pStyle w:val="AnswerLineL25"/>
        <w:rPr>
          <w:color w:val="FF0000"/>
        </w:rPr>
      </w:pPr>
      <w:r>
        <w:rPr>
          <w:color w:val="FF0000"/>
        </w:rPr>
        <w:t xml:space="preserve">-Yes, </w:t>
      </w:r>
      <w:r w:rsidR="00AB4EF2">
        <w:rPr>
          <w:color w:val="FF0000"/>
        </w:rPr>
        <w:t>t</w:t>
      </w:r>
      <w:r>
        <w:rPr>
          <w:color w:val="FF0000"/>
        </w:rPr>
        <w:t>hey are.</w:t>
      </w:r>
    </w:p>
    <w:p w14:paraId="376DEE39" w14:textId="77777777" w:rsidR="00112B82" w:rsidRDefault="00112B82" w:rsidP="004E1D52">
      <w:pPr>
        <w:pStyle w:val="Heading2"/>
      </w:pPr>
      <w:r>
        <w:t>Configure S2</w:t>
      </w:r>
    </w:p>
    <w:p w14:paraId="0F58C964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5C32BC25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2168C7D6" w14:textId="77777777" w:rsidR="00F60A60" w:rsidRDefault="00F60A60" w:rsidP="00F60A60">
      <w:pPr>
        <w:pStyle w:val="ConfigWindow"/>
      </w:pPr>
      <w:r>
        <w:t>Open Configuration Window for S2</w:t>
      </w:r>
    </w:p>
    <w:p w14:paraId="4BC721E7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316C677F" w14:textId="77777777"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14:paraId="26CB3F0A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14:paraId="5E3E3C8C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14A59F81" w14:textId="77777777" w:rsidR="00112B82" w:rsidRDefault="00112B82" w:rsidP="00A40A95">
      <w:pPr>
        <w:pStyle w:val="SubStepAlpha"/>
      </w:pPr>
      <w:r>
        <w:t>Encrypt all plain text passwords.</w:t>
      </w:r>
    </w:p>
    <w:p w14:paraId="30E4C6C5" w14:textId="77777777" w:rsidR="00112B82" w:rsidRDefault="00112B82" w:rsidP="00A40A95">
      <w:pPr>
        <w:pStyle w:val="SubStepAlpha"/>
      </w:pPr>
      <w:r>
        <w:t>Ensure that the configuration is correct.</w:t>
      </w:r>
    </w:p>
    <w:p w14:paraId="53AA422A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45B933DA" w14:textId="77777777" w:rsidR="00F60A60" w:rsidRDefault="00F60A60" w:rsidP="00F60A60">
      <w:pPr>
        <w:pStyle w:val="ConfigWindow"/>
      </w:pPr>
      <w:r>
        <w:t>Close Configuration Window for S2</w:t>
      </w:r>
    </w:p>
    <w:p w14:paraId="6D070FEE" w14:textId="77777777"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5197E" w14:textId="77777777" w:rsidR="004B6DCF" w:rsidRDefault="004B6DCF" w:rsidP="00710659">
      <w:pPr>
        <w:spacing w:after="0" w:line="240" w:lineRule="auto"/>
      </w:pPr>
      <w:r>
        <w:separator/>
      </w:r>
    </w:p>
    <w:p w14:paraId="30BFCD8B" w14:textId="77777777" w:rsidR="004B6DCF" w:rsidRDefault="004B6DCF"/>
  </w:endnote>
  <w:endnote w:type="continuationSeparator" w:id="0">
    <w:p w14:paraId="464F4BA0" w14:textId="77777777" w:rsidR="004B6DCF" w:rsidRDefault="004B6DCF" w:rsidP="00710659">
      <w:pPr>
        <w:spacing w:after="0" w:line="240" w:lineRule="auto"/>
      </w:pPr>
      <w:r>
        <w:continuationSeparator/>
      </w:r>
    </w:p>
    <w:p w14:paraId="6B151E5A" w14:textId="77777777" w:rsidR="004B6DCF" w:rsidRDefault="004B6D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1C68" w14:textId="702B83A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27DE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03EA1" w14:textId="35B74A0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27DE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C2A5D" w14:textId="77777777" w:rsidR="004B6DCF" w:rsidRDefault="004B6DCF" w:rsidP="00710659">
      <w:pPr>
        <w:spacing w:after="0" w:line="240" w:lineRule="auto"/>
      </w:pPr>
      <w:r>
        <w:separator/>
      </w:r>
    </w:p>
    <w:p w14:paraId="56823A14" w14:textId="77777777" w:rsidR="004B6DCF" w:rsidRDefault="004B6DCF"/>
  </w:footnote>
  <w:footnote w:type="continuationSeparator" w:id="0">
    <w:p w14:paraId="23702195" w14:textId="77777777" w:rsidR="004B6DCF" w:rsidRDefault="004B6DCF" w:rsidP="00710659">
      <w:pPr>
        <w:spacing w:after="0" w:line="240" w:lineRule="auto"/>
      </w:pPr>
      <w:r>
        <w:continuationSeparator/>
      </w:r>
    </w:p>
    <w:p w14:paraId="1FC51D55" w14:textId="77777777" w:rsidR="004B6DCF" w:rsidRDefault="004B6D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DCC62B1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49F7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C9053FF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9C37115"/>
    <w:multiLevelType w:val="hybridMultilevel"/>
    <w:tmpl w:val="E03E2972"/>
    <w:lvl w:ilvl="0" w:tplc="BA4A3B8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581803"/>
    <w:multiLevelType w:val="hybridMultilevel"/>
    <w:tmpl w:val="31BE98C2"/>
    <w:lvl w:ilvl="0" w:tplc="E7D6C28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149397">
    <w:abstractNumId w:val="5"/>
  </w:num>
  <w:num w:numId="2" w16cid:durableId="88620835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82293269">
    <w:abstractNumId w:val="2"/>
  </w:num>
  <w:num w:numId="4" w16cid:durableId="75054275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87665834">
    <w:abstractNumId w:val="3"/>
  </w:num>
  <w:num w:numId="6" w16cid:durableId="376052845">
    <w:abstractNumId w:val="0"/>
  </w:num>
  <w:num w:numId="7" w16cid:durableId="234829101">
    <w:abstractNumId w:val="1"/>
  </w:num>
  <w:num w:numId="8" w16cid:durableId="160773817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99059538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87395945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091775861">
    <w:abstractNumId w:val="7"/>
  </w:num>
  <w:num w:numId="12" w16cid:durableId="1820803270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 w16cid:durableId="142628284">
    <w:abstractNumId w:val="6"/>
  </w:num>
  <w:num w:numId="14" w16cid:durableId="1931035567">
    <w:abstractNumId w:val="8"/>
  </w:num>
  <w:num w:numId="15" w16cid:durableId="28049547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B5E4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553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6DCF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836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1A7F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27DE3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CC6"/>
    <w:rsid w:val="00A82658"/>
    <w:rsid w:val="00A83374"/>
    <w:rsid w:val="00A84DA7"/>
    <w:rsid w:val="00A96172"/>
    <w:rsid w:val="00A96D52"/>
    <w:rsid w:val="00A97C5F"/>
    <w:rsid w:val="00AA284C"/>
    <w:rsid w:val="00AB0D6A"/>
    <w:rsid w:val="00AB43B3"/>
    <w:rsid w:val="00AB49B9"/>
    <w:rsid w:val="00AB4EF2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399"/>
    <w:rsid w:val="00D635FE"/>
    <w:rsid w:val="00D640AC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579A6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4758D1"/>
    <w:rsid w:val="00516836"/>
    <w:rsid w:val="0058457B"/>
    <w:rsid w:val="00770F51"/>
    <w:rsid w:val="00885ACC"/>
    <w:rsid w:val="00A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5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Chheang Sovanpanha</cp:lastModifiedBy>
  <cp:revision>2</cp:revision>
  <dcterms:created xsi:type="dcterms:W3CDTF">2024-05-28T08:14:00Z</dcterms:created>
  <dcterms:modified xsi:type="dcterms:W3CDTF">2024-05-28T08:14:00Z</dcterms:modified>
</cp:coreProperties>
</file>