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789AC" w14:textId="77777777" w:rsidR="00962795" w:rsidRDefault="00962795" w:rsidP="00456B5A">
      <w:pPr>
        <w:jc w:val="both"/>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812"/>
      </w:tblGrid>
      <w:tr w:rsidR="00962795" w14:paraId="141BEE89" w14:textId="77777777" w:rsidTr="00962795">
        <w:tc>
          <w:tcPr>
            <w:tcW w:w="3794" w:type="dxa"/>
          </w:tcPr>
          <w:p w14:paraId="22F84D4F" w14:textId="52BF8A91" w:rsidR="00962795" w:rsidRDefault="00962795" w:rsidP="00962795">
            <w:pPr>
              <w:jc w:val="center"/>
              <w:rPr>
                <w:b/>
                <w:bCs/>
              </w:rPr>
            </w:pPr>
            <w:r>
              <w:t>UBND HUYỆN CHÂU THÀNH</w:t>
            </w:r>
          </w:p>
          <w:p w14:paraId="17456512" w14:textId="709D0F84" w:rsidR="00962795" w:rsidRDefault="00962795" w:rsidP="00962795">
            <w:pPr>
              <w:jc w:val="center"/>
            </w:pPr>
            <w:r>
              <w:rPr>
                <w:noProof/>
                <w:sz w:val="28"/>
              </w:rPr>
              <mc:AlternateContent>
                <mc:Choice Requires="wps">
                  <w:drawing>
                    <wp:anchor distT="0" distB="0" distL="114300" distR="114300" simplePos="0" relativeHeight="251663360" behindDoc="0" locked="0" layoutInCell="1" allowOverlap="1" wp14:anchorId="6BCFE7DB" wp14:editId="61437F8E">
                      <wp:simplePos x="0" y="0"/>
                      <wp:positionH relativeFrom="column">
                        <wp:posOffset>593725</wp:posOffset>
                      </wp:positionH>
                      <wp:positionV relativeFrom="paragraph">
                        <wp:posOffset>194945</wp:posOffset>
                      </wp:positionV>
                      <wp:extent cx="897890" cy="635"/>
                      <wp:effectExtent l="0" t="0" r="16510" b="37465"/>
                      <wp:wrapNone/>
                      <wp:docPr id="280661500"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7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037616" id="_x0000_t32" coordsize="21600,21600" o:spt="32" o:oned="t" path="m,l21600,21600e" filled="f">
                      <v:path arrowok="t" fillok="f" o:connecttype="none"/>
                      <o:lock v:ext="edit" shapetype="t"/>
                    </v:shapetype>
                    <v:shape id="Straight Arrow Connector 6" o:spid="_x0000_s1026" type="#_x0000_t32" style="position:absolute;margin-left:46.75pt;margin-top:15.35pt;width:70.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"/>
                  </w:pict>
                </mc:Fallback>
              </mc:AlternateContent>
            </w:r>
            <w:r>
              <w:rPr>
                <w:b/>
                <w:bCs/>
              </w:rPr>
              <w:t>TRƯỜNG MNTT TẦM VU</w:t>
            </w:r>
          </w:p>
        </w:tc>
        <w:tc>
          <w:tcPr>
            <w:tcW w:w="5812" w:type="dxa"/>
          </w:tcPr>
          <w:p w14:paraId="27D762A3" w14:textId="77777777" w:rsidR="00962795" w:rsidRDefault="00962795" w:rsidP="00962795">
            <w:pPr>
              <w:jc w:val="center"/>
              <w:rPr>
                <w:b/>
                <w:bCs/>
              </w:rPr>
            </w:pPr>
            <w:r>
              <w:rPr>
                <w:b/>
                <w:bCs/>
              </w:rPr>
              <w:t>CỘNG HOÀ XÃ HỘI CHỦ NGHĨAVIỆT NAM</w:t>
            </w:r>
          </w:p>
          <w:p w14:paraId="2AD76991" w14:textId="0CEFC5A2" w:rsidR="00962795" w:rsidRPr="00962795" w:rsidRDefault="00962795" w:rsidP="00962795">
            <w:pPr>
              <w:jc w:val="center"/>
              <w:rPr>
                <w:b/>
                <w:bCs/>
              </w:rPr>
            </w:pPr>
            <w:r>
              <w:rPr>
                <w:b/>
                <w:bCs/>
              </w:rPr>
              <w:t>Độc lập - Tự do - Hạnh phúc</w:t>
            </w:r>
          </w:p>
          <w:p w14:paraId="5C431225" w14:textId="52EE2597" w:rsidR="00962795" w:rsidRDefault="00962795" w:rsidP="00456B5A">
            <w:pPr>
              <w:jc w:val="both"/>
            </w:pPr>
            <w:r>
              <w:rPr>
                <w:noProof/>
                <w:sz w:val="28"/>
              </w:rPr>
              <mc:AlternateContent>
                <mc:Choice Requires="wps">
                  <w:drawing>
                    <wp:anchor distT="0" distB="0" distL="114300" distR="114300" simplePos="0" relativeHeight="251664384" behindDoc="0" locked="0" layoutInCell="1" allowOverlap="1" wp14:anchorId="70E3BCD3" wp14:editId="5FA37DAB">
                      <wp:simplePos x="0" y="0"/>
                      <wp:positionH relativeFrom="column">
                        <wp:posOffset>749300</wp:posOffset>
                      </wp:positionH>
                      <wp:positionV relativeFrom="paragraph">
                        <wp:posOffset>8890</wp:posOffset>
                      </wp:positionV>
                      <wp:extent cx="2038350" cy="0"/>
                      <wp:effectExtent l="0" t="0" r="19050" b="19050"/>
                      <wp:wrapNone/>
                      <wp:docPr id="197916230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A2226" id="Straight Arrow Connector 7" o:spid="_x0000_s1026" type="#_x0000_t32" style="position:absolute;margin-left:59pt;margin-top:.7pt;width:16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"/>
                  </w:pict>
                </mc:Fallback>
              </mc:AlternateContent>
            </w:r>
          </w:p>
        </w:tc>
      </w:tr>
      <w:tr w:rsidR="00962795" w14:paraId="00F48FBB" w14:textId="77777777" w:rsidTr="00962795">
        <w:tc>
          <w:tcPr>
            <w:tcW w:w="3794" w:type="dxa"/>
          </w:tcPr>
          <w:p w14:paraId="24BBB657" w14:textId="77777777" w:rsidR="00962795" w:rsidRDefault="00962795" w:rsidP="00962795">
            <w:pPr>
              <w:jc w:val="center"/>
            </w:pPr>
          </w:p>
        </w:tc>
        <w:tc>
          <w:tcPr>
            <w:tcW w:w="5812" w:type="dxa"/>
          </w:tcPr>
          <w:p w14:paraId="504EFAB3" w14:textId="14113BB3" w:rsidR="00962795" w:rsidRPr="00962795" w:rsidRDefault="00962795" w:rsidP="00962795">
            <w:pPr>
              <w:tabs>
                <w:tab w:val="center" w:pos="4680"/>
              </w:tabs>
              <w:jc w:val="center"/>
              <w:rPr>
                <w:b/>
              </w:rPr>
            </w:pPr>
            <w:r>
              <w:rPr>
                <w:i/>
              </w:rPr>
              <w:t xml:space="preserve">    </w:t>
            </w:r>
            <w:r w:rsidRPr="00456B5A">
              <w:rPr>
                <w:i/>
              </w:rPr>
              <w:t xml:space="preserve">Tầm Vu, ngày 01 tháng </w:t>
            </w:r>
            <w:r w:rsidRPr="00456B5A">
              <w:rPr>
                <w:i/>
                <w:lang w:val="vi-VN"/>
              </w:rPr>
              <w:t>06</w:t>
            </w:r>
            <w:r w:rsidRPr="00456B5A">
              <w:rPr>
                <w:i/>
              </w:rPr>
              <w:t xml:space="preserve"> năm 2024</w:t>
            </w:r>
          </w:p>
        </w:tc>
      </w:tr>
    </w:tbl>
    <w:p w14:paraId="41DEF624" w14:textId="3E58D2D5" w:rsidR="00456B5A" w:rsidRDefault="00456B5A" w:rsidP="00456B5A">
      <w:pPr>
        <w:jc w:val="both"/>
        <w:rPr>
          <w:b/>
        </w:rPr>
      </w:pPr>
    </w:p>
    <w:p w14:paraId="46E93B3C" w14:textId="70C59E44" w:rsidR="00456B5A" w:rsidRPr="00962795" w:rsidRDefault="00456B5A" w:rsidP="00962795">
      <w:pPr>
        <w:tabs>
          <w:tab w:val="center" w:pos="4680"/>
        </w:tabs>
        <w:rPr>
          <w:b/>
          <w:sz w:val="24"/>
          <w:szCs w:val="24"/>
        </w:rPr>
      </w:pPr>
      <w:r w:rsidRPr="00456B5A">
        <w:rPr>
          <w:b/>
          <w:sz w:val="24"/>
          <w:szCs w:val="24"/>
        </w:rPr>
        <w:tab/>
        <w:t xml:space="preserve">                                               </w:t>
      </w:r>
      <w:r w:rsidR="00962795">
        <w:rPr>
          <w:b/>
          <w:sz w:val="24"/>
          <w:szCs w:val="24"/>
        </w:rPr>
        <w:t xml:space="preserve">                               </w:t>
      </w:r>
      <w:r w:rsidRPr="00456B5A">
        <w:rPr>
          <w:b/>
        </w:rPr>
        <w:t xml:space="preserve"> </w:t>
      </w:r>
    </w:p>
    <w:p w14:paraId="7C923852" w14:textId="77777777" w:rsidR="00456B5A" w:rsidRPr="004744DF" w:rsidRDefault="00456B5A" w:rsidP="00456B5A">
      <w:pPr>
        <w:tabs>
          <w:tab w:val="center" w:pos="4680"/>
        </w:tabs>
        <w:jc w:val="center"/>
        <w:outlineLvl w:val="0"/>
        <w:rPr>
          <w:b/>
          <w:sz w:val="28"/>
          <w:szCs w:val="28"/>
        </w:rPr>
      </w:pPr>
      <w:r w:rsidRPr="004744DF">
        <w:rPr>
          <w:b/>
          <w:sz w:val="28"/>
          <w:szCs w:val="28"/>
        </w:rPr>
        <w:t>BÁO CÁO THÀNH TÍCH</w:t>
      </w:r>
    </w:p>
    <w:p w14:paraId="1087A597" w14:textId="77777777" w:rsidR="00456B5A" w:rsidRPr="004744DF" w:rsidRDefault="00456B5A" w:rsidP="00456B5A">
      <w:pPr>
        <w:tabs>
          <w:tab w:val="center" w:pos="4680"/>
        </w:tabs>
        <w:ind w:firstLine="540"/>
        <w:jc w:val="center"/>
        <w:outlineLvl w:val="0"/>
        <w:rPr>
          <w:b/>
          <w:sz w:val="28"/>
          <w:szCs w:val="28"/>
        </w:rPr>
      </w:pPr>
      <w:r w:rsidRPr="004744DF">
        <w:rPr>
          <w:b/>
          <w:sz w:val="28"/>
          <w:szCs w:val="28"/>
        </w:rPr>
        <w:t>ĐỀ NGHỊ TẶNG DANH HIỆU CHIẾN SĨ THI ĐUA CƠ SỞ</w:t>
      </w:r>
    </w:p>
    <w:p w14:paraId="3EE858D0" w14:textId="153DA10F" w:rsidR="00456B5A" w:rsidRPr="004744DF" w:rsidRDefault="00456B5A" w:rsidP="00456B5A">
      <w:pPr>
        <w:tabs>
          <w:tab w:val="center" w:pos="4680"/>
        </w:tabs>
        <w:spacing w:before="120" w:after="120"/>
        <w:ind w:firstLine="540"/>
        <w:jc w:val="both"/>
        <w:rPr>
          <w:b/>
          <w:sz w:val="28"/>
          <w:szCs w:val="28"/>
        </w:rPr>
      </w:pPr>
      <w:r w:rsidRPr="004744DF">
        <w:rPr>
          <w:b/>
          <w:noProof/>
          <w:sz w:val="28"/>
          <w:szCs w:val="28"/>
        </w:rPr>
        <mc:AlternateContent>
          <mc:Choice Requires="wps">
            <w:drawing>
              <wp:anchor distT="0" distB="0" distL="114300" distR="114300" simplePos="0" relativeHeight="251661312" behindDoc="0" locked="0" layoutInCell="1" allowOverlap="1" wp14:anchorId="072581C8" wp14:editId="4D2811BF">
                <wp:simplePos x="0" y="0"/>
                <wp:positionH relativeFrom="column">
                  <wp:posOffset>2217420</wp:posOffset>
                </wp:positionH>
                <wp:positionV relativeFrom="paragraph">
                  <wp:posOffset>74930</wp:posOffset>
                </wp:positionV>
                <wp:extent cx="1028700" cy="0"/>
                <wp:effectExtent l="11430" t="6350" r="7620" b="12700"/>
                <wp:wrapNone/>
                <wp:docPr id="52675177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DE73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6pt,5.9pt" to="255.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"/>
            </w:pict>
          </mc:Fallback>
        </mc:AlternateContent>
      </w:r>
    </w:p>
    <w:p w14:paraId="72A3FDEC" w14:textId="77777777" w:rsidR="00456B5A" w:rsidRPr="004744DF" w:rsidRDefault="00456B5A" w:rsidP="00456B5A">
      <w:pPr>
        <w:tabs>
          <w:tab w:val="center" w:pos="4680"/>
        </w:tabs>
        <w:spacing w:before="120" w:after="120"/>
        <w:ind w:firstLine="567"/>
        <w:jc w:val="both"/>
        <w:rPr>
          <w:b/>
          <w:sz w:val="28"/>
          <w:szCs w:val="28"/>
        </w:rPr>
      </w:pPr>
      <w:r w:rsidRPr="004744DF">
        <w:rPr>
          <w:b/>
          <w:sz w:val="28"/>
          <w:szCs w:val="28"/>
        </w:rPr>
        <w:t>I. SƠ LƯỢC LÝ LỊCH</w:t>
      </w:r>
    </w:p>
    <w:p w14:paraId="18514930" w14:textId="77777777" w:rsidR="00456B5A" w:rsidRPr="004744DF" w:rsidRDefault="00456B5A" w:rsidP="00456B5A">
      <w:pPr>
        <w:tabs>
          <w:tab w:val="center" w:pos="4680"/>
        </w:tabs>
        <w:spacing w:before="120" w:after="120"/>
        <w:ind w:firstLine="567"/>
        <w:jc w:val="both"/>
        <w:rPr>
          <w:sz w:val="28"/>
          <w:szCs w:val="28"/>
          <w:lang w:val="vi-VN"/>
        </w:rPr>
      </w:pPr>
      <w:r w:rsidRPr="004744DF">
        <w:rPr>
          <w:sz w:val="28"/>
          <w:szCs w:val="28"/>
        </w:rPr>
        <w:t>- Họ tên: Huỳnh Thị Ngọc Thảo</w:t>
      </w:r>
    </w:p>
    <w:p w14:paraId="0171730F" w14:textId="3C7BA605" w:rsidR="00456B5A" w:rsidRPr="004744DF" w:rsidRDefault="00456B5A" w:rsidP="00456B5A">
      <w:pPr>
        <w:tabs>
          <w:tab w:val="center" w:pos="4680"/>
        </w:tabs>
        <w:spacing w:before="120" w:after="120"/>
        <w:ind w:firstLine="567"/>
        <w:jc w:val="both"/>
        <w:rPr>
          <w:sz w:val="28"/>
          <w:szCs w:val="28"/>
        </w:rPr>
      </w:pPr>
      <w:r w:rsidRPr="004744DF">
        <w:rPr>
          <w:sz w:val="28"/>
          <w:szCs w:val="28"/>
        </w:rPr>
        <w:t xml:space="preserve">- Sinh ngày, tháng, năm: </w:t>
      </w:r>
      <w:r w:rsidRPr="004744DF">
        <w:rPr>
          <w:sz w:val="28"/>
          <w:szCs w:val="28"/>
          <w:lang w:val="vi-VN"/>
        </w:rPr>
        <w:t>1</w:t>
      </w:r>
      <w:r w:rsidR="00183CD0">
        <w:rPr>
          <w:sz w:val="28"/>
          <w:szCs w:val="28"/>
        </w:rPr>
        <w:t xml:space="preserve">7/07/1987    </w:t>
      </w:r>
      <w:r w:rsidR="00FF3652">
        <w:rPr>
          <w:sz w:val="28"/>
          <w:szCs w:val="28"/>
        </w:rPr>
        <w:t xml:space="preserve"> </w:t>
      </w:r>
      <w:bookmarkStart w:id="0" w:name="_GoBack"/>
      <w:bookmarkEnd w:id="0"/>
      <w:r w:rsidRPr="004744DF">
        <w:rPr>
          <w:sz w:val="28"/>
          <w:szCs w:val="28"/>
        </w:rPr>
        <w:t>Giới tính: Nữ</w:t>
      </w:r>
      <w:r w:rsidR="00183CD0">
        <w:rPr>
          <w:sz w:val="28"/>
          <w:szCs w:val="28"/>
        </w:rPr>
        <w:t xml:space="preserve">    Dân tộc: Kinh    Tôn giáo: Không</w:t>
      </w:r>
    </w:p>
    <w:p w14:paraId="7857B7E6" w14:textId="34E17931" w:rsidR="00456B5A" w:rsidRPr="004744DF" w:rsidRDefault="00456B5A" w:rsidP="00456B5A">
      <w:pPr>
        <w:tabs>
          <w:tab w:val="center" w:pos="4680"/>
        </w:tabs>
        <w:spacing w:before="120" w:after="120"/>
        <w:ind w:firstLine="567"/>
        <w:jc w:val="both"/>
        <w:rPr>
          <w:sz w:val="28"/>
          <w:szCs w:val="28"/>
        </w:rPr>
      </w:pPr>
      <w:r w:rsidRPr="004744DF">
        <w:rPr>
          <w:sz w:val="28"/>
          <w:szCs w:val="28"/>
        </w:rPr>
        <w:t>- Quê quán: Hiệp Thạnh -</w:t>
      </w:r>
      <w:r w:rsidR="00183CD0">
        <w:rPr>
          <w:sz w:val="28"/>
          <w:szCs w:val="28"/>
        </w:rPr>
        <w:t xml:space="preserve"> Châu Thành -</w:t>
      </w:r>
      <w:r w:rsidRPr="004744DF">
        <w:rPr>
          <w:sz w:val="28"/>
          <w:szCs w:val="28"/>
        </w:rPr>
        <w:t xml:space="preserve"> Long An</w:t>
      </w:r>
    </w:p>
    <w:p w14:paraId="5836EE43" w14:textId="3D8EFFBE" w:rsidR="00456B5A" w:rsidRPr="004744DF" w:rsidRDefault="00456B5A" w:rsidP="00456B5A">
      <w:pPr>
        <w:tabs>
          <w:tab w:val="center" w:pos="4680"/>
        </w:tabs>
        <w:spacing w:before="120" w:after="120"/>
        <w:ind w:firstLine="567"/>
        <w:jc w:val="both"/>
        <w:rPr>
          <w:sz w:val="28"/>
          <w:szCs w:val="28"/>
        </w:rPr>
      </w:pPr>
      <w:r w:rsidRPr="004744DF">
        <w:rPr>
          <w:sz w:val="28"/>
          <w:szCs w:val="28"/>
        </w:rPr>
        <w:t xml:space="preserve">- </w:t>
      </w:r>
      <w:r w:rsidR="00183CD0">
        <w:rPr>
          <w:sz w:val="28"/>
          <w:szCs w:val="28"/>
        </w:rPr>
        <w:t>Nơi thường trú</w:t>
      </w:r>
      <w:r w:rsidRPr="004744DF">
        <w:rPr>
          <w:sz w:val="28"/>
          <w:szCs w:val="28"/>
        </w:rPr>
        <w:t xml:space="preserve">: </w:t>
      </w:r>
      <w:r w:rsidRPr="004744DF">
        <w:rPr>
          <w:sz w:val="28"/>
          <w:szCs w:val="28"/>
          <w:lang w:val="vi-VN"/>
        </w:rPr>
        <w:t>2</w:t>
      </w:r>
      <w:r w:rsidRPr="004744DF">
        <w:rPr>
          <w:sz w:val="28"/>
          <w:szCs w:val="28"/>
        </w:rPr>
        <w:t>66</w:t>
      </w:r>
      <w:r w:rsidR="00962795">
        <w:rPr>
          <w:sz w:val="28"/>
          <w:szCs w:val="28"/>
          <w:lang w:val="vi-VN"/>
        </w:rPr>
        <w:t xml:space="preserve">/6 </w:t>
      </w:r>
      <w:r w:rsidR="00183CD0">
        <w:rPr>
          <w:sz w:val="28"/>
          <w:szCs w:val="28"/>
          <w:lang w:val="vi-VN"/>
        </w:rPr>
        <w:t>Ấp 6-</w:t>
      </w:r>
      <w:r w:rsidRPr="004744DF">
        <w:rPr>
          <w:sz w:val="28"/>
          <w:szCs w:val="28"/>
          <w:lang w:val="vi-VN"/>
        </w:rPr>
        <w:t xml:space="preserve"> Hiệp Thạnh</w:t>
      </w:r>
      <w:r w:rsidR="00183CD0">
        <w:rPr>
          <w:sz w:val="28"/>
          <w:szCs w:val="28"/>
        </w:rPr>
        <w:t>- Châu Thành-</w:t>
      </w:r>
      <w:r w:rsidRPr="004744DF">
        <w:rPr>
          <w:sz w:val="28"/>
          <w:szCs w:val="28"/>
        </w:rPr>
        <w:t xml:space="preserve"> Long An</w:t>
      </w:r>
    </w:p>
    <w:p w14:paraId="4E5F6185" w14:textId="7C9D90F3" w:rsidR="00456B5A" w:rsidRPr="004744DF" w:rsidRDefault="00456B5A" w:rsidP="00456B5A">
      <w:pPr>
        <w:tabs>
          <w:tab w:val="center" w:pos="4680"/>
        </w:tabs>
        <w:spacing w:before="120" w:after="120"/>
        <w:ind w:firstLine="567"/>
        <w:jc w:val="both"/>
        <w:rPr>
          <w:sz w:val="28"/>
          <w:szCs w:val="28"/>
        </w:rPr>
      </w:pPr>
      <w:r w:rsidRPr="004744DF">
        <w:rPr>
          <w:sz w:val="28"/>
          <w:szCs w:val="28"/>
        </w:rPr>
        <w:t xml:space="preserve">- </w:t>
      </w:r>
      <w:r w:rsidR="00183CD0">
        <w:rPr>
          <w:sz w:val="28"/>
          <w:szCs w:val="28"/>
        </w:rPr>
        <w:t>Cơ quan, địa phương</w:t>
      </w:r>
      <w:r w:rsidRPr="004744DF">
        <w:rPr>
          <w:sz w:val="28"/>
          <w:szCs w:val="28"/>
        </w:rPr>
        <w:t xml:space="preserve"> công tác: Trường Mầm non Thị Trấn Tầm Vu</w:t>
      </w:r>
    </w:p>
    <w:p w14:paraId="3C2D1BB6" w14:textId="77777777" w:rsidR="00456B5A" w:rsidRPr="004744DF" w:rsidRDefault="00456B5A" w:rsidP="00456B5A">
      <w:pPr>
        <w:tabs>
          <w:tab w:val="center" w:pos="4680"/>
        </w:tabs>
        <w:spacing w:before="120" w:after="120"/>
        <w:ind w:firstLine="567"/>
        <w:jc w:val="both"/>
        <w:rPr>
          <w:sz w:val="28"/>
          <w:szCs w:val="28"/>
        </w:rPr>
      </w:pPr>
      <w:r w:rsidRPr="004744DF">
        <w:rPr>
          <w:sz w:val="28"/>
          <w:szCs w:val="28"/>
        </w:rPr>
        <w:t>- Chức vụ (Đảng, chính quyền, đoàn thể): Đảng viên- TTCM- CĐV</w:t>
      </w:r>
    </w:p>
    <w:p w14:paraId="298CDA47" w14:textId="4C6241B7" w:rsidR="00456B5A" w:rsidRPr="004744DF" w:rsidRDefault="00456B5A" w:rsidP="00456B5A">
      <w:pPr>
        <w:tabs>
          <w:tab w:val="center" w:pos="4680"/>
        </w:tabs>
        <w:spacing w:before="120" w:after="120"/>
        <w:ind w:firstLine="567"/>
        <w:jc w:val="both"/>
        <w:rPr>
          <w:sz w:val="28"/>
          <w:szCs w:val="28"/>
        </w:rPr>
      </w:pPr>
      <w:r w:rsidRPr="004744DF">
        <w:rPr>
          <w:sz w:val="28"/>
          <w:szCs w:val="28"/>
        </w:rPr>
        <w:t xml:space="preserve">- Trình độ </w:t>
      </w:r>
      <w:r w:rsidR="00183CD0">
        <w:rPr>
          <w:sz w:val="28"/>
          <w:szCs w:val="28"/>
        </w:rPr>
        <w:t xml:space="preserve">lí luận chính trị, chuyên môn, nghiệp </w:t>
      </w:r>
      <w:r w:rsidRPr="004744DF">
        <w:rPr>
          <w:sz w:val="28"/>
          <w:szCs w:val="28"/>
        </w:rPr>
        <w:t xml:space="preserve">vụ: </w:t>
      </w:r>
      <w:r w:rsidR="00183CD0">
        <w:rPr>
          <w:sz w:val="28"/>
          <w:szCs w:val="28"/>
        </w:rPr>
        <w:t>Sơ cấp chính trị, đ</w:t>
      </w:r>
      <w:r w:rsidRPr="004744DF">
        <w:rPr>
          <w:sz w:val="28"/>
          <w:szCs w:val="28"/>
        </w:rPr>
        <w:t>ại học sư phạm Mầm non</w:t>
      </w:r>
    </w:p>
    <w:p w14:paraId="1B9EA25F" w14:textId="2FB95DDB" w:rsidR="00456B5A" w:rsidRPr="004744DF" w:rsidRDefault="00456B5A" w:rsidP="00456B5A">
      <w:pPr>
        <w:tabs>
          <w:tab w:val="center" w:pos="4680"/>
        </w:tabs>
        <w:spacing w:before="120" w:after="120"/>
        <w:ind w:firstLine="567"/>
        <w:jc w:val="both"/>
        <w:rPr>
          <w:sz w:val="28"/>
          <w:szCs w:val="28"/>
        </w:rPr>
      </w:pPr>
      <w:r w:rsidRPr="004744DF">
        <w:rPr>
          <w:sz w:val="28"/>
          <w:szCs w:val="28"/>
        </w:rPr>
        <w:t>- Học vị, học hàm, danh hiệu, giải thưởng</w:t>
      </w:r>
    </w:p>
    <w:p w14:paraId="2FC7E26A" w14:textId="77777777" w:rsidR="00456B5A" w:rsidRPr="004744DF" w:rsidRDefault="00456B5A" w:rsidP="00456B5A">
      <w:pPr>
        <w:tabs>
          <w:tab w:val="center" w:pos="4680"/>
        </w:tabs>
        <w:spacing w:before="120" w:after="120"/>
        <w:ind w:firstLine="567"/>
        <w:jc w:val="both"/>
        <w:rPr>
          <w:b/>
          <w:sz w:val="28"/>
          <w:szCs w:val="28"/>
        </w:rPr>
      </w:pPr>
      <w:r w:rsidRPr="004744DF">
        <w:rPr>
          <w:b/>
          <w:sz w:val="28"/>
          <w:szCs w:val="28"/>
        </w:rPr>
        <w:t>II. THÀNH TÍCH ĐẠT ĐƯỢC</w:t>
      </w:r>
    </w:p>
    <w:p w14:paraId="2245D66D" w14:textId="77777777" w:rsidR="00456B5A" w:rsidRPr="004744DF" w:rsidRDefault="00456B5A" w:rsidP="00456B5A">
      <w:pPr>
        <w:tabs>
          <w:tab w:val="center" w:pos="4680"/>
        </w:tabs>
        <w:spacing w:before="120" w:after="120"/>
        <w:ind w:firstLine="567"/>
        <w:jc w:val="both"/>
        <w:rPr>
          <w:sz w:val="28"/>
          <w:szCs w:val="28"/>
        </w:rPr>
      </w:pPr>
      <w:r w:rsidRPr="004744DF">
        <w:rPr>
          <w:b/>
          <w:sz w:val="28"/>
          <w:szCs w:val="28"/>
        </w:rPr>
        <w:t>1. Quyền hạn, nhiệm vụ được giao hoặc đảm nhận</w:t>
      </w:r>
      <w:r>
        <w:rPr>
          <w:b/>
          <w:sz w:val="28"/>
          <w:szCs w:val="28"/>
        </w:rPr>
        <w:t xml:space="preserve">: </w:t>
      </w:r>
      <w:r w:rsidRPr="004744DF">
        <w:rPr>
          <w:bCs/>
          <w:sz w:val="28"/>
          <w:szCs w:val="28"/>
        </w:rPr>
        <w:t>Tổ</w:t>
      </w:r>
      <w:r>
        <w:rPr>
          <w:sz w:val="28"/>
          <w:szCs w:val="28"/>
        </w:rPr>
        <w:t xml:space="preserve"> trưởng chuyên môn khối mầm, </w:t>
      </w:r>
      <w:r w:rsidRPr="004744DF">
        <w:rPr>
          <w:sz w:val="28"/>
          <w:szCs w:val="28"/>
        </w:rPr>
        <w:t xml:space="preserve">giáo viên dạy lớp </w:t>
      </w:r>
      <w:r>
        <w:rPr>
          <w:sz w:val="28"/>
          <w:szCs w:val="28"/>
        </w:rPr>
        <w:t>Mầm 1</w:t>
      </w:r>
    </w:p>
    <w:p w14:paraId="6C3FC5DF" w14:textId="78F5BCEA" w:rsidR="00456B5A" w:rsidRPr="004744DF" w:rsidRDefault="00456B5A" w:rsidP="00456B5A">
      <w:pPr>
        <w:tabs>
          <w:tab w:val="center" w:pos="4680"/>
        </w:tabs>
        <w:spacing w:before="120" w:after="120"/>
        <w:ind w:firstLine="567"/>
        <w:jc w:val="both"/>
        <w:rPr>
          <w:b/>
          <w:sz w:val="28"/>
          <w:szCs w:val="28"/>
        </w:rPr>
      </w:pPr>
      <w:r w:rsidRPr="004744DF">
        <w:rPr>
          <w:b/>
          <w:sz w:val="28"/>
          <w:szCs w:val="28"/>
        </w:rPr>
        <w:t xml:space="preserve">2. </w:t>
      </w:r>
      <w:r w:rsidR="00183CD0">
        <w:rPr>
          <w:b/>
          <w:sz w:val="28"/>
          <w:szCs w:val="28"/>
        </w:rPr>
        <w:t>Thành tích đạt được của cá nhân</w:t>
      </w:r>
    </w:p>
    <w:p w14:paraId="6596F7A4" w14:textId="0B02DBAE" w:rsidR="00456B5A" w:rsidRPr="004744DF" w:rsidRDefault="00456B5A" w:rsidP="00456B5A">
      <w:pPr>
        <w:spacing w:before="120" w:after="120"/>
        <w:ind w:firstLine="567"/>
        <w:jc w:val="both"/>
        <w:rPr>
          <w:b/>
          <w:sz w:val="28"/>
          <w:szCs w:val="28"/>
        </w:rPr>
      </w:pPr>
      <w:r w:rsidRPr="004744DF">
        <w:rPr>
          <w:b/>
          <w:sz w:val="28"/>
          <w:szCs w:val="28"/>
        </w:rPr>
        <w:t xml:space="preserve">2.1 Kết quả </w:t>
      </w:r>
      <w:r w:rsidR="00183CD0">
        <w:rPr>
          <w:b/>
          <w:sz w:val="28"/>
          <w:szCs w:val="28"/>
        </w:rPr>
        <w:t>đã đạt được về năng suất, chât lượng, hiệu quả thực hiện nhiệm vụ</w:t>
      </w:r>
      <w:r w:rsidRPr="004744DF">
        <w:rPr>
          <w:b/>
          <w:sz w:val="28"/>
          <w:szCs w:val="28"/>
        </w:rPr>
        <w:t>:</w:t>
      </w:r>
    </w:p>
    <w:p w14:paraId="6BA743B0" w14:textId="77777777" w:rsidR="00456B5A" w:rsidRPr="004744DF" w:rsidRDefault="00456B5A" w:rsidP="00456B5A">
      <w:pPr>
        <w:spacing w:before="120" w:after="120"/>
        <w:ind w:firstLine="567"/>
        <w:jc w:val="both"/>
        <w:rPr>
          <w:sz w:val="28"/>
          <w:szCs w:val="28"/>
        </w:rPr>
      </w:pPr>
      <w:r w:rsidRPr="004744DF">
        <w:rPr>
          <w:sz w:val="28"/>
          <w:szCs w:val="28"/>
        </w:rPr>
        <w:t xml:space="preserve">- Hoàn thành tốt nhiệm vụ nuôi dưỡng, chăm sóc, giáo dục trẻ: </w:t>
      </w:r>
    </w:p>
    <w:p w14:paraId="0ADCB379" w14:textId="77777777" w:rsidR="00456B5A" w:rsidRPr="004744DF" w:rsidRDefault="00456B5A" w:rsidP="00456B5A">
      <w:pPr>
        <w:spacing w:before="120" w:after="120"/>
        <w:ind w:firstLine="567"/>
        <w:jc w:val="both"/>
        <w:rPr>
          <w:sz w:val="28"/>
          <w:szCs w:val="28"/>
        </w:rPr>
      </w:pPr>
      <w:r w:rsidRPr="004744DF">
        <w:rPr>
          <w:i/>
          <w:sz w:val="28"/>
          <w:szCs w:val="28"/>
        </w:rPr>
        <w:t xml:space="preserve">+ Thực hiện tốt chương trình chăm sóc, giáo dục trẻ: </w:t>
      </w:r>
      <w:r w:rsidRPr="004744DF">
        <w:rPr>
          <w:sz w:val="28"/>
          <w:szCs w:val="28"/>
        </w:rPr>
        <w:t>dạy theo chương trình giáo dục Mầm non, có tích hợp lồng ghép các chuyên đề, tổ chức cho các cháu vui chơi theo chủ đề ở các góc chơi, vệ sinh môi trường trong và ngoài lớp sạch sẽ, vệ sinh cá nhân trẻ tốt, đảm bảo hoạt động một ngày của các cháu.</w:t>
      </w:r>
    </w:p>
    <w:p w14:paraId="4FDDD83C" w14:textId="77777777" w:rsidR="00456B5A" w:rsidRPr="004744DF" w:rsidRDefault="00456B5A" w:rsidP="00456B5A">
      <w:pPr>
        <w:spacing w:before="120" w:after="120"/>
        <w:ind w:firstLine="567"/>
        <w:jc w:val="both"/>
        <w:rPr>
          <w:i/>
          <w:sz w:val="28"/>
          <w:szCs w:val="28"/>
        </w:rPr>
      </w:pPr>
      <w:r w:rsidRPr="004744DF">
        <w:rPr>
          <w:i/>
          <w:sz w:val="28"/>
          <w:szCs w:val="28"/>
        </w:rPr>
        <w:t>+ Quản lý lớp:</w:t>
      </w:r>
    </w:p>
    <w:p w14:paraId="0CBD673E" w14:textId="77777777" w:rsidR="00456B5A" w:rsidRPr="004744DF" w:rsidRDefault="00456B5A" w:rsidP="00456B5A">
      <w:pPr>
        <w:spacing w:before="120" w:after="120"/>
        <w:ind w:firstLine="567"/>
        <w:jc w:val="both"/>
        <w:rPr>
          <w:sz w:val="28"/>
          <w:szCs w:val="28"/>
        </w:rPr>
      </w:pPr>
      <w:r w:rsidRPr="004744DF">
        <w:rPr>
          <w:sz w:val="28"/>
          <w:szCs w:val="28"/>
        </w:rPr>
        <w:t>- Đảm bảo an toàn cho trẻ.</w:t>
      </w:r>
    </w:p>
    <w:p w14:paraId="592E6926" w14:textId="77777777" w:rsidR="00456B5A" w:rsidRPr="004744DF" w:rsidRDefault="00456B5A" w:rsidP="00456B5A">
      <w:pPr>
        <w:spacing w:before="120" w:after="120"/>
        <w:ind w:firstLine="567"/>
        <w:jc w:val="both"/>
        <w:rPr>
          <w:sz w:val="28"/>
          <w:szCs w:val="28"/>
        </w:rPr>
      </w:pPr>
      <w:r w:rsidRPr="004744DF">
        <w:rPr>
          <w:sz w:val="28"/>
          <w:szCs w:val="28"/>
        </w:rPr>
        <w:t>- Tỉ lệ chuyên cần cả năm đạt</w:t>
      </w:r>
      <w:r w:rsidRPr="004744DF">
        <w:rPr>
          <w:color w:val="000000"/>
          <w:sz w:val="28"/>
          <w:szCs w:val="28"/>
        </w:rPr>
        <w:t>:</w:t>
      </w:r>
      <w:r w:rsidRPr="004744DF">
        <w:rPr>
          <w:sz w:val="28"/>
          <w:szCs w:val="28"/>
        </w:rPr>
        <w:t xml:space="preserve"> 9</w:t>
      </w:r>
      <w:r>
        <w:rPr>
          <w:sz w:val="28"/>
          <w:szCs w:val="28"/>
        </w:rPr>
        <w:t>7,12</w:t>
      </w:r>
      <w:r w:rsidRPr="004744DF">
        <w:rPr>
          <w:sz w:val="28"/>
          <w:szCs w:val="28"/>
        </w:rPr>
        <w:t>%</w:t>
      </w:r>
    </w:p>
    <w:p w14:paraId="6484B669" w14:textId="77777777" w:rsidR="00456B5A" w:rsidRPr="004744DF" w:rsidRDefault="00456B5A" w:rsidP="00456B5A">
      <w:pPr>
        <w:spacing w:before="120" w:after="120"/>
        <w:ind w:firstLine="567"/>
        <w:jc w:val="both"/>
        <w:rPr>
          <w:color w:val="000000"/>
          <w:sz w:val="28"/>
          <w:szCs w:val="28"/>
        </w:rPr>
      </w:pPr>
      <w:r w:rsidRPr="004744DF">
        <w:rPr>
          <w:sz w:val="28"/>
          <w:szCs w:val="28"/>
        </w:rPr>
        <w:t xml:space="preserve">- Tỉ lệ bé ngoan cả năm đạt: </w:t>
      </w:r>
      <w:r w:rsidRPr="004744DF">
        <w:rPr>
          <w:sz w:val="28"/>
          <w:szCs w:val="28"/>
          <w:lang w:val="vi-VN"/>
        </w:rPr>
        <w:t>9</w:t>
      </w:r>
      <w:r>
        <w:rPr>
          <w:sz w:val="28"/>
          <w:szCs w:val="28"/>
        </w:rPr>
        <w:t>6,25</w:t>
      </w:r>
      <w:r w:rsidRPr="004744DF">
        <w:rPr>
          <w:sz w:val="28"/>
          <w:szCs w:val="28"/>
        </w:rPr>
        <w:t>%</w:t>
      </w:r>
    </w:p>
    <w:p w14:paraId="5256D1A8" w14:textId="77777777" w:rsidR="00456B5A" w:rsidRPr="004744DF" w:rsidRDefault="00456B5A" w:rsidP="00456B5A">
      <w:pPr>
        <w:spacing w:before="120" w:after="120"/>
        <w:ind w:firstLine="567"/>
        <w:jc w:val="both"/>
        <w:rPr>
          <w:sz w:val="28"/>
          <w:szCs w:val="28"/>
        </w:rPr>
      </w:pPr>
      <w:r w:rsidRPr="004744DF">
        <w:rPr>
          <w:sz w:val="28"/>
          <w:szCs w:val="28"/>
        </w:rPr>
        <w:t>- Theo dõi sức khỏe, chấm biểu đồ tăng trưởng.</w:t>
      </w:r>
    </w:p>
    <w:p w14:paraId="67B5E901" w14:textId="77777777" w:rsidR="00456B5A" w:rsidRPr="004744DF" w:rsidRDefault="00456B5A" w:rsidP="00456B5A">
      <w:pPr>
        <w:spacing w:before="120" w:after="120"/>
        <w:ind w:firstLine="567"/>
        <w:jc w:val="both"/>
        <w:rPr>
          <w:sz w:val="28"/>
          <w:szCs w:val="28"/>
        </w:rPr>
      </w:pPr>
      <w:r w:rsidRPr="004744DF">
        <w:rPr>
          <w:sz w:val="28"/>
          <w:szCs w:val="28"/>
        </w:rPr>
        <w:lastRenderedPageBreak/>
        <w:t>- Tỷ lệ trẻ thừa cân cuối năm là 0% (đầu năm là 0%)</w:t>
      </w:r>
    </w:p>
    <w:p w14:paraId="48B8B670" w14:textId="77777777" w:rsidR="00456B5A" w:rsidRPr="004744DF" w:rsidRDefault="00456B5A" w:rsidP="00456B5A">
      <w:pPr>
        <w:spacing w:before="120" w:after="120"/>
        <w:ind w:firstLine="567"/>
        <w:jc w:val="both"/>
        <w:rPr>
          <w:sz w:val="28"/>
          <w:szCs w:val="28"/>
        </w:rPr>
      </w:pPr>
      <w:r w:rsidRPr="004744DF">
        <w:rPr>
          <w:sz w:val="28"/>
          <w:szCs w:val="28"/>
        </w:rPr>
        <w:t>- Tỷ lệ béo phì cuối năm là 0% (đầu năm là 0%)</w:t>
      </w:r>
    </w:p>
    <w:p w14:paraId="713BAFD1" w14:textId="77777777" w:rsidR="00456B5A" w:rsidRPr="004744DF" w:rsidRDefault="00456B5A" w:rsidP="00456B5A">
      <w:pPr>
        <w:spacing w:before="120" w:after="120"/>
        <w:ind w:firstLine="567"/>
        <w:jc w:val="both"/>
        <w:rPr>
          <w:sz w:val="28"/>
          <w:szCs w:val="28"/>
        </w:rPr>
      </w:pPr>
      <w:r w:rsidRPr="004744DF">
        <w:rPr>
          <w:sz w:val="28"/>
          <w:szCs w:val="28"/>
        </w:rPr>
        <w:t>- Làm và chỉnh sửa đồ dùng, đồ chơi phục vụ cho các chủ điểm</w:t>
      </w:r>
    </w:p>
    <w:p w14:paraId="19D4C98F" w14:textId="77777777" w:rsidR="00456B5A" w:rsidRPr="004744DF" w:rsidRDefault="00456B5A" w:rsidP="00456B5A">
      <w:pPr>
        <w:spacing w:before="120" w:after="120"/>
        <w:ind w:firstLine="567"/>
        <w:jc w:val="both"/>
        <w:rPr>
          <w:sz w:val="28"/>
          <w:szCs w:val="28"/>
        </w:rPr>
      </w:pPr>
      <w:r w:rsidRPr="004744DF">
        <w:rPr>
          <w:sz w:val="28"/>
          <w:szCs w:val="28"/>
        </w:rPr>
        <w:t>- Luôn quan tâm chăm sóc các cháu, giúp đỡ cháu còn yếu.</w:t>
      </w:r>
    </w:p>
    <w:p w14:paraId="13452454" w14:textId="77777777" w:rsidR="00456B5A" w:rsidRPr="004744DF" w:rsidRDefault="00456B5A" w:rsidP="00456B5A">
      <w:pPr>
        <w:spacing w:before="120" w:after="120"/>
        <w:ind w:firstLine="567"/>
        <w:jc w:val="both"/>
        <w:rPr>
          <w:sz w:val="28"/>
          <w:szCs w:val="28"/>
        </w:rPr>
      </w:pPr>
      <w:r w:rsidRPr="004744DF">
        <w:rPr>
          <w:sz w:val="28"/>
          <w:szCs w:val="28"/>
        </w:rPr>
        <w:t>- Thường xuyên trao đổi với phụ huynh về tình hình sức khỏe và học tập, thói quen của trẻ qua giờ đón trả trẻ, góc bố mẹ cần biết, qua các cuộc họp phụ huynh học sinh.</w:t>
      </w:r>
    </w:p>
    <w:p w14:paraId="5E8F78E4" w14:textId="77777777" w:rsidR="00456B5A" w:rsidRPr="004744DF" w:rsidRDefault="00456B5A" w:rsidP="00456B5A">
      <w:pPr>
        <w:spacing w:before="120" w:after="120"/>
        <w:ind w:firstLine="567"/>
        <w:jc w:val="both"/>
        <w:rPr>
          <w:sz w:val="28"/>
          <w:szCs w:val="28"/>
        </w:rPr>
      </w:pPr>
      <w:r w:rsidRPr="004744DF">
        <w:rPr>
          <w:i/>
          <w:sz w:val="28"/>
          <w:szCs w:val="28"/>
        </w:rPr>
        <w:t xml:space="preserve">+Kết quả dự giờ: </w:t>
      </w:r>
    </w:p>
    <w:p w14:paraId="411D9C84" w14:textId="77777777" w:rsidR="00456B5A" w:rsidRPr="004744DF" w:rsidRDefault="00456B5A" w:rsidP="00456B5A">
      <w:pPr>
        <w:spacing w:before="120" w:after="120"/>
        <w:ind w:firstLine="567"/>
        <w:jc w:val="both"/>
        <w:rPr>
          <w:sz w:val="28"/>
          <w:szCs w:val="28"/>
        </w:rPr>
      </w:pPr>
      <w:r w:rsidRPr="004744DF">
        <w:rPr>
          <w:sz w:val="28"/>
          <w:szCs w:val="28"/>
        </w:rPr>
        <w:t xml:space="preserve">-  Ban Giám Hiệu dự giờ: 5 hoạt động </w:t>
      </w:r>
    </w:p>
    <w:p w14:paraId="280A5E0E" w14:textId="77777777" w:rsidR="00456B5A" w:rsidRPr="004744DF" w:rsidRDefault="00456B5A" w:rsidP="00456B5A">
      <w:pPr>
        <w:spacing w:before="120" w:after="120"/>
        <w:ind w:firstLine="567"/>
        <w:jc w:val="both"/>
        <w:rPr>
          <w:i/>
          <w:sz w:val="28"/>
          <w:szCs w:val="28"/>
        </w:rPr>
      </w:pPr>
      <w:r w:rsidRPr="004744DF">
        <w:rPr>
          <w:i/>
          <w:sz w:val="28"/>
          <w:szCs w:val="28"/>
        </w:rPr>
        <w:t xml:space="preserve">+ Kết quả tham gia các phong trào: </w:t>
      </w:r>
    </w:p>
    <w:p w14:paraId="30C6FA5B" w14:textId="77777777" w:rsidR="00456B5A" w:rsidRPr="004744DF" w:rsidRDefault="00456B5A" w:rsidP="00456B5A">
      <w:pPr>
        <w:spacing w:before="120" w:after="120"/>
        <w:ind w:firstLine="567"/>
        <w:jc w:val="both"/>
        <w:rPr>
          <w:color w:val="000000"/>
          <w:sz w:val="28"/>
          <w:szCs w:val="28"/>
        </w:rPr>
      </w:pPr>
      <w:r w:rsidRPr="004744DF">
        <w:rPr>
          <w:color w:val="000000"/>
          <w:sz w:val="28"/>
          <w:szCs w:val="28"/>
        </w:rPr>
        <w:t>- Đạt SKKN cơ sở năm học 2023- 2024</w:t>
      </w:r>
    </w:p>
    <w:p w14:paraId="5C7F4288" w14:textId="77777777" w:rsidR="00456B5A" w:rsidRPr="004744DF" w:rsidRDefault="00456B5A" w:rsidP="00456B5A">
      <w:pPr>
        <w:spacing w:before="120" w:after="120"/>
        <w:ind w:firstLine="567"/>
        <w:jc w:val="both"/>
        <w:rPr>
          <w:sz w:val="28"/>
          <w:szCs w:val="28"/>
        </w:rPr>
      </w:pPr>
      <w:r w:rsidRPr="004744DF">
        <w:rPr>
          <w:sz w:val="28"/>
          <w:szCs w:val="28"/>
        </w:rPr>
        <w:t>- Tham gia hội thi “Sáng tạo đồ dùng đồ chơi” dành cho thanh thiếu niên năm học 2023 – 2024</w:t>
      </w:r>
    </w:p>
    <w:p w14:paraId="19285491" w14:textId="77777777" w:rsidR="00456B5A" w:rsidRPr="004744DF" w:rsidRDefault="00456B5A" w:rsidP="00456B5A">
      <w:pPr>
        <w:spacing w:before="120" w:after="120"/>
        <w:ind w:firstLine="567"/>
        <w:jc w:val="both"/>
        <w:rPr>
          <w:sz w:val="28"/>
          <w:szCs w:val="28"/>
        </w:rPr>
      </w:pPr>
      <w:r w:rsidRPr="004744DF">
        <w:rPr>
          <w:sz w:val="28"/>
          <w:szCs w:val="28"/>
        </w:rPr>
        <w:t>- Tham gia</w:t>
      </w:r>
      <w:r w:rsidRPr="004744DF">
        <w:rPr>
          <w:sz w:val="28"/>
          <w:szCs w:val="28"/>
          <w:lang w:val="vi-VN"/>
        </w:rPr>
        <w:t xml:space="preserve"> hội</w:t>
      </w:r>
      <w:r w:rsidRPr="004744DF">
        <w:rPr>
          <w:sz w:val="28"/>
          <w:szCs w:val="28"/>
        </w:rPr>
        <w:t xml:space="preserve"> thi “</w:t>
      </w:r>
      <w:r w:rsidRPr="004744DF">
        <w:rPr>
          <w:sz w:val="28"/>
          <w:szCs w:val="28"/>
          <w:lang w:val="vi-VN"/>
        </w:rPr>
        <w:t xml:space="preserve"> </w:t>
      </w:r>
      <w:r w:rsidRPr="004744DF">
        <w:rPr>
          <w:sz w:val="28"/>
          <w:szCs w:val="28"/>
        </w:rPr>
        <w:t>tiết dạy tốt chào mừng ngày nhà giáo Việt Nam ngày 20/11</w:t>
      </w:r>
      <w:r w:rsidRPr="004744DF">
        <w:rPr>
          <w:sz w:val="28"/>
          <w:szCs w:val="28"/>
          <w:lang w:val="vi-VN"/>
        </w:rPr>
        <w:t>” năm học 202</w:t>
      </w:r>
      <w:r w:rsidRPr="004744DF">
        <w:rPr>
          <w:sz w:val="28"/>
          <w:szCs w:val="28"/>
        </w:rPr>
        <w:t>3</w:t>
      </w:r>
      <w:r w:rsidRPr="004744DF">
        <w:rPr>
          <w:sz w:val="28"/>
          <w:szCs w:val="28"/>
          <w:lang w:val="vi-VN"/>
        </w:rPr>
        <w:t>-202</w:t>
      </w:r>
      <w:r w:rsidRPr="004744DF">
        <w:rPr>
          <w:sz w:val="28"/>
          <w:szCs w:val="28"/>
        </w:rPr>
        <w:t xml:space="preserve">4 </w:t>
      </w:r>
    </w:p>
    <w:p w14:paraId="3B410D80" w14:textId="34071295" w:rsidR="00456B5A" w:rsidRPr="004744DF" w:rsidRDefault="00456B5A" w:rsidP="00456B5A">
      <w:pPr>
        <w:spacing w:before="120" w:after="120"/>
        <w:ind w:firstLine="567"/>
        <w:jc w:val="both"/>
        <w:rPr>
          <w:sz w:val="28"/>
          <w:szCs w:val="28"/>
        </w:rPr>
      </w:pPr>
      <w:r w:rsidRPr="004744DF">
        <w:rPr>
          <w:sz w:val="28"/>
          <w:szCs w:val="28"/>
        </w:rPr>
        <w:t>- Tham gia</w:t>
      </w:r>
      <w:r w:rsidRPr="004744DF">
        <w:rPr>
          <w:sz w:val="28"/>
          <w:szCs w:val="28"/>
          <w:lang w:val="vi-VN"/>
        </w:rPr>
        <w:t xml:space="preserve"> hội</w:t>
      </w:r>
      <w:r w:rsidRPr="004744DF">
        <w:rPr>
          <w:sz w:val="28"/>
          <w:szCs w:val="28"/>
        </w:rPr>
        <w:t xml:space="preserve"> thi “Giáo viên dạy giỏi cấp huyện</w:t>
      </w:r>
      <w:r w:rsidRPr="004744DF">
        <w:rPr>
          <w:sz w:val="28"/>
          <w:szCs w:val="28"/>
          <w:lang w:val="vi-VN"/>
        </w:rPr>
        <w:t>” năm học 202</w:t>
      </w:r>
      <w:r w:rsidRPr="004744DF">
        <w:rPr>
          <w:sz w:val="28"/>
          <w:szCs w:val="28"/>
        </w:rPr>
        <w:t>3</w:t>
      </w:r>
      <w:r w:rsidRPr="004744DF">
        <w:rPr>
          <w:sz w:val="28"/>
          <w:szCs w:val="28"/>
          <w:lang w:val="vi-VN"/>
        </w:rPr>
        <w:t>-202</w:t>
      </w:r>
      <w:r w:rsidRPr="004744DF">
        <w:rPr>
          <w:sz w:val="28"/>
          <w:szCs w:val="28"/>
        </w:rPr>
        <w:t>4</w:t>
      </w:r>
      <w:r w:rsidR="00183CD0">
        <w:rPr>
          <w:sz w:val="28"/>
          <w:szCs w:val="28"/>
        </w:rPr>
        <w:t xml:space="preserve"> đạt giải khuyến khích</w:t>
      </w:r>
    </w:p>
    <w:p w14:paraId="49AFC4A3" w14:textId="7173386B" w:rsidR="00456B5A" w:rsidRDefault="00456B5A" w:rsidP="00456B5A">
      <w:pPr>
        <w:spacing w:before="120" w:after="120"/>
        <w:ind w:firstLine="567"/>
        <w:jc w:val="both"/>
        <w:rPr>
          <w:sz w:val="28"/>
          <w:szCs w:val="28"/>
        </w:rPr>
      </w:pPr>
      <w:r w:rsidRPr="004744DF">
        <w:rPr>
          <w:sz w:val="28"/>
          <w:szCs w:val="28"/>
        </w:rPr>
        <w:t>- Tham gia làm đồ dùng hỗ trợ cho trẻ thi tiếng hát mầm non cấp tỉnh năm 2023-2024</w:t>
      </w:r>
    </w:p>
    <w:p w14:paraId="6C4843C6" w14:textId="4E363DD2" w:rsidR="00183CD0" w:rsidRPr="004744DF" w:rsidRDefault="00183CD0" w:rsidP="00456B5A">
      <w:pPr>
        <w:spacing w:before="120" w:after="120"/>
        <w:ind w:firstLine="567"/>
        <w:jc w:val="both"/>
        <w:rPr>
          <w:sz w:val="28"/>
          <w:szCs w:val="28"/>
        </w:rPr>
      </w:pPr>
      <w:r>
        <w:rPr>
          <w:sz w:val="28"/>
          <w:szCs w:val="28"/>
        </w:rPr>
        <w:t xml:space="preserve">- Năm học 2023-2024 được đánh giá xếp loại viên chức HTTNV theo quyết định số </w:t>
      </w:r>
      <w:r w:rsidR="00A34FB6">
        <w:rPr>
          <w:sz w:val="28"/>
          <w:szCs w:val="28"/>
        </w:rPr>
        <w:t>12/QĐ-MNTTTV ngày 28 tháng 5 năm 2024 của Trường Mầm Non Thị trấn Tầm Vu</w:t>
      </w:r>
    </w:p>
    <w:p w14:paraId="77177295" w14:textId="77777777" w:rsidR="00456B5A" w:rsidRPr="004744DF" w:rsidRDefault="00456B5A" w:rsidP="00456B5A">
      <w:pPr>
        <w:spacing w:before="120" w:after="120"/>
        <w:ind w:firstLine="567"/>
        <w:jc w:val="both"/>
        <w:rPr>
          <w:b/>
          <w:color w:val="000000"/>
          <w:sz w:val="28"/>
          <w:szCs w:val="28"/>
        </w:rPr>
      </w:pPr>
      <w:r w:rsidRPr="004744DF">
        <w:rPr>
          <w:sz w:val="28"/>
          <w:szCs w:val="28"/>
        </w:rPr>
        <w:t xml:space="preserve"> </w:t>
      </w:r>
      <w:r w:rsidRPr="004744DF">
        <w:rPr>
          <w:b/>
          <w:color w:val="000000"/>
          <w:sz w:val="28"/>
          <w:szCs w:val="28"/>
        </w:rPr>
        <w:t>2.2 Các biện pháp, giải pháp công tác trong việc đổi mới công tác quản lý, những sáng kiến kinh nghiệm, đề tài nghiên cứu khoa học</w:t>
      </w:r>
    </w:p>
    <w:p w14:paraId="5993C85F" w14:textId="18567DFE" w:rsidR="00456B5A" w:rsidRPr="00A34FB6" w:rsidRDefault="00456B5A" w:rsidP="00A34FB6">
      <w:pPr>
        <w:spacing w:before="120" w:after="120"/>
        <w:ind w:firstLine="567"/>
        <w:jc w:val="both"/>
        <w:rPr>
          <w:bCs/>
          <w:iCs/>
          <w:color w:val="000000"/>
          <w:spacing w:val="-4"/>
          <w:sz w:val="28"/>
          <w:szCs w:val="28"/>
        </w:rPr>
      </w:pPr>
      <w:r w:rsidRPr="004744DF">
        <w:rPr>
          <w:sz w:val="28"/>
          <w:szCs w:val="28"/>
          <w:lang w:val="vi-VN"/>
        </w:rPr>
        <w:t>Năm học 20</w:t>
      </w:r>
      <w:r w:rsidRPr="004744DF">
        <w:rPr>
          <w:sz w:val="28"/>
          <w:szCs w:val="28"/>
        </w:rPr>
        <w:t>2</w:t>
      </w:r>
      <w:r>
        <w:rPr>
          <w:sz w:val="28"/>
          <w:szCs w:val="28"/>
        </w:rPr>
        <w:t>3</w:t>
      </w:r>
      <w:r w:rsidRPr="004744DF">
        <w:rPr>
          <w:sz w:val="28"/>
          <w:szCs w:val="28"/>
        </w:rPr>
        <w:t xml:space="preserve"> </w:t>
      </w:r>
      <w:r w:rsidRPr="004744DF">
        <w:rPr>
          <w:sz w:val="28"/>
          <w:szCs w:val="28"/>
          <w:lang w:val="vi-VN"/>
        </w:rPr>
        <w:t>-</w:t>
      </w:r>
      <w:r w:rsidRPr="004744DF">
        <w:rPr>
          <w:sz w:val="28"/>
          <w:szCs w:val="28"/>
        </w:rPr>
        <w:t xml:space="preserve"> </w:t>
      </w:r>
      <w:r w:rsidRPr="004744DF">
        <w:rPr>
          <w:sz w:val="28"/>
          <w:szCs w:val="28"/>
          <w:lang w:val="vi-VN"/>
        </w:rPr>
        <w:t>20</w:t>
      </w:r>
      <w:r w:rsidRPr="004744DF">
        <w:rPr>
          <w:sz w:val="28"/>
          <w:szCs w:val="28"/>
        </w:rPr>
        <w:t>2</w:t>
      </w:r>
      <w:r>
        <w:rPr>
          <w:sz w:val="28"/>
          <w:szCs w:val="28"/>
        </w:rPr>
        <w:t>4</w:t>
      </w:r>
      <w:r w:rsidRPr="004744DF">
        <w:rPr>
          <w:sz w:val="28"/>
          <w:szCs w:val="28"/>
          <w:lang w:val="vi-VN"/>
        </w:rPr>
        <w:t xml:space="preserve">: </w:t>
      </w:r>
      <w:r w:rsidRPr="004744DF">
        <w:rPr>
          <w:sz w:val="28"/>
          <w:szCs w:val="28"/>
        </w:rPr>
        <w:t>Thực hiện</w:t>
      </w:r>
      <w:r w:rsidRPr="004744DF">
        <w:rPr>
          <w:sz w:val="28"/>
          <w:szCs w:val="28"/>
          <w:lang w:val="vi-VN"/>
        </w:rPr>
        <w:t xml:space="preserve"> đề tài sáng kiến kinh nghiệm</w:t>
      </w:r>
      <w:r w:rsidRPr="004744DF">
        <w:rPr>
          <w:sz w:val="28"/>
          <w:szCs w:val="28"/>
        </w:rPr>
        <w:t xml:space="preserve"> </w:t>
      </w:r>
      <w:r w:rsidRPr="004744DF">
        <w:rPr>
          <w:iCs/>
          <w:color w:val="000000"/>
          <w:spacing w:val="-4"/>
          <w:sz w:val="28"/>
          <w:szCs w:val="28"/>
          <w:lang w:val="vi-VN"/>
        </w:rPr>
        <w:t>“</w:t>
      </w:r>
      <w:r w:rsidRPr="004744DF">
        <w:rPr>
          <w:bCs/>
          <w:iCs/>
          <w:color w:val="000000"/>
          <w:spacing w:val="-4"/>
          <w:sz w:val="28"/>
          <w:szCs w:val="28"/>
          <w:lang w:val="vi-VN"/>
        </w:rPr>
        <w:t>Một số biện pháp giáo dục lễ giáo cho trẻ 3-4 tuổi”</w:t>
      </w:r>
      <w:r w:rsidR="00A34FB6">
        <w:rPr>
          <w:bCs/>
          <w:iCs/>
          <w:color w:val="000000"/>
          <w:spacing w:val="-4"/>
          <w:sz w:val="28"/>
          <w:szCs w:val="28"/>
        </w:rPr>
        <w:t xml:space="preserve"> được công nhận cấp huyện loại C (STT: 134) theo Quyết định số: 1430/QĐ-UBND ngày 15/5/2024 của UBND huyện Châu Thành.</w:t>
      </w:r>
    </w:p>
    <w:p w14:paraId="157AC34D" w14:textId="1A2498D0" w:rsidR="00456B5A" w:rsidRDefault="00A34FB6" w:rsidP="00456B5A">
      <w:pPr>
        <w:spacing w:after="120"/>
        <w:ind w:firstLine="567"/>
        <w:jc w:val="both"/>
        <w:rPr>
          <w:sz w:val="28"/>
          <w:szCs w:val="28"/>
        </w:rPr>
      </w:pPr>
      <w:r>
        <w:rPr>
          <w:sz w:val="28"/>
          <w:szCs w:val="28"/>
        </w:rPr>
        <w:t xml:space="preserve">Hiệu quả SKKN: </w:t>
      </w:r>
      <w:r w:rsidR="00456B5A" w:rsidRPr="004744DF">
        <w:rPr>
          <w:sz w:val="28"/>
          <w:szCs w:val="28"/>
        </w:rPr>
        <w:t>Giáo dục lễ giáo cho trẻ 3 - 4 tuổi là sự tổng hợp toàn bộ các</w:t>
      </w:r>
      <w:r>
        <w:rPr>
          <w:sz w:val="28"/>
          <w:szCs w:val="28"/>
        </w:rPr>
        <w:t xml:space="preserve"> nội dung giáo dục giáo dục lễ </w:t>
      </w:r>
      <w:r w:rsidR="00456B5A" w:rsidRPr="004744DF">
        <w:rPr>
          <w:sz w:val="28"/>
          <w:szCs w:val="28"/>
        </w:rPr>
        <w:t>giáo nhằm hình thành, phát triển nhân cách cho trẻ, sự nhận thức qua cách giao tiếp và thông qua các bài thơ câu chuyện… nhằm giá</w:t>
      </w:r>
      <w:r>
        <w:rPr>
          <w:sz w:val="28"/>
          <w:szCs w:val="28"/>
        </w:rPr>
        <w:t xml:space="preserve">o dục đạo đức lối sống cho trẻ. </w:t>
      </w:r>
      <w:r w:rsidR="00456B5A" w:rsidRPr="004744DF">
        <w:rPr>
          <w:sz w:val="28"/>
          <w:szCs w:val="28"/>
        </w:rPr>
        <w:t xml:space="preserve">Qua một năm thực hiện đề tài, trẻ lớp tôi đã hình thành những thói quen lễ giáo rất tốt: ăn nói năng nhẹ nhàng, có văn hóa trong lời nói, cử chỉ, hành động khi giao tiếp. Đặc biệt các con luôn yêu thương, gần gũi với mọi người xung quanh, kính trọng lễ phép với người lớn và các con đã hình thành được tính ngăn </w:t>
      </w:r>
      <w:r>
        <w:rPr>
          <w:sz w:val="28"/>
          <w:szCs w:val="28"/>
        </w:rPr>
        <w:t>nắp, gọn gàng trong cuộc sống, b</w:t>
      </w:r>
      <w:r w:rsidR="00456B5A" w:rsidRPr="004744DF">
        <w:rPr>
          <w:sz w:val="28"/>
          <w:szCs w:val="28"/>
        </w:rPr>
        <w:t>iết nhường nhịn và giúp đỡ mọi người xung quanh. Đây cũng là cơ sở vững chắc, là tiền đề giúp các con trở thành nh</w:t>
      </w:r>
      <w:r>
        <w:rPr>
          <w:sz w:val="28"/>
          <w:szCs w:val="28"/>
        </w:rPr>
        <w:t>ững người tài -</w:t>
      </w:r>
      <w:r w:rsidR="00456B5A" w:rsidRPr="004744DF">
        <w:rPr>
          <w:sz w:val="28"/>
          <w:szCs w:val="28"/>
        </w:rPr>
        <w:t xml:space="preserve"> đức sau này.</w:t>
      </w:r>
    </w:p>
    <w:p w14:paraId="21A30BD5" w14:textId="77777777" w:rsidR="00456B5A" w:rsidRPr="004744DF" w:rsidRDefault="00456B5A" w:rsidP="00456B5A">
      <w:pPr>
        <w:spacing w:after="120"/>
        <w:ind w:firstLine="567"/>
        <w:jc w:val="both"/>
        <w:rPr>
          <w:sz w:val="28"/>
          <w:szCs w:val="28"/>
        </w:rPr>
      </w:pPr>
      <w:r w:rsidRPr="004744DF">
        <w:rPr>
          <w:color w:val="000000"/>
          <w:sz w:val="28"/>
          <w:szCs w:val="28"/>
        </w:rPr>
        <w:lastRenderedPageBreak/>
        <w:t>Sau</w:t>
      </w:r>
      <w:r w:rsidRPr="004744DF">
        <w:rPr>
          <w:sz w:val="28"/>
          <w:szCs w:val="28"/>
        </w:rPr>
        <w:t xml:space="preserve"> một thời gian thực hiện với việc sử dụng các biện pháp trên một cách linh hoạt. Tôi rút ra bài học kinh nghiệm về giáo dục lễ giáo cho trẻ như sau:</w:t>
      </w:r>
    </w:p>
    <w:p w14:paraId="0709C053" w14:textId="77777777" w:rsidR="00456B5A" w:rsidRPr="004744DF" w:rsidRDefault="00456B5A" w:rsidP="00456B5A">
      <w:pPr>
        <w:spacing w:after="120"/>
        <w:ind w:firstLine="567"/>
        <w:jc w:val="both"/>
        <w:rPr>
          <w:sz w:val="28"/>
          <w:szCs w:val="28"/>
        </w:rPr>
      </w:pPr>
      <w:r w:rsidRPr="004744DF">
        <w:rPr>
          <w:sz w:val="28"/>
          <w:szCs w:val="28"/>
        </w:rPr>
        <w:t>+ Giáo viên phải thật sự là tấm gương sáng để trẻ noi theo, luôn giàu tình yêu thương. Phải thường xuyên thực hiện giờ nêu gương và kể chuyện hàng ngày để động viên tinh thần trẻ.</w:t>
      </w:r>
    </w:p>
    <w:p w14:paraId="1C23F0BE" w14:textId="77777777" w:rsidR="00456B5A" w:rsidRPr="004744DF" w:rsidRDefault="00456B5A" w:rsidP="00456B5A">
      <w:pPr>
        <w:spacing w:after="120"/>
        <w:ind w:firstLine="567"/>
        <w:jc w:val="both"/>
        <w:rPr>
          <w:sz w:val="28"/>
          <w:szCs w:val="28"/>
        </w:rPr>
      </w:pPr>
      <w:r w:rsidRPr="004744DF">
        <w:rPr>
          <w:sz w:val="28"/>
          <w:szCs w:val="28"/>
        </w:rPr>
        <w:t>+ Giáo viên xây dựng môi trường học tập trong và ngoài lớp mang tính sư phạm cao giáo dục lễ giáo cho trẻ, đặc biệt là giáo dục tính ngăn nắp gọn gàng.</w:t>
      </w:r>
    </w:p>
    <w:p w14:paraId="29D77288" w14:textId="77777777" w:rsidR="00456B5A" w:rsidRPr="004744DF" w:rsidRDefault="00456B5A" w:rsidP="00456B5A">
      <w:pPr>
        <w:spacing w:after="120"/>
        <w:ind w:firstLine="567"/>
        <w:jc w:val="both"/>
        <w:rPr>
          <w:sz w:val="28"/>
          <w:szCs w:val="28"/>
        </w:rPr>
      </w:pPr>
      <w:r w:rsidRPr="004744DF">
        <w:rPr>
          <w:sz w:val="28"/>
          <w:szCs w:val="28"/>
        </w:rPr>
        <w:t xml:space="preserve">+ Giáo dục lễ giáo cho trẻ không chỉ thể hiện trong giờ học mà còn được thể hiện ở tất cả các hoạt động. Do đó, chúng ta cần phải lồng ghép linh hoạt nội dung giáo dục lễ giáo vào các hoạt động để giáo dục trẻ. </w:t>
      </w:r>
    </w:p>
    <w:p w14:paraId="49518626" w14:textId="77777777" w:rsidR="00456B5A" w:rsidRPr="004744DF" w:rsidRDefault="00456B5A" w:rsidP="00456B5A">
      <w:pPr>
        <w:spacing w:after="120"/>
        <w:ind w:firstLine="567"/>
        <w:jc w:val="both"/>
        <w:rPr>
          <w:sz w:val="28"/>
          <w:szCs w:val="28"/>
        </w:rPr>
      </w:pPr>
      <w:r w:rsidRPr="004744DF">
        <w:rPr>
          <w:sz w:val="28"/>
          <w:szCs w:val="28"/>
        </w:rPr>
        <w:t>+ Giáo viên phải phối hợp với phụ huynh trong công tác chăm sóc và giáo dục lễ giáo cho trẻ. Gia đình của trẻ thực sự là mái ấm đầy tình thương, bố mẹ là những tấm gương sáng và mẫu mực về hành vi ứng sử đối với trẻ.</w:t>
      </w:r>
    </w:p>
    <w:p w14:paraId="5794493A" w14:textId="77777777" w:rsidR="00456B5A" w:rsidRPr="004744DF" w:rsidRDefault="00456B5A" w:rsidP="00456B5A">
      <w:pPr>
        <w:spacing w:after="120"/>
        <w:ind w:firstLine="567"/>
        <w:jc w:val="both"/>
        <w:rPr>
          <w:sz w:val="28"/>
          <w:szCs w:val="28"/>
        </w:rPr>
      </w:pPr>
      <w:r w:rsidRPr="004744DF">
        <w:rPr>
          <w:sz w:val="28"/>
          <w:szCs w:val="28"/>
        </w:rPr>
        <w:t>+ Giáo dục lễ giáo cho trẻ phải có tính kiên trì, bền bỉ và phải được thực hiện thường xuyên, lặp đi lặp lại nhiều lần để hình thành thói quen cho trẻ</w:t>
      </w:r>
    </w:p>
    <w:p w14:paraId="6ECA25B6" w14:textId="77777777" w:rsidR="00456B5A" w:rsidRPr="004744DF" w:rsidRDefault="00456B5A" w:rsidP="00456B5A">
      <w:pPr>
        <w:spacing w:before="120" w:after="120"/>
        <w:ind w:firstLine="567"/>
        <w:jc w:val="both"/>
        <w:rPr>
          <w:b/>
          <w:color w:val="000000"/>
          <w:sz w:val="28"/>
          <w:szCs w:val="28"/>
        </w:rPr>
      </w:pPr>
      <w:r w:rsidRPr="004744DF">
        <w:rPr>
          <w:b/>
          <w:color w:val="000000"/>
          <w:sz w:val="28"/>
          <w:szCs w:val="28"/>
        </w:rPr>
        <w:t>2.3 Việc đổi mới công nghệ, ứng dụng khoa học, kỹ thuật vào thực tiễn</w:t>
      </w:r>
    </w:p>
    <w:p w14:paraId="5C15A9AE" w14:textId="77777777" w:rsidR="00456B5A" w:rsidRPr="004744DF" w:rsidRDefault="00456B5A" w:rsidP="00456B5A">
      <w:pPr>
        <w:spacing w:before="120" w:after="120"/>
        <w:ind w:firstLine="567"/>
        <w:jc w:val="both"/>
        <w:rPr>
          <w:sz w:val="28"/>
          <w:szCs w:val="28"/>
        </w:rPr>
      </w:pPr>
      <w:r w:rsidRPr="004744DF">
        <w:rPr>
          <w:sz w:val="28"/>
          <w:szCs w:val="28"/>
        </w:rPr>
        <w:t>- Soạn giảng giáo án trên phần mềm edubox</w:t>
      </w:r>
    </w:p>
    <w:p w14:paraId="461B6E13" w14:textId="77777777" w:rsidR="00456B5A" w:rsidRPr="004744DF" w:rsidRDefault="00456B5A" w:rsidP="00456B5A">
      <w:pPr>
        <w:spacing w:before="120" w:after="120"/>
        <w:ind w:firstLine="567"/>
        <w:jc w:val="both"/>
        <w:rPr>
          <w:sz w:val="28"/>
          <w:szCs w:val="28"/>
        </w:rPr>
      </w:pPr>
      <w:r w:rsidRPr="004744DF">
        <w:rPr>
          <w:sz w:val="28"/>
          <w:szCs w:val="28"/>
        </w:rPr>
        <w:t>- Soạn giảng giáo án điện tử</w:t>
      </w:r>
    </w:p>
    <w:p w14:paraId="255A9E07" w14:textId="77777777" w:rsidR="00456B5A" w:rsidRPr="004744DF" w:rsidRDefault="00456B5A" w:rsidP="00456B5A">
      <w:pPr>
        <w:spacing w:before="120" w:after="120"/>
        <w:ind w:firstLine="567"/>
        <w:jc w:val="both"/>
        <w:rPr>
          <w:b/>
          <w:color w:val="000000"/>
          <w:sz w:val="28"/>
          <w:szCs w:val="28"/>
        </w:rPr>
      </w:pPr>
      <w:r w:rsidRPr="004744DF">
        <w:rPr>
          <w:b/>
          <w:color w:val="000000"/>
          <w:sz w:val="28"/>
          <w:szCs w:val="28"/>
        </w:rPr>
        <w:t>2.4 Việc thực hiện chủ trương, đường lối của Đảng, chính sách và pháp luật của Nhà nước</w:t>
      </w:r>
    </w:p>
    <w:p w14:paraId="206D4531" w14:textId="77777777" w:rsidR="00456B5A" w:rsidRPr="004744DF" w:rsidRDefault="00456B5A" w:rsidP="00456B5A">
      <w:pPr>
        <w:spacing w:before="120" w:after="120"/>
        <w:ind w:firstLine="567"/>
        <w:jc w:val="both"/>
        <w:rPr>
          <w:sz w:val="28"/>
          <w:szCs w:val="28"/>
        </w:rPr>
      </w:pPr>
      <w:r w:rsidRPr="004744DF">
        <w:rPr>
          <w:sz w:val="28"/>
          <w:szCs w:val="28"/>
        </w:rPr>
        <w:t>- Có phẩm chất đạo đức tốt, chấp hành tốt chủ trương, chính sách của Đảng và Pháp luật của Nhà nước, nghiêm túc thực hiện tốt nội qui của ngành, của trường.</w:t>
      </w:r>
    </w:p>
    <w:p w14:paraId="1B0429B1" w14:textId="77777777" w:rsidR="00456B5A" w:rsidRPr="004744DF" w:rsidRDefault="00456B5A" w:rsidP="00456B5A">
      <w:pPr>
        <w:spacing w:before="120" w:after="120"/>
        <w:ind w:firstLine="567"/>
        <w:jc w:val="both"/>
        <w:rPr>
          <w:sz w:val="28"/>
          <w:szCs w:val="28"/>
        </w:rPr>
      </w:pPr>
      <w:r w:rsidRPr="004744DF">
        <w:rPr>
          <w:sz w:val="28"/>
          <w:szCs w:val="28"/>
        </w:rPr>
        <w:t>- Đảm bảo chế độ sinh hoạt một ngày cho cháu. Đến lớp và ra về đúng thời gian qui định.</w:t>
      </w:r>
    </w:p>
    <w:p w14:paraId="09C02A52" w14:textId="77777777" w:rsidR="00456B5A" w:rsidRPr="004744DF" w:rsidRDefault="00456B5A" w:rsidP="00456B5A">
      <w:pPr>
        <w:spacing w:before="120" w:after="120"/>
        <w:ind w:firstLine="567"/>
        <w:jc w:val="both"/>
        <w:rPr>
          <w:sz w:val="28"/>
          <w:szCs w:val="28"/>
        </w:rPr>
      </w:pPr>
      <w:r w:rsidRPr="004744DF">
        <w:rPr>
          <w:sz w:val="28"/>
          <w:szCs w:val="28"/>
        </w:rPr>
        <w:t>- Trung thực trong các chế độ báo cáo.</w:t>
      </w:r>
    </w:p>
    <w:p w14:paraId="2C24360D" w14:textId="77777777" w:rsidR="00456B5A" w:rsidRPr="004744DF" w:rsidRDefault="00456B5A" w:rsidP="00456B5A">
      <w:pPr>
        <w:spacing w:before="120" w:after="120"/>
        <w:ind w:firstLine="567"/>
        <w:jc w:val="both"/>
        <w:rPr>
          <w:sz w:val="28"/>
          <w:szCs w:val="28"/>
        </w:rPr>
      </w:pPr>
      <w:r w:rsidRPr="004744DF">
        <w:rPr>
          <w:sz w:val="28"/>
          <w:szCs w:val="28"/>
        </w:rPr>
        <w:t>-  Chấp hành sự phân công của Ban Giám Hiệu.</w:t>
      </w:r>
    </w:p>
    <w:p w14:paraId="043A5549" w14:textId="77777777" w:rsidR="00456B5A" w:rsidRPr="004744DF" w:rsidRDefault="00456B5A" w:rsidP="00456B5A">
      <w:pPr>
        <w:spacing w:before="120" w:after="120"/>
        <w:ind w:firstLine="567"/>
        <w:jc w:val="both"/>
        <w:rPr>
          <w:b/>
          <w:sz w:val="28"/>
          <w:szCs w:val="28"/>
        </w:rPr>
      </w:pPr>
      <w:r w:rsidRPr="004744DF">
        <w:rPr>
          <w:b/>
          <w:sz w:val="28"/>
          <w:szCs w:val="28"/>
        </w:rPr>
        <w:t>2.5 Công tác bồi dưỡng, học tập nâng cao trình độ chuyên môn, phẩm chất đạo đức</w:t>
      </w:r>
    </w:p>
    <w:p w14:paraId="4CE68CB6" w14:textId="77777777" w:rsidR="00456B5A" w:rsidRPr="004744DF" w:rsidRDefault="00456B5A" w:rsidP="00456B5A">
      <w:pPr>
        <w:spacing w:before="120" w:after="120"/>
        <w:ind w:firstLine="567"/>
        <w:jc w:val="both"/>
        <w:rPr>
          <w:sz w:val="28"/>
          <w:szCs w:val="28"/>
        </w:rPr>
      </w:pPr>
      <w:r w:rsidRPr="004744DF">
        <w:rPr>
          <w:sz w:val="28"/>
          <w:szCs w:val="28"/>
        </w:rPr>
        <w:t>- Bản thân luôn nhiệt tình trong công tác.</w:t>
      </w:r>
    </w:p>
    <w:p w14:paraId="43B10EFD" w14:textId="77777777" w:rsidR="00456B5A" w:rsidRPr="004744DF" w:rsidRDefault="00456B5A" w:rsidP="00456B5A">
      <w:pPr>
        <w:spacing w:before="120" w:after="120"/>
        <w:ind w:firstLine="567"/>
        <w:jc w:val="both"/>
        <w:rPr>
          <w:sz w:val="28"/>
          <w:szCs w:val="28"/>
        </w:rPr>
      </w:pPr>
      <w:r w:rsidRPr="004744DF">
        <w:rPr>
          <w:sz w:val="28"/>
          <w:szCs w:val="28"/>
        </w:rPr>
        <w:t>-  Quan hệ tốt với đồng nghiệp, phụ huynh.</w:t>
      </w:r>
    </w:p>
    <w:p w14:paraId="7A98D6D3" w14:textId="77777777" w:rsidR="00456B5A" w:rsidRPr="004744DF" w:rsidRDefault="00456B5A" w:rsidP="00456B5A">
      <w:pPr>
        <w:spacing w:before="120" w:after="120"/>
        <w:ind w:firstLine="567"/>
        <w:jc w:val="both"/>
        <w:rPr>
          <w:sz w:val="28"/>
          <w:szCs w:val="28"/>
        </w:rPr>
      </w:pPr>
      <w:r w:rsidRPr="004744DF">
        <w:rPr>
          <w:sz w:val="28"/>
          <w:szCs w:val="28"/>
        </w:rPr>
        <w:t>- Có lối sống lành mạnh, giản dị.</w:t>
      </w:r>
    </w:p>
    <w:p w14:paraId="54765177" w14:textId="77777777" w:rsidR="00456B5A" w:rsidRPr="004744DF" w:rsidRDefault="00456B5A" w:rsidP="00456B5A">
      <w:pPr>
        <w:spacing w:before="120" w:after="120"/>
        <w:ind w:firstLine="567"/>
        <w:jc w:val="both"/>
        <w:rPr>
          <w:sz w:val="28"/>
          <w:szCs w:val="28"/>
        </w:rPr>
      </w:pPr>
      <w:r w:rsidRPr="004744DF">
        <w:rPr>
          <w:sz w:val="28"/>
          <w:szCs w:val="28"/>
        </w:rPr>
        <w:t>- Tích cực học tập chính trị, tham gia đầy đủ các buổi họp. Đạt tiêu chuẩn chuyên môn nghiệp vụ</w:t>
      </w:r>
    </w:p>
    <w:p w14:paraId="5A2022F6" w14:textId="46F1EA5E" w:rsidR="00456B5A" w:rsidRDefault="00456B5A" w:rsidP="00456B5A">
      <w:pPr>
        <w:spacing w:before="120" w:after="120"/>
        <w:ind w:firstLine="567"/>
        <w:jc w:val="both"/>
        <w:rPr>
          <w:sz w:val="28"/>
          <w:szCs w:val="28"/>
        </w:rPr>
      </w:pPr>
      <w:r w:rsidRPr="004744DF">
        <w:rPr>
          <w:sz w:val="28"/>
          <w:szCs w:val="28"/>
        </w:rPr>
        <w:t xml:space="preserve">- Luôn học hỏi ở các đồng nghiệp, tìm tòi trên sách, báo, phương tiện thông tin về chuyên môn, kiến thức nuôi dưỡng, chăm sóc giáo dục trẻ. </w:t>
      </w:r>
    </w:p>
    <w:p w14:paraId="49B8FDD3" w14:textId="774E1FFD" w:rsidR="00A34FB6" w:rsidRPr="00A34FB6" w:rsidRDefault="00A34FB6" w:rsidP="00456B5A">
      <w:pPr>
        <w:spacing w:before="120" w:after="120"/>
        <w:ind w:firstLine="567"/>
        <w:jc w:val="both"/>
        <w:rPr>
          <w:b/>
          <w:sz w:val="28"/>
          <w:szCs w:val="28"/>
        </w:rPr>
      </w:pPr>
      <w:r w:rsidRPr="00A34FB6">
        <w:rPr>
          <w:b/>
          <w:sz w:val="28"/>
          <w:szCs w:val="28"/>
        </w:rPr>
        <w:t>2.6 Chăm lo đời</w:t>
      </w:r>
      <w:r>
        <w:rPr>
          <w:b/>
          <w:sz w:val="28"/>
          <w:szCs w:val="28"/>
        </w:rPr>
        <w:t xml:space="preserve"> </w:t>
      </w:r>
      <w:r w:rsidRPr="00A34FB6">
        <w:rPr>
          <w:b/>
          <w:sz w:val="28"/>
          <w:szCs w:val="28"/>
        </w:rPr>
        <w:t>sống cán bộ, nhân viên</w:t>
      </w:r>
    </w:p>
    <w:p w14:paraId="1DEA2451" w14:textId="3C844846" w:rsidR="00456B5A" w:rsidRPr="004744DF" w:rsidRDefault="00A34FB6" w:rsidP="00456B5A">
      <w:pPr>
        <w:spacing w:before="120" w:after="120"/>
        <w:ind w:firstLine="567"/>
        <w:jc w:val="both"/>
        <w:rPr>
          <w:b/>
          <w:color w:val="000000"/>
          <w:sz w:val="28"/>
          <w:szCs w:val="28"/>
        </w:rPr>
      </w:pPr>
      <w:r>
        <w:rPr>
          <w:b/>
          <w:color w:val="000000"/>
          <w:sz w:val="28"/>
          <w:szCs w:val="28"/>
        </w:rPr>
        <w:lastRenderedPageBreak/>
        <w:t>2.7</w:t>
      </w:r>
      <w:r w:rsidR="00456B5A" w:rsidRPr="004744DF">
        <w:rPr>
          <w:b/>
          <w:color w:val="000000"/>
          <w:sz w:val="28"/>
          <w:szCs w:val="28"/>
        </w:rPr>
        <w:t xml:space="preserve"> Vai trò của cá nhân trong công tác xây dựng Đảng và các đoàn thể</w:t>
      </w:r>
    </w:p>
    <w:p w14:paraId="58FEAA9B" w14:textId="77777777" w:rsidR="00456B5A" w:rsidRPr="004744DF" w:rsidRDefault="00456B5A" w:rsidP="00456B5A">
      <w:pPr>
        <w:spacing w:before="120" w:after="120"/>
        <w:ind w:firstLine="567"/>
        <w:jc w:val="both"/>
        <w:rPr>
          <w:sz w:val="28"/>
          <w:szCs w:val="28"/>
        </w:rPr>
      </w:pPr>
      <w:r w:rsidRPr="004744DF">
        <w:rPr>
          <w:sz w:val="28"/>
          <w:szCs w:val="28"/>
        </w:rPr>
        <w:t xml:space="preserve">- </w:t>
      </w:r>
      <w:r>
        <w:rPr>
          <w:sz w:val="28"/>
          <w:szCs w:val="28"/>
        </w:rPr>
        <w:t>T</w:t>
      </w:r>
      <w:r w:rsidRPr="004744DF">
        <w:rPr>
          <w:sz w:val="28"/>
          <w:szCs w:val="28"/>
        </w:rPr>
        <w:t>ham gia tốt các phong trào do liên đoàn lao động phát động</w:t>
      </w:r>
    </w:p>
    <w:p w14:paraId="3CE3DD57" w14:textId="77777777" w:rsidR="00456B5A" w:rsidRPr="004744DF" w:rsidRDefault="00456B5A" w:rsidP="00456B5A">
      <w:pPr>
        <w:spacing w:before="120" w:after="120"/>
        <w:ind w:firstLine="567"/>
        <w:jc w:val="both"/>
        <w:rPr>
          <w:sz w:val="28"/>
          <w:szCs w:val="28"/>
        </w:rPr>
      </w:pPr>
      <w:r w:rsidRPr="004744DF">
        <w:rPr>
          <w:sz w:val="28"/>
          <w:szCs w:val="28"/>
        </w:rPr>
        <w:t>- Hỗ trợ CĐ</w:t>
      </w:r>
      <w:r>
        <w:rPr>
          <w:sz w:val="28"/>
          <w:szCs w:val="28"/>
        </w:rPr>
        <w:t xml:space="preserve"> tham gia</w:t>
      </w:r>
      <w:r w:rsidRPr="004744DF">
        <w:rPr>
          <w:sz w:val="28"/>
          <w:szCs w:val="28"/>
        </w:rPr>
        <w:t xml:space="preserve"> các phong trào</w:t>
      </w:r>
    </w:p>
    <w:p w14:paraId="0CAF3511" w14:textId="05ABD975" w:rsidR="00456B5A" w:rsidRPr="004744DF" w:rsidRDefault="00A34FB6" w:rsidP="00456B5A">
      <w:pPr>
        <w:spacing w:before="120" w:after="120"/>
        <w:ind w:firstLine="567"/>
        <w:jc w:val="both"/>
        <w:rPr>
          <w:b/>
          <w:color w:val="000000"/>
          <w:sz w:val="28"/>
          <w:szCs w:val="28"/>
          <w:lang w:val="vi-VN"/>
        </w:rPr>
      </w:pPr>
      <w:r>
        <w:rPr>
          <w:b/>
          <w:color w:val="000000"/>
          <w:sz w:val="28"/>
          <w:szCs w:val="28"/>
          <w:lang w:val="vi-VN"/>
        </w:rPr>
        <w:t>2.8</w:t>
      </w:r>
      <w:r w:rsidR="00456B5A" w:rsidRPr="004744DF">
        <w:rPr>
          <w:b/>
          <w:color w:val="000000"/>
          <w:sz w:val="28"/>
          <w:szCs w:val="28"/>
        </w:rPr>
        <w:t xml:space="preserve"> </w:t>
      </w:r>
      <w:r w:rsidR="00456B5A" w:rsidRPr="004744DF">
        <w:rPr>
          <w:b/>
          <w:color w:val="000000"/>
          <w:sz w:val="28"/>
          <w:szCs w:val="28"/>
          <w:lang w:val="vi-VN"/>
        </w:rPr>
        <w:t xml:space="preserve">Công tác tham gia các hoạt động xã hội, từ thiện </w:t>
      </w:r>
    </w:p>
    <w:p w14:paraId="38937437" w14:textId="77777777" w:rsidR="00456B5A" w:rsidRPr="004744DF" w:rsidRDefault="00456B5A" w:rsidP="00456B5A">
      <w:pPr>
        <w:spacing w:before="120" w:after="120"/>
        <w:ind w:firstLine="567"/>
        <w:jc w:val="both"/>
        <w:rPr>
          <w:sz w:val="28"/>
          <w:szCs w:val="28"/>
          <w:lang w:val="vi-VN"/>
        </w:rPr>
      </w:pPr>
      <w:r w:rsidRPr="004744DF">
        <w:rPr>
          <w:sz w:val="28"/>
          <w:szCs w:val="28"/>
          <w:lang w:val="vi-VN"/>
        </w:rPr>
        <w:t>- Hưởng ứng các phong trào của Phòng Giáo dục và trường đưa ra</w:t>
      </w:r>
    </w:p>
    <w:p w14:paraId="0BDE2DD0" w14:textId="6264B0D7" w:rsidR="00456B5A" w:rsidRPr="004744DF" w:rsidRDefault="00456B5A" w:rsidP="00456B5A">
      <w:pPr>
        <w:spacing w:before="120" w:after="120"/>
        <w:ind w:firstLine="567"/>
        <w:jc w:val="both"/>
        <w:rPr>
          <w:sz w:val="28"/>
          <w:szCs w:val="28"/>
        </w:rPr>
      </w:pPr>
      <w:r w:rsidRPr="004744DF">
        <w:rPr>
          <w:sz w:val="28"/>
          <w:szCs w:val="28"/>
          <w:lang w:val="vi-VN"/>
        </w:rPr>
        <w:t>- Luôn tham gia đầy đủ các công tác thiện nguyện vì người nghèo, vì đồng bào lũ lụt, hội cựu giáo chức, hội khuyến học giáo viên vùng sâu, vùng xa, giáo viên gặp khó khăn,</w:t>
      </w:r>
      <w:r w:rsidR="00962795">
        <w:rPr>
          <w:sz w:val="28"/>
          <w:szCs w:val="28"/>
        </w:rPr>
        <w:t xml:space="preserve"> </w:t>
      </w:r>
      <w:r w:rsidRPr="004744DF">
        <w:rPr>
          <w:sz w:val="28"/>
          <w:szCs w:val="28"/>
        </w:rPr>
        <w:t>…</w:t>
      </w:r>
    </w:p>
    <w:p w14:paraId="65903125" w14:textId="3203DBE4" w:rsidR="00456B5A" w:rsidRPr="004744DF" w:rsidRDefault="00456B5A" w:rsidP="00CB7A00">
      <w:pPr>
        <w:spacing w:before="120" w:after="120"/>
        <w:ind w:firstLine="567"/>
        <w:jc w:val="both"/>
        <w:rPr>
          <w:b/>
          <w:color w:val="000000"/>
          <w:sz w:val="28"/>
          <w:szCs w:val="28"/>
          <w:lang w:val="vi-VN"/>
        </w:rPr>
      </w:pPr>
      <w:r w:rsidRPr="004744DF">
        <w:rPr>
          <w:b/>
          <w:color w:val="000000"/>
          <w:sz w:val="28"/>
          <w:szCs w:val="28"/>
          <w:lang w:val="vi-VN"/>
        </w:rPr>
        <w:t xml:space="preserve">III. </w:t>
      </w:r>
      <w:r w:rsidR="00CB7A00">
        <w:rPr>
          <w:b/>
          <w:color w:val="000000"/>
          <w:sz w:val="28"/>
          <w:szCs w:val="28"/>
        </w:rPr>
        <w:t xml:space="preserve">DANH HIỆU THI ĐUA, </w:t>
      </w:r>
      <w:r w:rsidR="00CB7A00">
        <w:rPr>
          <w:b/>
          <w:color w:val="000000"/>
          <w:sz w:val="28"/>
          <w:szCs w:val="28"/>
          <w:lang w:val="vi-VN"/>
        </w:rPr>
        <w:t>HÌNH THỨC KHEN THƯỞNG ĐÃ ĐƯỢC NHẬN</w:t>
      </w:r>
    </w:p>
    <w:p w14:paraId="67BA3533" w14:textId="77777777" w:rsidR="00456B5A" w:rsidRPr="004744DF" w:rsidRDefault="00456B5A" w:rsidP="00456B5A">
      <w:pPr>
        <w:widowControl w:val="0"/>
        <w:tabs>
          <w:tab w:val="center" w:pos="5014"/>
        </w:tabs>
        <w:spacing w:before="120" w:after="120"/>
        <w:ind w:firstLine="567"/>
        <w:jc w:val="both"/>
        <w:rPr>
          <w:color w:val="000000"/>
          <w:sz w:val="28"/>
          <w:szCs w:val="28"/>
          <w:lang w:val="fr-FR"/>
        </w:rPr>
      </w:pPr>
      <w:r w:rsidRPr="004744DF">
        <w:rPr>
          <w:b/>
          <w:color w:val="000000"/>
          <w:sz w:val="28"/>
          <w:szCs w:val="28"/>
          <w:lang w:val="fr-FR"/>
        </w:rPr>
        <w:t>1. Danh hiệu thi đua</w:t>
      </w:r>
    </w:p>
    <w:tbl>
      <w:tblPr>
        <w:tblW w:w="5000" w:type="pct"/>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3338"/>
        <w:gridCol w:w="4272"/>
      </w:tblGrid>
      <w:tr w:rsidR="00456B5A" w:rsidRPr="004744DF" w14:paraId="691322F1" w14:textId="77777777" w:rsidTr="00962795">
        <w:tc>
          <w:tcPr>
            <w:tcW w:w="903" w:type="pct"/>
            <w:vAlign w:val="center"/>
          </w:tcPr>
          <w:p w14:paraId="6D97E0C8" w14:textId="77777777" w:rsidR="00456B5A" w:rsidRPr="004744DF" w:rsidRDefault="00456B5A" w:rsidP="00F20EE7">
            <w:pPr>
              <w:widowControl w:val="0"/>
              <w:spacing w:before="120"/>
              <w:jc w:val="center"/>
              <w:rPr>
                <w:b/>
                <w:color w:val="000000"/>
                <w:sz w:val="28"/>
                <w:szCs w:val="28"/>
              </w:rPr>
            </w:pPr>
            <w:r w:rsidRPr="004744DF">
              <w:rPr>
                <w:b/>
                <w:color w:val="000000"/>
                <w:sz w:val="28"/>
                <w:szCs w:val="28"/>
              </w:rPr>
              <w:t>Năm học</w:t>
            </w:r>
          </w:p>
        </w:tc>
        <w:tc>
          <w:tcPr>
            <w:tcW w:w="1797" w:type="pct"/>
            <w:vAlign w:val="center"/>
          </w:tcPr>
          <w:p w14:paraId="76975123" w14:textId="77777777" w:rsidR="00456B5A" w:rsidRPr="004744DF" w:rsidRDefault="00456B5A" w:rsidP="00F20EE7">
            <w:pPr>
              <w:widowControl w:val="0"/>
              <w:spacing w:before="120"/>
              <w:jc w:val="center"/>
              <w:rPr>
                <w:b/>
                <w:color w:val="000000"/>
                <w:sz w:val="28"/>
                <w:szCs w:val="28"/>
              </w:rPr>
            </w:pPr>
            <w:r w:rsidRPr="004744DF">
              <w:rPr>
                <w:b/>
                <w:color w:val="000000"/>
                <w:sz w:val="28"/>
                <w:szCs w:val="28"/>
              </w:rPr>
              <w:t>Danh hiệu thi đua</w:t>
            </w:r>
          </w:p>
        </w:tc>
        <w:tc>
          <w:tcPr>
            <w:tcW w:w="2300" w:type="pct"/>
            <w:vAlign w:val="center"/>
          </w:tcPr>
          <w:p w14:paraId="2610AEEB" w14:textId="77777777" w:rsidR="00456B5A" w:rsidRPr="004744DF" w:rsidRDefault="00456B5A" w:rsidP="00F20EE7">
            <w:pPr>
              <w:widowControl w:val="0"/>
              <w:spacing w:before="120"/>
              <w:jc w:val="center"/>
              <w:rPr>
                <w:b/>
                <w:color w:val="000000"/>
                <w:sz w:val="28"/>
                <w:szCs w:val="28"/>
              </w:rPr>
            </w:pPr>
            <w:r w:rsidRPr="004744DF">
              <w:rPr>
                <w:b/>
                <w:color w:val="000000"/>
                <w:sz w:val="28"/>
                <w:szCs w:val="28"/>
              </w:rPr>
              <w:t>Số, ngày, tháng, năm của quyết định công nhận danh hiệu thi đua; cơ quan ban hành quyết định</w:t>
            </w:r>
          </w:p>
        </w:tc>
      </w:tr>
      <w:tr w:rsidR="00456B5A" w:rsidRPr="004744DF" w14:paraId="6C6671A1" w14:textId="77777777" w:rsidTr="00CB7A00">
        <w:trPr>
          <w:trHeight w:val="739"/>
        </w:trPr>
        <w:tc>
          <w:tcPr>
            <w:tcW w:w="903" w:type="pct"/>
            <w:vAlign w:val="center"/>
          </w:tcPr>
          <w:p w14:paraId="1E3072E3" w14:textId="6AE85DDF" w:rsidR="00456B5A" w:rsidRPr="004744DF" w:rsidRDefault="00456B5A" w:rsidP="00F20EE7">
            <w:pPr>
              <w:spacing w:before="120"/>
              <w:rPr>
                <w:color w:val="000000"/>
                <w:sz w:val="28"/>
                <w:szCs w:val="28"/>
                <w:lang w:val="vi-VN"/>
              </w:rPr>
            </w:pPr>
          </w:p>
        </w:tc>
        <w:tc>
          <w:tcPr>
            <w:tcW w:w="1797" w:type="pct"/>
            <w:vAlign w:val="center"/>
          </w:tcPr>
          <w:p w14:paraId="43B42131" w14:textId="042A6EC6" w:rsidR="00456B5A" w:rsidRPr="004744DF" w:rsidRDefault="00456B5A" w:rsidP="00F20EE7">
            <w:pPr>
              <w:spacing w:before="120"/>
              <w:rPr>
                <w:color w:val="000000"/>
                <w:sz w:val="28"/>
                <w:szCs w:val="28"/>
              </w:rPr>
            </w:pPr>
          </w:p>
        </w:tc>
        <w:tc>
          <w:tcPr>
            <w:tcW w:w="2300" w:type="pct"/>
            <w:vAlign w:val="center"/>
          </w:tcPr>
          <w:p w14:paraId="07DE0B5C" w14:textId="77777777" w:rsidR="00456B5A" w:rsidRPr="004744DF" w:rsidRDefault="00456B5A" w:rsidP="00F20EE7">
            <w:pPr>
              <w:spacing w:before="120"/>
              <w:rPr>
                <w:color w:val="000000"/>
                <w:sz w:val="28"/>
                <w:szCs w:val="28"/>
              </w:rPr>
            </w:pPr>
          </w:p>
        </w:tc>
      </w:tr>
    </w:tbl>
    <w:p w14:paraId="4AF1BA27" w14:textId="42FE42F6" w:rsidR="00CB7A00" w:rsidRDefault="00456B5A" w:rsidP="00CB7A00">
      <w:pPr>
        <w:spacing w:before="120"/>
        <w:ind w:firstLine="567"/>
        <w:rPr>
          <w:b/>
          <w:color w:val="000000"/>
          <w:sz w:val="28"/>
          <w:szCs w:val="28"/>
        </w:rPr>
      </w:pPr>
      <w:r w:rsidRPr="004744DF">
        <w:rPr>
          <w:b/>
          <w:color w:val="000000"/>
          <w:sz w:val="28"/>
          <w:szCs w:val="28"/>
        </w:rPr>
        <w:t>2. Hình thức khen thưởng</w:t>
      </w:r>
    </w:p>
    <w:p w14:paraId="2F5BB780" w14:textId="77777777" w:rsidR="00CB7A00" w:rsidRDefault="00CB7A00" w:rsidP="00CB7A00">
      <w:pPr>
        <w:spacing w:before="120"/>
        <w:ind w:firstLine="567"/>
        <w:rPr>
          <w:b/>
          <w:color w:val="000000"/>
          <w:sz w:val="28"/>
          <w:szCs w:val="28"/>
        </w:rPr>
      </w:pPr>
    </w:p>
    <w:tbl>
      <w:tblPr>
        <w:tblStyle w:val="TableGrid"/>
        <w:tblW w:w="0" w:type="auto"/>
        <w:tblLook w:val="04A0" w:firstRow="1" w:lastRow="0" w:firstColumn="1" w:lastColumn="0" w:noHBand="0" w:noVBand="1"/>
      </w:tblPr>
      <w:tblGrid>
        <w:gridCol w:w="1526"/>
        <w:gridCol w:w="3685"/>
        <w:gridCol w:w="4077"/>
      </w:tblGrid>
      <w:tr w:rsidR="00CB7A00" w14:paraId="45AF1462" w14:textId="77777777" w:rsidTr="00CB7A00">
        <w:tc>
          <w:tcPr>
            <w:tcW w:w="1526" w:type="dxa"/>
            <w:vAlign w:val="center"/>
          </w:tcPr>
          <w:p w14:paraId="37EA1B35" w14:textId="656AD8D2" w:rsidR="00CB7A00" w:rsidRDefault="00CB7A00" w:rsidP="00CB7A00">
            <w:pPr>
              <w:spacing w:before="120"/>
              <w:rPr>
                <w:b/>
                <w:color w:val="000000"/>
                <w:sz w:val="28"/>
                <w:szCs w:val="28"/>
              </w:rPr>
            </w:pPr>
            <w:r w:rsidRPr="004744DF">
              <w:rPr>
                <w:b/>
                <w:color w:val="000000"/>
                <w:sz w:val="28"/>
                <w:szCs w:val="28"/>
              </w:rPr>
              <w:t>Năm học</w:t>
            </w:r>
          </w:p>
        </w:tc>
        <w:tc>
          <w:tcPr>
            <w:tcW w:w="3685" w:type="dxa"/>
            <w:vAlign w:val="center"/>
          </w:tcPr>
          <w:p w14:paraId="2B228BEF" w14:textId="4F0CD43E" w:rsidR="00CB7A00" w:rsidRDefault="00CB7A00" w:rsidP="00CB7A00">
            <w:pPr>
              <w:spacing w:before="120"/>
              <w:rPr>
                <w:b/>
                <w:color w:val="000000"/>
                <w:sz w:val="28"/>
                <w:szCs w:val="28"/>
              </w:rPr>
            </w:pPr>
            <w:r w:rsidRPr="004744DF">
              <w:rPr>
                <w:b/>
                <w:bCs/>
                <w:sz w:val="28"/>
                <w:szCs w:val="28"/>
              </w:rPr>
              <w:t>Hình thức khen thưởng</w:t>
            </w:r>
          </w:p>
        </w:tc>
        <w:tc>
          <w:tcPr>
            <w:tcW w:w="4077" w:type="dxa"/>
            <w:vAlign w:val="center"/>
          </w:tcPr>
          <w:p w14:paraId="675F14D5" w14:textId="3A373434" w:rsidR="00CB7A00" w:rsidRDefault="00CB7A00" w:rsidP="00CB7A00">
            <w:pPr>
              <w:spacing w:before="120"/>
              <w:rPr>
                <w:b/>
                <w:color w:val="000000"/>
                <w:sz w:val="28"/>
                <w:szCs w:val="28"/>
              </w:rPr>
            </w:pPr>
            <w:r w:rsidRPr="004744DF">
              <w:rPr>
                <w:b/>
                <w:bCs/>
                <w:sz w:val="28"/>
                <w:szCs w:val="28"/>
              </w:rPr>
              <w:t>Số, ngày, tháng, năm của quyết định khen thưởng; cơ quan ban hành quyết định</w:t>
            </w:r>
          </w:p>
        </w:tc>
      </w:tr>
      <w:tr w:rsidR="00CB7A00" w14:paraId="4F8DB779" w14:textId="77777777" w:rsidTr="00CB7A00">
        <w:tc>
          <w:tcPr>
            <w:tcW w:w="1526" w:type="dxa"/>
          </w:tcPr>
          <w:p w14:paraId="68ADC7BE" w14:textId="1458872D" w:rsidR="00CB7A00" w:rsidRDefault="00CB7A00" w:rsidP="00962795">
            <w:pPr>
              <w:spacing w:before="120"/>
              <w:rPr>
                <w:b/>
                <w:color w:val="000000"/>
                <w:sz w:val="28"/>
                <w:szCs w:val="28"/>
              </w:rPr>
            </w:pPr>
            <w:r>
              <w:rPr>
                <w:color w:val="000000"/>
                <w:sz w:val="28"/>
                <w:szCs w:val="28"/>
              </w:rPr>
              <w:t>2023-2024</w:t>
            </w:r>
          </w:p>
        </w:tc>
        <w:tc>
          <w:tcPr>
            <w:tcW w:w="3685" w:type="dxa"/>
          </w:tcPr>
          <w:p w14:paraId="2DA06AC2" w14:textId="727B41E9" w:rsidR="00CB7A00" w:rsidRDefault="00CB7A00" w:rsidP="00CB7A00">
            <w:pPr>
              <w:spacing w:before="120"/>
              <w:rPr>
                <w:color w:val="000000"/>
                <w:sz w:val="28"/>
                <w:szCs w:val="28"/>
              </w:rPr>
            </w:pPr>
            <w:r>
              <w:rPr>
                <w:color w:val="000000"/>
                <w:sz w:val="28"/>
                <w:szCs w:val="28"/>
              </w:rPr>
              <w:t>- Chứng nhận h</w:t>
            </w:r>
            <w:r w:rsidRPr="004744DF">
              <w:rPr>
                <w:color w:val="000000"/>
                <w:sz w:val="28"/>
                <w:szCs w:val="28"/>
              </w:rPr>
              <w:t xml:space="preserve">ội thi “Giáo viên dạy giỏi cấp Huyện năm 2023-2024” </w:t>
            </w:r>
          </w:p>
          <w:p w14:paraId="6DD4C38D" w14:textId="48696147" w:rsidR="00CB7A00" w:rsidRPr="00CB7A00" w:rsidRDefault="00CB7A00" w:rsidP="00962795">
            <w:pPr>
              <w:spacing w:before="120"/>
              <w:rPr>
                <w:color w:val="000000"/>
                <w:sz w:val="28"/>
                <w:szCs w:val="28"/>
              </w:rPr>
            </w:pPr>
            <w:r>
              <w:rPr>
                <w:color w:val="000000"/>
                <w:sz w:val="28"/>
                <w:szCs w:val="28"/>
              </w:rPr>
              <w:t>- Giấy khen đạt giải khuyến khích Hội thi giáo viên dạy giỏi cơ sở giáo dục mầm non cấp huyện năm học 2023- 2024</w:t>
            </w:r>
          </w:p>
        </w:tc>
        <w:tc>
          <w:tcPr>
            <w:tcW w:w="4077" w:type="dxa"/>
          </w:tcPr>
          <w:p w14:paraId="1F142A78" w14:textId="77777777" w:rsidR="00CB7A00" w:rsidRDefault="00CB7A00" w:rsidP="00CB7A00">
            <w:pPr>
              <w:spacing w:before="120"/>
              <w:rPr>
                <w:color w:val="000000"/>
                <w:sz w:val="28"/>
                <w:szCs w:val="28"/>
              </w:rPr>
            </w:pPr>
            <w:r>
              <w:rPr>
                <w:color w:val="000000"/>
                <w:sz w:val="28"/>
                <w:szCs w:val="28"/>
              </w:rPr>
              <w:t xml:space="preserve">- </w:t>
            </w:r>
            <w:r w:rsidRPr="004744DF">
              <w:rPr>
                <w:color w:val="000000"/>
                <w:sz w:val="28"/>
                <w:szCs w:val="28"/>
              </w:rPr>
              <w:t xml:space="preserve">Quyết định </w:t>
            </w:r>
            <w:r>
              <w:rPr>
                <w:color w:val="000000"/>
                <w:sz w:val="28"/>
                <w:szCs w:val="28"/>
              </w:rPr>
              <w:t>số 45</w:t>
            </w:r>
            <w:r w:rsidRPr="004744DF">
              <w:rPr>
                <w:color w:val="000000"/>
                <w:sz w:val="28"/>
                <w:szCs w:val="28"/>
              </w:rPr>
              <w:t>/QĐ-PGDĐT ngày 26/03/2024</w:t>
            </w:r>
            <w:r w:rsidRPr="004744DF">
              <w:rPr>
                <w:color w:val="000000"/>
                <w:sz w:val="28"/>
                <w:szCs w:val="28"/>
                <w:lang w:val="vi-VN"/>
              </w:rPr>
              <w:t xml:space="preserve"> </w:t>
            </w:r>
            <w:r w:rsidRPr="004744DF">
              <w:rPr>
                <w:color w:val="000000"/>
                <w:sz w:val="28"/>
                <w:szCs w:val="28"/>
              </w:rPr>
              <w:t>của PGDĐT Huyện Châu Thành</w:t>
            </w:r>
          </w:p>
          <w:p w14:paraId="165ED7E9" w14:textId="7462117E" w:rsidR="00CB7A00" w:rsidRDefault="00CB7A00" w:rsidP="00962795">
            <w:pPr>
              <w:spacing w:before="120"/>
              <w:rPr>
                <w:b/>
                <w:color w:val="000000"/>
                <w:sz w:val="28"/>
                <w:szCs w:val="28"/>
              </w:rPr>
            </w:pPr>
            <w:r>
              <w:rPr>
                <w:color w:val="000000"/>
                <w:sz w:val="28"/>
                <w:szCs w:val="28"/>
              </w:rPr>
              <w:t xml:space="preserve">- </w:t>
            </w:r>
            <w:r w:rsidRPr="004744DF">
              <w:rPr>
                <w:color w:val="000000"/>
                <w:sz w:val="28"/>
                <w:szCs w:val="28"/>
              </w:rPr>
              <w:t xml:space="preserve">Quyết định số </w:t>
            </w:r>
            <w:r>
              <w:rPr>
                <w:color w:val="000000"/>
                <w:sz w:val="28"/>
                <w:szCs w:val="28"/>
              </w:rPr>
              <w:t>48</w:t>
            </w:r>
            <w:r w:rsidRPr="004744DF">
              <w:rPr>
                <w:color w:val="000000"/>
                <w:sz w:val="28"/>
                <w:szCs w:val="28"/>
              </w:rPr>
              <w:t>/QĐ-PGDĐT ngày 26/03/2024</w:t>
            </w:r>
            <w:r w:rsidRPr="004744DF">
              <w:rPr>
                <w:color w:val="000000"/>
                <w:sz w:val="28"/>
                <w:szCs w:val="28"/>
                <w:lang w:val="vi-VN"/>
              </w:rPr>
              <w:t xml:space="preserve"> </w:t>
            </w:r>
            <w:r w:rsidRPr="004744DF">
              <w:rPr>
                <w:color w:val="000000"/>
                <w:sz w:val="28"/>
                <w:szCs w:val="28"/>
              </w:rPr>
              <w:t>của PGDĐT Huyện Châu Thành</w:t>
            </w:r>
          </w:p>
        </w:tc>
      </w:tr>
    </w:tbl>
    <w:p w14:paraId="485951BB" w14:textId="1AC44A3F" w:rsidR="00456B5A" w:rsidRPr="004744DF" w:rsidRDefault="00456B5A" w:rsidP="00456B5A">
      <w:pPr>
        <w:spacing w:before="120"/>
        <w:rPr>
          <w:color w:val="000000"/>
          <w:sz w:val="28"/>
          <w:szCs w:val="28"/>
        </w:rPr>
      </w:pPr>
    </w:p>
    <w:tbl>
      <w:tblPr>
        <w:tblW w:w="9378" w:type="dxa"/>
        <w:tblInd w:w="108" w:type="dxa"/>
        <w:tblLook w:val="01E0" w:firstRow="1" w:lastRow="1" w:firstColumn="1" w:lastColumn="1" w:noHBand="0" w:noVBand="0"/>
      </w:tblPr>
      <w:tblGrid>
        <w:gridCol w:w="3786"/>
        <w:gridCol w:w="5592"/>
      </w:tblGrid>
      <w:tr w:rsidR="00456B5A" w:rsidRPr="004744DF" w14:paraId="11164E66" w14:textId="77777777" w:rsidTr="00F20EE7">
        <w:trPr>
          <w:trHeight w:val="2112"/>
        </w:trPr>
        <w:tc>
          <w:tcPr>
            <w:tcW w:w="3786" w:type="dxa"/>
          </w:tcPr>
          <w:p w14:paraId="25A14D60" w14:textId="77777777" w:rsidR="00456B5A" w:rsidRPr="004744DF" w:rsidRDefault="00456B5A" w:rsidP="00F20EE7">
            <w:pPr>
              <w:widowControl w:val="0"/>
              <w:tabs>
                <w:tab w:val="center" w:pos="5014"/>
              </w:tabs>
              <w:spacing w:before="120"/>
              <w:ind w:firstLine="567"/>
              <w:jc w:val="center"/>
              <w:rPr>
                <w:b/>
                <w:bCs/>
                <w:sz w:val="28"/>
                <w:szCs w:val="28"/>
              </w:rPr>
            </w:pPr>
            <w:r w:rsidRPr="004744DF">
              <w:rPr>
                <w:b/>
                <w:bCs/>
                <w:sz w:val="28"/>
                <w:szCs w:val="28"/>
              </w:rPr>
              <w:t>THỦ TRƯỞNG ĐƠN VỊ</w:t>
            </w:r>
          </w:p>
          <w:p w14:paraId="38221891" w14:textId="77777777" w:rsidR="00456B5A" w:rsidRPr="004744DF" w:rsidRDefault="00456B5A" w:rsidP="00F20EE7">
            <w:pPr>
              <w:widowControl w:val="0"/>
              <w:tabs>
                <w:tab w:val="center" w:pos="5014"/>
              </w:tabs>
              <w:spacing w:before="120"/>
              <w:ind w:firstLine="567"/>
              <w:jc w:val="center"/>
              <w:rPr>
                <w:b/>
                <w:bCs/>
                <w:sz w:val="28"/>
                <w:szCs w:val="28"/>
              </w:rPr>
            </w:pPr>
            <w:r w:rsidRPr="004744DF">
              <w:rPr>
                <w:b/>
                <w:bCs/>
                <w:sz w:val="28"/>
                <w:szCs w:val="28"/>
              </w:rPr>
              <w:t xml:space="preserve">XÁC NHẬN, ĐỀ NGHỊ </w:t>
            </w:r>
          </w:p>
          <w:p w14:paraId="5FD7878F" w14:textId="17E21A91" w:rsidR="00456B5A" w:rsidRPr="00755AEA" w:rsidRDefault="00456B5A" w:rsidP="00755AEA">
            <w:pPr>
              <w:widowControl w:val="0"/>
              <w:tabs>
                <w:tab w:val="center" w:pos="5014"/>
              </w:tabs>
              <w:spacing w:before="120"/>
              <w:ind w:firstLine="567"/>
              <w:jc w:val="center"/>
              <w:rPr>
                <w:i/>
                <w:iCs/>
                <w:sz w:val="28"/>
                <w:szCs w:val="28"/>
                <w:lang w:val="fr-FR"/>
              </w:rPr>
            </w:pPr>
            <w:r w:rsidRPr="004744DF">
              <w:rPr>
                <w:i/>
                <w:iCs/>
                <w:sz w:val="28"/>
                <w:szCs w:val="28"/>
                <w:lang w:val="fr-FR"/>
              </w:rPr>
              <w:t xml:space="preserve">(Ký, đóng dấu) </w:t>
            </w:r>
          </w:p>
        </w:tc>
        <w:tc>
          <w:tcPr>
            <w:tcW w:w="5592" w:type="dxa"/>
          </w:tcPr>
          <w:p w14:paraId="6A7868F7" w14:textId="5B86EDFC" w:rsidR="00456B5A" w:rsidRPr="004744DF" w:rsidRDefault="00456B5A" w:rsidP="00962795">
            <w:pPr>
              <w:widowControl w:val="0"/>
              <w:spacing w:before="120"/>
              <w:ind w:firstLine="567"/>
              <w:jc w:val="center"/>
              <w:rPr>
                <w:b/>
                <w:bCs/>
                <w:sz w:val="28"/>
                <w:szCs w:val="28"/>
              </w:rPr>
            </w:pPr>
            <w:r w:rsidRPr="004744DF">
              <w:rPr>
                <w:b/>
                <w:bCs/>
                <w:sz w:val="28"/>
                <w:szCs w:val="28"/>
              </w:rPr>
              <w:t>NGƯỜI BÁO CÁO THÀNH TÍCH</w:t>
            </w:r>
          </w:p>
          <w:p w14:paraId="285FBAC7" w14:textId="77777777" w:rsidR="00456B5A" w:rsidRPr="004744DF" w:rsidRDefault="00456B5A" w:rsidP="00962795">
            <w:pPr>
              <w:widowControl w:val="0"/>
              <w:spacing w:before="120"/>
              <w:ind w:firstLine="567"/>
              <w:jc w:val="center"/>
              <w:rPr>
                <w:i/>
                <w:iCs/>
                <w:sz w:val="28"/>
                <w:szCs w:val="28"/>
              </w:rPr>
            </w:pPr>
            <w:r w:rsidRPr="004744DF">
              <w:rPr>
                <w:i/>
                <w:iCs/>
                <w:sz w:val="28"/>
                <w:szCs w:val="28"/>
              </w:rPr>
              <w:t>(Ký, ghi rõ họ và tên)</w:t>
            </w:r>
          </w:p>
          <w:p w14:paraId="7B8D1F1C" w14:textId="77777777" w:rsidR="00456B5A" w:rsidRPr="004744DF" w:rsidRDefault="00456B5A" w:rsidP="00962795">
            <w:pPr>
              <w:widowControl w:val="0"/>
              <w:spacing w:before="120"/>
              <w:ind w:firstLine="567"/>
              <w:jc w:val="center"/>
              <w:rPr>
                <w:i/>
                <w:iCs/>
                <w:sz w:val="28"/>
                <w:szCs w:val="28"/>
              </w:rPr>
            </w:pPr>
          </w:p>
          <w:p w14:paraId="6FEF6590" w14:textId="77777777" w:rsidR="00456B5A" w:rsidRPr="004744DF" w:rsidRDefault="00456B5A" w:rsidP="00962795">
            <w:pPr>
              <w:widowControl w:val="0"/>
              <w:spacing w:before="120"/>
              <w:ind w:firstLine="567"/>
              <w:jc w:val="center"/>
              <w:rPr>
                <w:i/>
                <w:iCs/>
                <w:sz w:val="28"/>
                <w:szCs w:val="28"/>
              </w:rPr>
            </w:pPr>
          </w:p>
          <w:p w14:paraId="4E1830D6" w14:textId="42E65AF3" w:rsidR="00456B5A" w:rsidRPr="004744DF" w:rsidRDefault="00456B5A" w:rsidP="00962795">
            <w:pPr>
              <w:widowControl w:val="0"/>
              <w:spacing w:before="120"/>
              <w:ind w:firstLine="567"/>
              <w:jc w:val="center"/>
              <w:rPr>
                <w:sz w:val="28"/>
                <w:szCs w:val="28"/>
                <w:lang w:val="vi-VN"/>
              </w:rPr>
            </w:pPr>
            <w:r>
              <w:rPr>
                <w:sz w:val="28"/>
                <w:szCs w:val="28"/>
              </w:rPr>
              <w:t>Huỳnh Thị Ngọc Thảo</w:t>
            </w:r>
          </w:p>
        </w:tc>
      </w:tr>
    </w:tbl>
    <w:p w14:paraId="568149D3" w14:textId="77777777" w:rsidR="00456B5A" w:rsidRPr="004744DF" w:rsidRDefault="00456B5A" w:rsidP="00755AEA">
      <w:pPr>
        <w:spacing w:before="120" w:after="120"/>
        <w:rPr>
          <w:sz w:val="28"/>
          <w:szCs w:val="28"/>
        </w:rPr>
      </w:pPr>
    </w:p>
    <w:p w14:paraId="54B36D0B" w14:textId="77777777" w:rsidR="00A07C03" w:rsidRDefault="00A07C03"/>
    <w:sectPr w:rsidR="00A07C03" w:rsidSect="00962795">
      <w:headerReference w:type="even" r:id="rId6"/>
      <w:head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14237" w14:textId="77777777" w:rsidR="00717E72" w:rsidRDefault="00717E72">
      <w:r>
        <w:separator/>
      </w:r>
    </w:p>
  </w:endnote>
  <w:endnote w:type="continuationSeparator" w:id="0">
    <w:p w14:paraId="662E74D5" w14:textId="77777777" w:rsidR="00717E72" w:rsidRDefault="0071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DF316" w14:textId="77777777" w:rsidR="00717E72" w:rsidRDefault="00717E72">
      <w:r>
        <w:separator/>
      </w:r>
    </w:p>
  </w:footnote>
  <w:footnote w:type="continuationSeparator" w:id="0">
    <w:p w14:paraId="713BFA15" w14:textId="77777777" w:rsidR="00717E72" w:rsidRDefault="00717E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566" w14:textId="77777777" w:rsidR="00E84368" w:rsidRDefault="00BA166C" w:rsidP="005347F2">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68482A69" w14:textId="77777777" w:rsidR="00E84368" w:rsidRDefault="00E843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C92A" w14:textId="7DCCD64C" w:rsidR="00E84368" w:rsidRDefault="00BA166C" w:rsidP="005347F2">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FF3652">
      <w:rPr>
        <w:rStyle w:val="PageNumber"/>
        <w:rFonts w:eastAsiaTheme="majorEastAsia"/>
        <w:noProof/>
      </w:rPr>
      <w:t>2</w:t>
    </w:r>
    <w:r>
      <w:rPr>
        <w:rStyle w:val="PageNumber"/>
        <w:rFonts w:eastAsiaTheme="majorEastAsia"/>
      </w:rPr>
      <w:fldChar w:fldCharType="end"/>
    </w:r>
  </w:p>
  <w:p w14:paraId="2C4F18B7" w14:textId="77777777" w:rsidR="00E84368" w:rsidRDefault="00E843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B5A"/>
    <w:rsid w:val="00183CD0"/>
    <w:rsid w:val="00456B5A"/>
    <w:rsid w:val="005545B7"/>
    <w:rsid w:val="00717E72"/>
    <w:rsid w:val="00755AEA"/>
    <w:rsid w:val="008B7225"/>
    <w:rsid w:val="00962795"/>
    <w:rsid w:val="00A07C03"/>
    <w:rsid w:val="00A34FB6"/>
    <w:rsid w:val="00AD6FF9"/>
    <w:rsid w:val="00B8784B"/>
    <w:rsid w:val="00BA166C"/>
    <w:rsid w:val="00CB7A00"/>
    <w:rsid w:val="00E20EEB"/>
    <w:rsid w:val="00E84368"/>
    <w:rsid w:val="00FF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819D"/>
  <w15:docId w15:val="{428519E6-CBAE-423A-A8F9-9CA97EEE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B5A"/>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456B5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6B5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6B5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6B5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56B5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56B5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56B5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56B5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56B5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B5A"/>
    <w:rPr>
      <w:rFonts w:eastAsiaTheme="majorEastAsia" w:cstheme="majorBidi"/>
      <w:color w:val="272727" w:themeColor="text1" w:themeTint="D8"/>
    </w:rPr>
  </w:style>
  <w:style w:type="paragraph" w:styleId="Title">
    <w:name w:val="Title"/>
    <w:basedOn w:val="Normal"/>
    <w:next w:val="Normal"/>
    <w:link w:val="TitleChar"/>
    <w:uiPriority w:val="10"/>
    <w:qFormat/>
    <w:rsid w:val="00456B5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6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B5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6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B5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56B5A"/>
    <w:rPr>
      <w:i/>
      <w:iCs/>
      <w:color w:val="404040" w:themeColor="text1" w:themeTint="BF"/>
    </w:rPr>
  </w:style>
  <w:style w:type="paragraph" w:styleId="ListParagraph">
    <w:name w:val="List Paragraph"/>
    <w:basedOn w:val="Normal"/>
    <w:uiPriority w:val="34"/>
    <w:qFormat/>
    <w:rsid w:val="00456B5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456B5A"/>
    <w:rPr>
      <w:i/>
      <w:iCs/>
      <w:color w:val="0F4761" w:themeColor="accent1" w:themeShade="BF"/>
    </w:rPr>
  </w:style>
  <w:style w:type="paragraph" w:styleId="IntenseQuote">
    <w:name w:val="Intense Quote"/>
    <w:basedOn w:val="Normal"/>
    <w:next w:val="Normal"/>
    <w:link w:val="IntenseQuoteChar"/>
    <w:uiPriority w:val="30"/>
    <w:qFormat/>
    <w:rsid w:val="00456B5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56B5A"/>
    <w:rPr>
      <w:i/>
      <w:iCs/>
      <w:color w:val="0F4761" w:themeColor="accent1" w:themeShade="BF"/>
    </w:rPr>
  </w:style>
  <w:style w:type="character" w:styleId="IntenseReference">
    <w:name w:val="Intense Reference"/>
    <w:basedOn w:val="DefaultParagraphFont"/>
    <w:uiPriority w:val="32"/>
    <w:qFormat/>
    <w:rsid w:val="00456B5A"/>
    <w:rPr>
      <w:b/>
      <w:bCs/>
      <w:smallCaps/>
      <w:color w:val="0F4761" w:themeColor="accent1" w:themeShade="BF"/>
      <w:spacing w:val="5"/>
    </w:rPr>
  </w:style>
  <w:style w:type="paragraph" w:styleId="Header">
    <w:name w:val="header"/>
    <w:basedOn w:val="Normal"/>
    <w:link w:val="HeaderChar"/>
    <w:rsid w:val="00456B5A"/>
    <w:pPr>
      <w:tabs>
        <w:tab w:val="center" w:pos="4320"/>
        <w:tab w:val="right" w:pos="8640"/>
      </w:tabs>
    </w:pPr>
  </w:style>
  <w:style w:type="character" w:customStyle="1" w:styleId="HeaderChar">
    <w:name w:val="Header Char"/>
    <w:basedOn w:val="DefaultParagraphFont"/>
    <w:link w:val="Header"/>
    <w:rsid w:val="00456B5A"/>
    <w:rPr>
      <w:rFonts w:ascii="Times New Roman" w:eastAsia="Times New Roman" w:hAnsi="Times New Roman" w:cs="Times New Roman"/>
      <w:kern w:val="0"/>
      <w:sz w:val="26"/>
      <w:szCs w:val="26"/>
      <w14:ligatures w14:val="none"/>
    </w:rPr>
  </w:style>
  <w:style w:type="character" w:styleId="PageNumber">
    <w:name w:val="page number"/>
    <w:basedOn w:val="DefaultParagraphFont"/>
    <w:rsid w:val="00456B5A"/>
  </w:style>
  <w:style w:type="paragraph" w:customStyle="1" w:styleId="Char">
    <w:name w:val="Char"/>
    <w:basedOn w:val="Normal"/>
    <w:autoRedefine/>
    <w:rsid w:val="00456B5A"/>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uiPriority w:val="39"/>
    <w:rsid w:val="0096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dc:creator>
  <cp:lastModifiedBy>Admin</cp:lastModifiedBy>
  <cp:revision>4</cp:revision>
  <cp:lastPrinted>2024-05-31T02:16:00Z</cp:lastPrinted>
  <dcterms:created xsi:type="dcterms:W3CDTF">2024-05-31T02:16:00Z</dcterms:created>
  <dcterms:modified xsi:type="dcterms:W3CDTF">2024-06-19T11:29:00Z</dcterms:modified>
</cp:coreProperties>
</file>