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rPr>
        <w:t>Trong MySQL, khóa phức hợp (Composite Key) hay còn gọi là khóa kết hợp (Compound Key) là một loại khóa bao gồm hai hoặc nhiều trường (columns) trong một bảng. Khóa phức hợp được sử dụng để định danh duy nhất một hàng dữ liệu trong bảng khi một trường đơn lẻ không đủ để làm việc đó</w:t>
      </w:r>
      <w:r>
        <w:rPr>
          <w:rFonts w:hint="default"/>
          <w:lang w:val="en-US"/>
        </w:rPr>
        <w:t xml:space="preserve"> </w:t>
      </w:r>
    </w:p>
    <w:p>
      <w:pPr>
        <w:rPr>
          <w:rFonts w:hint="default"/>
          <w:lang w:val="en-US"/>
        </w:rPr>
      </w:pPr>
    </w:p>
    <w:p>
      <w:pPr>
        <w:rPr>
          <w:rFonts w:hint="default"/>
          <w:lang w:val="en-US"/>
        </w:rPr>
      </w:pPr>
      <w:r>
        <w:rPr>
          <w:rFonts w:hint="default"/>
        </w:rPr>
        <w:t>Các đặc điểm của khóa phức hợp:</w:t>
      </w:r>
      <w:r>
        <w:rPr>
          <w:rFonts w:hint="default"/>
          <w:lang w:val="en-US"/>
        </w:rPr>
        <w:t xml:space="preserve"> </w:t>
      </w:r>
    </w:p>
    <w:p>
      <w:pPr>
        <w:rPr>
          <w:rFonts w:hint="default"/>
          <w:lang w:val="en-US"/>
        </w:rPr>
      </w:pPr>
    </w:p>
    <w:p>
      <w:pPr>
        <w:rPr>
          <w:rFonts w:hint="default"/>
          <w:lang w:val="en-US"/>
        </w:rPr>
      </w:pPr>
      <w:r>
        <w:rPr>
          <w:rFonts w:hint="default"/>
        </w:rPr>
        <w:t>Tính duy nhất: Tổ hợp các giá trị từ các trường tạo nên khóa phức hợp phải là duy nhất trong toàn bộ bảng. Không có hai hàng nào được phép có cùng một tổ hợp giá trị khóa phức hợp</w:t>
      </w:r>
      <w:r>
        <w:rPr>
          <w:rFonts w:hint="default"/>
          <w:lang w:val="en-US"/>
        </w:rPr>
        <w:t xml:space="preserve"> </w:t>
      </w:r>
    </w:p>
    <w:p>
      <w:pPr>
        <w:rPr>
          <w:rFonts w:hint="default"/>
          <w:lang w:val="en-US"/>
        </w:rPr>
      </w:pPr>
    </w:p>
    <w:p>
      <w:pPr>
        <w:rPr>
          <w:rFonts w:hint="default"/>
          <w:lang w:val="en-US"/>
        </w:rPr>
      </w:pPr>
      <w:r>
        <w:rPr>
          <w:rFonts w:hint="default"/>
        </w:rPr>
        <w:t>Không được chứa giá trị NULL: Trong một khóa phức hợp, tất cả các trường tham gia vào khóa phức hợp không được phép có giá trị NULL. Nếu bất kỳ một trường nào trong khóa phức hợp có giá trị NULL, thì tính duy nhất của khóa sẽ bị vi phạm</w:t>
      </w:r>
      <w:r>
        <w:rPr>
          <w:rFonts w:hint="default"/>
          <w:lang w:val="en-US"/>
        </w:rPr>
        <w:t xml:space="preserve"> </w:t>
      </w:r>
    </w:p>
    <w:p>
      <w:pPr>
        <w:rPr>
          <w:rFonts w:hint="default"/>
          <w:lang w:val="en-US"/>
        </w:rPr>
      </w:pPr>
    </w:p>
    <w:p>
      <w:pPr>
        <w:rPr>
          <w:rFonts w:hint="default"/>
          <w:lang w:val="en-US"/>
        </w:rPr>
      </w:pPr>
      <w:r>
        <w:rPr>
          <w:rFonts w:hint="default"/>
        </w:rPr>
        <w:t>Thứ tự các trường quan trọng: Thứ tự của các trường trong khóa phức hợp là quan trọng. Hai tổ hợp giá trị khác nhau sẽ được coi là khác nhau nếu chúng có cùng giá trị nhưng khác thứ tự</w:t>
      </w:r>
      <w:r>
        <w:rPr>
          <w:rFonts w:hint="default"/>
          <w:lang w:val="en-US"/>
        </w:rPr>
        <w:t xml:space="preserve"> </w:t>
      </w:r>
    </w:p>
    <w:p>
      <w:pPr>
        <w:rPr>
          <w:rFonts w:hint="default"/>
          <w:lang w:val="en-US"/>
        </w:rPr>
      </w:pPr>
    </w:p>
    <w:p>
      <w:pPr>
        <w:rPr>
          <w:rFonts w:hint="default"/>
          <w:lang w:val="en-US"/>
        </w:rPr>
      </w:pPr>
      <w:r>
        <w:rPr>
          <w:rFonts w:hint="default"/>
        </w:rPr>
        <w:t>Khóa phức hợp thường được sử dụng làm khóa chính (PRIMARY KEY) hoặc khóa duy nhất (UNIQUE KEY) trong một bảng. Ví dụ, trong một bảng đơn hàng, bạn có thể sử dụng tổ hợp của mã khách hàng và ngày đặt hàng làm khóa phức hợp để đảm bảo rằng mỗi khách hàng chỉ có một đơn hàng duy nhất trong cùng một ngày</w:t>
      </w:r>
      <w:r>
        <w:rPr>
          <w:rFonts w:hint="default"/>
          <w:lang w:val="en-US"/>
        </w:rPr>
        <w:t xml:space="preserve"> </w:t>
      </w:r>
    </w:p>
    <w:p/>
    <w:p>
      <w:pPr>
        <w:rPr>
          <w:rFonts w:hint="default"/>
          <w:lang w:val="en-US"/>
        </w:rPr>
      </w:pPr>
      <w:r>
        <w:rPr>
          <w:rFonts w:hint="default"/>
          <w:lang w:val="en-US"/>
        </w:rPr>
        <w:t xml:space="preserve">Ví dụ: </w:t>
      </w:r>
    </w:p>
    <w:p>
      <w:pPr>
        <w:rPr>
          <w:rFonts w:hint="default"/>
          <w:lang w:val="en-US"/>
        </w:rPr>
      </w:pPr>
    </w:p>
    <w:p>
      <w:pPr>
        <w:rPr>
          <w:rFonts w:hint="default"/>
          <w:lang w:val="en-US"/>
        </w:rPr>
      </w:pPr>
      <w:r>
        <w:rPr>
          <w:rFonts w:hint="default"/>
          <w:lang w:val="en-US"/>
        </w:rPr>
        <w:t>CREATE TABLE orders (</w:t>
      </w:r>
    </w:p>
    <w:p>
      <w:pPr>
        <w:rPr>
          <w:rFonts w:hint="default"/>
          <w:lang w:val="en-US"/>
        </w:rPr>
      </w:pPr>
      <w:r>
        <w:rPr>
          <w:rFonts w:hint="default"/>
          <w:lang w:val="en-US"/>
        </w:rPr>
        <w:t xml:space="preserve">    customer_id INT,</w:t>
      </w:r>
    </w:p>
    <w:p>
      <w:pPr>
        <w:rPr>
          <w:rFonts w:hint="default"/>
          <w:lang w:val="en-US"/>
        </w:rPr>
      </w:pPr>
      <w:r>
        <w:rPr>
          <w:rFonts w:hint="default"/>
          <w:lang w:val="en-US"/>
        </w:rPr>
        <w:t xml:space="preserve">    order_date DATE,</w:t>
      </w:r>
    </w:p>
    <w:p>
      <w:pPr>
        <w:rPr>
          <w:rFonts w:hint="default"/>
          <w:lang w:val="en-US"/>
        </w:rPr>
      </w:pPr>
      <w:r>
        <w:rPr>
          <w:rFonts w:hint="default"/>
          <w:lang w:val="en-US"/>
        </w:rPr>
        <w:t xml:space="preserve">    order_details VARCHAR(255),</w:t>
      </w:r>
    </w:p>
    <w:p>
      <w:pPr>
        <w:rPr>
          <w:rFonts w:hint="default"/>
          <w:lang w:val="en-US"/>
        </w:rPr>
      </w:pPr>
      <w:r>
        <w:rPr>
          <w:rFonts w:hint="default"/>
          <w:lang w:val="en-US"/>
        </w:rPr>
        <w:t xml:space="preserve">    PRIMARY KEY (customer_id, order_date)</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rPr>
        <w:t xml:space="preserve">Trong ví dụ trên, khóa chính là một khóa phức hợp bao gồm hai trường </w:t>
      </w:r>
      <w:r>
        <w:t>customer_id</w:t>
      </w:r>
      <w:r>
        <w:rPr>
          <w:rFonts w:hint="default"/>
        </w:rPr>
        <w:t xml:space="preserve"> và order_date. Tổ hợp giá trị của hai trường này phải là duy nhất trong toàn bộ bảng orders</w:t>
      </w:r>
      <w:r>
        <w:rPr>
          <w:rFonts w:hint="default"/>
          <w:lang w:val="en-US"/>
        </w:rPr>
        <w:t xml:space="preserve"> </w:t>
      </w:r>
      <w:bookmarkStart w:id="0" w:name="_GoBack"/>
      <w:bookmarkEnd w:id="0"/>
    </w:p>
    <w:p>
      <w:pPr>
        <w:rPr>
          <w:rStyle w:val="4"/>
          <w:rFonts w:hint="default" w:ascii="Consolas" w:hAnsi="Consolas" w:eastAsia="Consolas" w:cs="Consolas"/>
          <w:i w:val="0"/>
          <w:caps w:val="0"/>
          <w:spacing w:val="-3"/>
          <w:sz w:val="20"/>
          <w:szCs w:val="20"/>
          <w:bdr w:val="single" w:color="auto" w:sz="2" w:space="0"/>
          <w:lang w:val="en-US"/>
        </w:rPr>
      </w:pPr>
    </w:p>
    <w:p>
      <w:pPr>
        <w:rPr>
          <w:rStyle w:val="4"/>
          <w:rFonts w:hint="default" w:ascii="Consolas" w:hAnsi="Consolas" w:eastAsia="Consolas" w:cs="Consolas"/>
          <w:i w:val="0"/>
          <w:caps w:val="0"/>
          <w:spacing w:val="-3"/>
          <w:sz w:val="20"/>
          <w:szCs w:val="20"/>
          <w:bdr w:val="single" w:color="auto" w:sz="2" w:space="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A41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szCs w:val="24"/>
    </w:rPr>
  </w:style>
  <w:style w:type="character" w:styleId="4">
    <w:name w:val="HTML Code"/>
    <w:basedOn w:val="3"/>
    <w:uiPriority w:val="0"/>
    <w:rPr>
      <w:rFonts w:ascii="Courier New" w:hAnsi="Courier New" w:cs="Courier New"/>
      <w:sz w:val="20"/>
      <w:szCs w:val="20"/>
    </w:r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2024-04-16T03:27:25Z</dcterms:created>
  <dc:creator>Lenovo</dc:creator>
  <cp:lastModifiedBy>Lenovo</cp:lastModifiedBy>
  <dcterms:modified xsi:type="dcterms:W3CDTF">2024-04-16T03:29:37Z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