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Ký hiệu "ibfk_2" trong tên ràng buộc khóa ngoại là một cách đặt tên tự động của MySQL</w:t>
      </w:r>
      <w:r>
        <w:rPr>
          <w:rFonts w:hint="default"/>
          <w:lang w:val="en-US"/>
        </w:rPr>
        <w:t xml:space="preserve"> </w:t>
      </w:r>
    </w:p>
    <w:p>
      <w:pPr>
        <w:rPr>
          <w:rFonts w:hint="default"/>
        </w:rPr>
      </w:pPr>
    </w:p>
    <w:p>
      <w:pPr>
        <w:rPr>
          <w:rFonts w:hint="default"/>
          <w:lang w:val="en-US"/>
        </w:rPr>
      </w:pPr>
      <w:r>
        <w:rPr>
          <w:rFonts w:hint="default"/>
        </w:rPr>
        <w:t>Trong MySQL, khi bạn tạo một ràng buộc khóa ngoại mà không chỉ định tên cho nó, MySQL sẽ tự động đặt tên ràng buộc này theo một quy ước nhất định</w:t>
      </w:r>
      <w:r>
        <w:rPr>
          <w:rFonts w:hint="default"/>
          <w:lang w:val="en-US"/>
        </w:rPr>
        <w:t xml:space="preserve"> </w:t>
      </w:r>
    </w:p>
    <w:p>
      <w:pPr>
        <w:rPr>
          <w:rFonts w:hint="default"/>
        </w:rPr>
      </w:pPr>
    </w:p>
    <w:p>
      <w:pPr>
        <w:rPr>
          <w:rFonts w:hint="default"/>
        </w:rPr>
      </w:pPr>
      <w:r>
        <w:rPr>
          <w:rFonts w:hint="default"/>
        </w:rPr>
        <w:t>Cụ thể:</w:t>
      </w:r>
    </w:p>
    <w:p>
      <w:pPr>
        <w:rPr>
          <w:rFonts w:hint="default"/>
        </w:rPr>
      </w:pPr>
    </w:p>
    <w:p>
      <w:pPr>
        <w:rPr>
          <w:rFonts w:hint="default"/>
          <w:lang w:val="en-US"/>
        </w:rPr>
      </w:pPr>
      <w:r>
        <w:rPr>
          <w:rFonts w:hint="default"/>
        </w:rPr>
        <w:t>"ibfk" là viết tắt của "index foreign key" (khóa ngoại của chỉ mục)</w:t>
      </w:r>
      <w:r>
        <w:rPr>
          <w:rFonts w:hint="default"/>
          <w:lang w:val="en-US"/>
        </w:rPr>
        <w:t xml:space="preserve"> </w:t>
      </w:r>
    </w:p>
    <w:p>
      <w:pPr>
        <w:rPr>
          <w:rFonts w:hint="default"/>
          <w:lang w:val="en-US"/>
        </w:rPr>
      </w:pPr>
    </w:p>
    <w:p>
      <w:pPr>
        <w:rPr>
          <w:rFonts w:hint="default"/>
          <w:lang w:val="en-US"/>
        </w:rPr>
      </w:pPr>
      <w:r>
        <w:rPr>
          <w:rFonts w:hint="default"/>
        </w:rPr>
        <w:t>Số "2" là chỉ số thứ tự của ràng buộc khóa ngoại trong bảng, bắt đầu từ 1</w:t>
      </w:r>
      <w:r>
        <w:rPr>
          <w:rFonts w:hint="default"/>
          <w:lang w:val="en-US"/>
        </w:rPr>
        <w:t xml:space="preserve"> </w:t>
      </w:r>
    </w:p>
    <w:p>
      <w:pPr>
        <w:rPr>
          <w:rFonts w:hint="default"/>
          <w:lang w:val="en-US"/>
        </w:rPr>
      </w:pPr>
      <w:bookmarkStart w:id="0" w:name="_GoBack"/>
      <w:bookmarkEnd w:id="0"/>
    </w:p>
    <w:p>
      <w:pPr>
        <w:rPr>
          <w:rFonts w:hint="default"/>
          <w:lang w:val="en-US"/>
        </w:rPr>
      </w:pPr>
      <w:r>
        <w:rPr>
          <w:rFonts w:hint="default"/>
        </w:rPr>
        <w:t>Vì vậy, "ibfk_2" có nghĩa là ràng buộc khóa ngoại thứ 2 của bảng</w:t>
      </w:r>
      <w:r>
        <w:rPr>
          <w:rFonts w:hint="default"/>
          <w:lang w:val="en-US"/>
        </w:rPr>
        <w:t xml:space="preserve"> </w:t>
      </w:r>
    </w:p>
    <w:p>
      <w:pPr>
        <w:rPr>
          <w:rFonts w:hint="default"/>
        </w:rPr>
      </w:pPr>
    </w:p>
    <w:p>
      <w:pPr>
        <w:rPr>
          <w:rFonts w:hint="default"/>
          <w:lang w:val="en-US"/>
        </w:rPr>
      </w:pPr>
      <w:r>
        <w:rPr>
          <w:rFonts w:hint="default"/>
        </w:rPr>
        <w:t>Khi bạn cần xóa hoặc thay đổi một ràng buộc khóa ngoại, bạn cần sử dụng chính xác tên ràng buộc này, như "orders_ibfk_2" trong trường hợp của bạn. Nếu không, MySQL sẽ không thể xác định đúng ràng buộc nào cần được xóa hoặc thay đổi</w:t>
      </w: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CD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2024-04-15T15:07:00Z</dcterms:created>
  <dc:creator>Lenovo</dc:creator>
  <cp:lastModifiedBy>Lenovo</cp:lastModifiedBy>
  <dcterms:modified xsi:type="dcterms:W3CDTF">2024-04-15T15:07:44Z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