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771" w:tblpY="13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73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package controller</w:t>
            </w:r>
            <w:r>
              <w:rPr>
                <w:rFonts w:hint="default" w:ascii="Times New Roman" w:hAnsi="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73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abstract class Controller: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73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AdminController \\extends abstract class Controller: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CustomerController \\extends abstract class Controller: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lang w:val="en-US"/>
        </w:rPr>
      </w:pPr>
    </w:p>
    <w:p>
      <w:pPr>
        <w:rPr>
          <w:rFonts w:hint="default"/>
          <w:lang w:val="en-US"/>
        </w:rPr>
      </w:pPr>
      <w:r>
        <w:t xml:space="preserve">dựa vào lớp HistoryService trên, hãy viết một lớp HistoryService dành cho riêng tôi. </w:t>
      </w:r>
      <w:bookmarkStart w:id="0" w:name="_GoBack"/>
      <w:r>
        <w:t>Đây là các mã nguồn của các lớp có liên quan để JavamanBot tham khảo (nếu JavamanBot cần tôi gửi thêm thông tin mã nguồn của lớp nào nữa thì cứ thông báo cho tôi biết):</w:t>
      </w:r>
      <w:r>
        <w:rPr>
          <w:rFonts w:hint="default"/>
          <w:lang w:val="en-US"/>
        </w:rPr>
        <w:t xml:space="preserve"> </w:t>
      </w:r>
    </w:p>
    <w:bookmarkEnd w:id="0"/>
    <w:p>
      <w:pPr>
        <w:rPr>
          <w:rFonts w:hint="default"/>
          <w:lang w:val="en-US"/>
        </w:rPr>
      </w:pPr>
    </w:p>
    <w:p>
      <w:pPr>
        <w:rPr>
          <w:rFonts w:hint="default"/>
          <w:lang w:val="en-US"/>
        </w:rPr>
      </w:pPr>
      <w:r>
        <w:rPr>
          <w:rFonts w:hint="default"/>
          <w:lang w:val="en-US"/>
        </w:rPr>
        <w:t xml:space="preserve">JavamanBot có thế viết mã nguồn tùy ý theo cách tốt nhất, không nhất thiết phải sao chép giống 100% như mã nguồn lớp AccountService của mã nguồn tham khảo </w:t>
      </w: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tbl>
      <w:tblPr>
        <w:tblStyle w:val="6"/>
        <w:tblpPr w:leftFromText="180" w:rightFromText="180" w:vertAnchor="text" w:horzAnchor="page" w:tblpX="2130" w:tblpY="18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lang w:val="en-US"/>
              </w:rPr>
            </w:pPr>
            <w:r>
              <w:rPr>
                <w:rFonts w:hint="default" w:ascii="Times New Roman" w:hAnsi="Times New Roman" w:cs="Times New Roman"/>
                <w:b/>
                <w:bCs/>
                <w:sz w:val="28"/>
                <w:szCs w:val="28"/>
                <w:u w:val="none"/>
                <w:lang w:val="en-US"/>
              </w:rPr>
              <w:t>package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user_account: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abstract class Account: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String userName;</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String passWord;</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sz w:val="24"/>
                <w:szCs w:val="24"/>
                <w:u w:val="none"/>
                <w:lang w:val="en-US"/>
              </w:rPr>
              <w:t xml:space="preserve">class AdminAccount extends </w:t>
            </w:r>
            <w:r>
              <w:rPr>
                <w:rFonts w:hint="default" w:ascii="Times New Roman" w:hAnsi="Times New Roman" w:cs="Times New Roman"/>
                <w:b w:val="0"/>
                <w:bCs w:val="0"/>
                <w:sz w:val="24"/>
                <w:szCs w:val="24"/>
                <w:u w:val="none"/>
                <w:lang w:val="en-US"/>
              </w:rPr>
              <w:t>abstract class Account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showCustomerAccountList();</w:t>
            </w:r>
          </w:p>
          <w:p>
            <w:pPr>
              <w:rPr>
                <w:rFonts w:hint="default" w:ascii="Times New Roman" w:hAnsi="Times New Roman" w:cs="Times New Roman"/>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sz w:val="24"/>
                <w:szCs w:val="24"/>
                <w:u w:val="none"/>
                <w:lang w:val="en-US"/>
              </w:rPr>
              <w:t xml:space="preserve">class CustomerAccount extends </w:t>
            </w:r>
            <w:r>
              <w:rPr>
                <w:rFonts w:hint="default" w:ascii="Times New Roman" w:hAnsi="Times New Roman" w:cs="Times New Roman"/>
                <w:b w:val="0"/>
                <w:bCs w:val="0"/>
                <w:sz w:val="24"/>
                <w:szCs w:val="24"/>
                <w:u w:val="none"/>
                <w:lang w:val="en-US"/>
              </w:rPr>
              <w:t xml:space="preserve">abstract class Account: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String fullName;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int age;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enum GenderCustomer gender;</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int phoneNumber;</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String country;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enum_user: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enum GenderCustomer {MALE, FEMALE,} </w:t>
            </w:r>
          </w:p>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bill:</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Bill: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LocalDateTime timeTransaction;</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String productName;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double productPrice;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productQuantity;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customerName();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totalCost(); </w:t>
            </w:r>
          </w:p>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product: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Product: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String name;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double price;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int quantity;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String manufacturer;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String country;</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Clothes extends class Product: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enum Fabric fabricType;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 Shampoo extends class Product: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enum Fragrance fragranceType;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 Book extends class Product: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int paperAmount;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 InstantNoodles extends class Product: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enum Level spicy;</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FoodBox extends abstract class Product: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enum Size sizeBox;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 Glue extends abstract class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enum_product: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enum Fabric {COTTON, KAKI, JEAN, NYLON, LEN, BAMBOO,}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enum Fragrance {ROSE, STRAWBERRY, LOTUS, HONEY, MINT,}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enum Level {LEVEL_1, LEVEL_2, LEVEL_3, LEVEL_4, LEVEL_5, LEVEL_6, LEVEL_7}</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enum Size {BIG, MEDIUM, SMALL,}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service: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abstract class AccountService: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abstract createNewAccount();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abstract createNewPassword();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abstract changePassword();</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 AdminService extends abstract class AccountService</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createNewProduct()</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editProduct()</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xml:space="preserve">+ deleteProduct() </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showHistory()</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showTurnover()</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CustomerService extends abstract class AccountService: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addMoney()</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addProduct()</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removeProduct()</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showShoppingCart()</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buy()</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showBill()</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2"/>
                <w:szCs w:val="22"/>
                <w:u w:val="none"/>
                <w:lang w:val="en-US"/>
              </w:rPr>
              <w:t>+ showWallet()</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class ProductService: </w:t>
            </w:r>
          </w:p>
          <w:p>
            <w:pPr>
              <w:rPr>
                <w:rFonts w:hint="default" w:ascii="Times New Roman" w:hAnsi="Times New Roman" w:cs="Times New Roman"/>
                <w:b w:val="0"/>
                <w:bCs w:val="0"/>
                <w:sz w:val="24"/>
                <w:szCs w:val="24"/>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xml:space="preserve">+ searchProductByName() </w:t>
            </w:r>
          </w:p>
          <w:p>
            <w:pPr>
              <w:rPr>
                <w:rFonts w:hint="default" w:ascii="Times New Roman" w:hAnsi="Times New Roman" w:cs="Times New Roman"/>
                <w:b w:val="0"/>
                <w:bCs w:val="0"/>
                <w:sz w:val="22"/>
                <w:szCs w:val="22"/>
                <w:u w:val="none"/>
                <w:lang w:val="en-US"/>
              </w:rPr>
            </w:pPr>
          </w:p>
          <w:p>
            <w:p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 showAllProduct()</w:t>
            </w:r>
          </w:p>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pStyle w:val="2"/>
              <w:keepNext w:val="0"/>
              <w:keepLines w:val="0"/>
              <w:widowControl/>
              <w:suppressLineNumbers w:val="0"/>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package model.</w:t>
            </w:r>
            <w:r>
              <w:rPr>
                <w:rFonts w:hint="default" w:ascii="Times New Roman" w:hAnsi="Times New Roman" w:cs="Times New Roman"/>
                <w:b w:val="0"/>
                <w:bCs w:val="0"/>
                <w:sz w:val="24"/>
                <w:szCs w:val="24"/>
                <w:u w:val="none"/>
                <w:lang w:val="en-US"/>
              </w:rPr>
              <w:t xml:space="preserve"> Package shopping_cart:</w:t>
            </w:r>
          </w:p>
          <w:p>
            <w:pPr>
              <w:pStyle w:val="2"/>
              <w:keepNext w:val="0"/>
              <w:keepLines w:val="0"/>
              <w:widowControl/>
              <w:suppressLineNumbers w:val="0"/>
              <w:rPr>
                <w:rFonts w:hint="default" w:ascii="Times New Roman" w:hAnsi="Times New Roman" w:cs="Times New Roman"/>
                <w:b w:val="0"/>
                <w:bCs w:val="0"/>
                <w:sz w:val="24"/>
                <w:szCs w:val="24"/>
                <w:u w:val="none"/>
                <w:lang w:val="en-US"/>
              </w:rPr>
            </w:pP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b w:val="0"/>
                <w:bCs w:val="0"/>
                <w:sz w:val="24"/>
                <w:szCs w:val="24"/>
                <w:u w:val="none"/>
                <w:lang w:val="en-US"/>
              </w:rPr>
              <w:t xml:space="preserve">class </w:t>
            </w:r>
            <w:r>
              <w:rPr>
                <w:rFonts w:hint="default" w:ascii="Times New Roman" w:hAnsi="Times New Roman" w:cs="Times New Roman"/>
              </w:rPr>
              <w:t>ShoppingCart</w:t>
            </w:r>
            <w:r>
              <w:rPr>
                <w:rFonts w:hint="default" w:ascii="Times New Roman" w:hAnsi="Times New Roman" w:cs="Times New Roman"/>
                <w:lang w:val="en-US"/>
              </w:rPr>
              <w:t xml:space="preserve">: </w:t>
            </w:r>
          </w:p>
          <w:p>
            <w:pPr>
              <w:pStyle w:val="2"/>
              <w:keepNext w:val="0"/>
              <w:keepLines w:val="0"/>
              <w:widowControl/>
              <w:suppressLineNumbers w:val="0"/>
              <w:rPr>
                <w:rFonts w:hint="default" w:ascii="Times New Roman" w:hAnsi="Times New Roman" w:cs="Times New Roman"/>
                <w:lang w:val="en-US"/>
              </w:rPr>
            </w:pP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String productName;</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double productPrice;</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int productQuantity;//số lượng của mỗi sản phẩm</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double totalPrice; //tổng giá tất cả sản phẩm trong giỏ hàng</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String productM</w:t>
            </w:r>
            <w:r>
              <w:rPr>
                <w:rFonts w:hint="default" w:ascii="Times New Roman" w:hAnsi="Times New Roman" w:cs="Times New Roman"/>
              </w:rPr>
              <w:t>anufacture</w:t>
            </w:r>
            <w:r>
              <w:rPr>
                <w:rFonts w:hint="default" w:ascii="Times New Roman" w:hAnsi="Times New Roman" w:cs="Times New Roman"/>
                <w:lang w:val="en-US"/>
              </w:rPr>
              <w:t>r;</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 String productCountry; </w:t>
            </w:r>
          </w:p>
          <w:p>
            <w:pPr>
              <w:pStyle w:val="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 String customerName; </w:t>
            </w:r>
          </w:p>
          <w:p>
            <w:pPr>
              <w:rPr>
                <w:rFonts w:hint="default" w:ascii="Times New Roman" w:hAnsi="Times New Roman" w:cs="Times New Roman"/>
                <w:b w:val="0"/>
                <w:bCs w:val="0"/>
                <w:sz w:val="24"/>
                <w:szCs w:val="24"/>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541"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
      <w:pPr>
        <w:rPr>
          <w:rFonts w:hint="default" w:ascii="Times New Roman" w:hAnsi="Times New Roman" w:cs="Times New Roman"/>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tbl>
      <w:tblPr>
        <w:tblStyle w:val="6"/>
        <w:tblpPr w:leftFromText="180" w:rightFromText="180" w:vertAnchor="text" w:horzAnchor="page" w:tblpX="2070" w:tblpY="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37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Packgage view_display</w:t>
            </w:r>
            <w:r>
              <w:rPr>
                <w:rFonts w:hint="default" w:ascii="Times New Roman" w:hAnsi="Times New Roman" w:cs="Times New Roman"/>
                <w:b w:val="0"/>
                <w:bCs w:val="0"/>
                <w:sz w:val="28"/>
                <w:szCs w:val="28"/>
                <w:u w:val="no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37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sz w:val="24"/>
                <w:szCs w:val="24"/>
                <w:lang w:val="en-US"/>
              </w:rPr>
            </w:pPr>
            <w:r>
              <w:rPr>
                <w:rFonts w:hint="default" w:ascii="Times New Roman" w:hAnsi="Times New Roman" w:cs="Times New Roman"/>
                <w:b/>
                <w:bCs/>
                <w:sz w:val="28"/>
                <w:szCs w:val="28"/>
                <w:u w:val="none"/>
                <w:lang w:val="en-US"/>
              </w:rPr>
              <w:t>Packgage view_display</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sz w:val="24"/>
                <w:szCs w:val="24"/>
                <w:lang w:val="en-US"/>
              </w:rPr>
              <w:t>Package user_menu: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AdminMenu: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void showMenu()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Sout(“----------------Menu----------------”);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Sout(“Chọn chức năng bạn muốn: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Sout(“1. Tạo mới một sản phẩm”);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Sout(“2. Chỉnh sửa thông tin sản phẩm”);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Sout(“3. Xóa bỏ một sản phẩm”);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Sout(“4. Tìm kiếm sản phẩm dựa ttheo tên”);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Sout(“5. Hiển thị danh sách tất cả sản phẩm”);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Sout(“6. Hiển thị lịch sử giao dịch”);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Sout(“7. Hiển thị doanh thu bán hàng”)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class CustomerMenu: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void showMenu()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Sout(“----------------Menu----------------”);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Sout(“1. Nạp tiền vào ví”);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Sout(“2. Tìm kiếm sản phẩm theo tên”);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Sout(“3. Thêm sản phẩm vào giỏ hàng”);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Sout(“4. Bỏ sản phẩm khỏi giỏ hàng”);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Sout(“5. Hiển thị giỏ hàng”);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Sout(“6. Mua”);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Sout(“7. Hiển thị hóa đơn”);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Sout(“8. Hiển thị số dư trong ví”);</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LoginView: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displayLoginView()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37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379" w:type="dxa"/>
            <w:tcBorders>
              <w:top w:val="single" w:color="CCCCCC" w:sz="6" w:space="0"/>
              <w:left w:val="single" w:color="CCCCCC" w:sz="6" w:space="0"/>
              <w:bottom w:val="single" w:color="CCCCCC" w:sz="6" w:space="0"/>
              <w:right w:val="single" w:color="CCCCCC" w:sz="6" w:space="0"/>
            </w:tcBorders>
            <w:shd w:val="clear" w:color="auto" w:fill="auto"/>
            <w:tcMar>
              <w:top w:w="150" w:type="dxa"/>
              <w:left w:w="150" w:type="dxa"/>
              <w:bottom w:w="150" w:type="dxa"/>
              <w:right w:w="150" w:type="dxa"/>
            </w:tcMar>
            <w:vAlign w:val="center"/>
          </w:tcPr>
          <w:p>
            <w:pPr>
              <w:rPr>
                <w:rFonts w:hint="default" w:ascii="Times New Roman" w:hAnsi="Times New Roman" w:cs="Times New Roman"/>
                <w:sz w:val="24"/>
                <w:szCs w:val="24"/>
                <w:lang w:val="en-US"/>
              </w:rPr>
            </w:pPr>
          </w:p>
        </w:tc>
      </w:tr>
    </w:tbl>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lang w:val="en-US"/>
        </w:rPr>
        <w:t>tôi đang làm 1 dự án java có chủ đề về 1 trang web mua sắm online, đây là giản đồ UML của tôi (tôi thiết kế dựa theo mô hình MCV, tôi vẫn chưa hoàn thành đầy đủ và có thể có sai sót). Hãy viết mã ra giúp tôi (JavamanBot có thể chỉnh sửa tùy ý nếu phát hiện sai sót, hoặc điểm bất hợp lí):</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2D92"/>
    <w:rsid w:val="01162408"/>
    <w:rsid w:val="01B01D0C"/>
    <w:rsid w:val="0267622B"/>
    <w:rsid w:val="028F1F3F"/>
    <w:rsid w:val="0329225D"/>
    <w:rsid w:val="033A32EB"/>
    <w:rsid w:val="03603423"/>
    <w:rsid w:val="037A58C6"/>
    <w:rsid w:val="0408223A"/>
    <w:rsid w:val="052122CE"/>
    <w:rsid w:val="054B5690"/>
    <w:rsid w:val="05E310FB"/>
    <w:rsid w:val="07BF37C1"/>
    <w:rsid w:val="08514C35"/>
    <w:rsid w:val="08E3144A"/>
    <w:rsid w:val="08E414D1"/>
    <w:rsid w:val="093234C0"/>
    <w:rsid w:val="096E5DBD"/>
    <w:rsid w:val="0A50265C"/>
    <w:rsid w:val="0A570D5E"/>
    <w:rsid w:val="0AB23C73"/>
    <w:rsid w:val="0B3969E8"/>
    <w:rsid w:val="0BA255EF"/>
    <w:rsid w:val="0BC73D9F"/>
    <w:rsid w:val="0D3069E7"/>
    <w:rsid w:val="0D720560"/>
    <w:rsid w:val="100B28FF"/>
    <w:rsid w:val="116268AA"/>
    <w:rsid w:val="13A65678"/>
    <w:rsid w:val="14DB2DD8"/>
    <w:rsid w:val="15A0332F"/>
    <w:rsid w:val="184A2838"/>
    <w:rsid w:val="18BF750A"/>
    <w:rsid w:val="18E440EC"/>
    <w:rsid w:val="1B083C74"/>
    <w:rsid w:val="1C440B87"/>
    <w:rsid w:val="1CB12733"/>
    <w:rsid w:val="1D071D5F"/>
    <w:rsid w:val="1D6576E7"/>
    <w:rsid w:val="1EBF528F"/>
    <w:rsid w:val="1F034D6F"/>
    <w:rsid w:val="1F3A3A5B"/>
    <w:rsid w:val="208A4BF9"/>
    <w:rsid w:val="22A90783"/>
    <w:rsid w:val="252C62F1"/>
    <w:rsid w:val="26843C70"/>
    <w:rsid w:val="27867848"/>
    <w:rsid w:val="279B1FEF"/>
    <w:rsid w:val="29FD08E8"/>
    <w:rsid w:val="2A280EEC"/>
    <w:rsid w:val="2D2A4629"/>
    <w:rsid w:val="30415875"/>
    <w:rsid w:val="30A816E5"/>
    <w:rsid w:val="32423758"/>
    <w:rsid w:val="342A63A9"/>
    <w:rsid w:val="344C4BAF"/>
    <w:rsid w:val="355C7249"/>
    <w:rsid w:val="360C30E9"/>
    <w:rsid w:val="37C85F95"/>
    <w:rsid w:val="38440CEC"/>
    <w:rsid w:val="38F76D2D"/>
    <w:rsid w:val="3932549B"/>
    <w:rsid w:val="396646D6"/>
    <w:rsid w:val="397F6BE9"/>
    <w:rsid w:val="3A365472"/>
    <w:rsid w:val="3B763CA4"/>
    <w:rsid w:val="3BC071D8"/>
    <w:rsid w:val="3CB6181A"/>
    <w:rsid w:val="3D784F3A"/>
    <w:rsid w:val="40A13033"/>
    <w:rsid w:val="40D609BB"/>
    <w:rsid w:val="4159562D"/>
    <w:rsid w:val="417221FB"/>
    <w:rsid w:val="4345183A"/>
    <w:rsid w:val="43613334"/>
    <w:rsid w:val="43652DD3"/>
    <w:rsid w:val="43EC138D"/>
    <w:rsid w:val="441B1B2A"/>
    <w:rsid w:val="44C31A5B"/>
    <w:rsid w:val="4653535A"/>
    <w:rsid w:val="47A30DD8"/>
    <w:rsid w:val="47E96116"/>
    <w:rsid w:val="48BD3BBA"/>
    <w:rsid w:val="4960060D"/>
    <w:rsid w:val="497D7E5B"/>
    <w:rsid w:val="49BC473D"/>
    <w:rsid w:val="4B18364A"/>
    <w:rsid w:val="4BE33B74"/>
    <w:rsid w:val="500B5A3C"/>
    <w:rsid w:val="50320245"/>
    <w:rsid w:val="503F59D0"/>
    <w:rsid w:val="50423A03"/>
    <w:rsid w:val="51A1057B"/>
    <w:rsid w:val="52BC535B"/>
    <w:rsid w:val="53245BD3"/>
    <w:rsid w:val="537A057F"/>
    <w:rsid w:val="53CF5D89"/>
    <w:rsid w:val="56CC1737"/>
    <w:rsid w:val="585B5A5B"/>
    <w:rsid w:val="586B1F69"/>
    <w:rsid w:val="58E75323"/>
    <w:rsid w:val="59E745B9"/>
    <w:rsid w:val="59F94E4F"/>
    <w:rsid w:val="5C7711D4"/>
    <w:rsid w:val="5DBB04D6"/>
    <w:rsid w:val="5EF61EBE"/>
    <w:rsid w:val="604A013B"/>
    <w:rsid w:val="63971A6E"/>
    <w:rsid w:val="63E97C58"/>
    <w:rsid w:val="656A1150"/>
    <w:rsid w:val="66F76C28"/>
    <w:rsid w:val="676A7FDC"/>
    <w:rsid w:val="67AA0E2E"/>
    <w:rsid w:val="67D06F2E"/>
    <w:rsid w:val="67F030AF"/>
    <w:rsid w:val="6814260C"/>
    <w:rsid w:val="68DC2EB2"/>
    <w:rsid w:val="697F5DEC"/>
    <w:rsid w:val="6A5B2827"/>
    <w:rsid w:val="6B7016FF"/>
    <w:rsid w:val="6BEC6417"/>
    <w:rsid w:val="6C090EC4"/>
    <w:rsid w:val="6DFA51A0"/>
    <w:rsid w:val="6E6B650F"/>
    <w:rsid w:val="70123842"/>
    <w:rsid w:val="721401B3"/>
    <w:rsid w:val="74B0333F"/>
    <w:rsid w:val="7595443B"/>
    <w:rsid w:val="76675230"/>
    <w:rsid w:val="76DD61F8"/>
    <w:rsid w:val="7807329B"/>
    <w:rsid w:val="78EA6300"/>
    <w:rsid w:val="798E0912"/>
    <w:rsid w:val="79E1443B"/>
    <w:rsid w:val="7AA759FE"/>
    <w:rsid w:val="7B0B10C2"/>
    <w:rsid w:val="7DBD5234"/>
    <w:rsid w:val="7F75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2024-03-11T03:38:00Z</dcterms:created>
  <dc:creator>Lenovo</dc:creator>
  <cp:lastModifiedBy>Lenovo</cp:lastModifiedBy>
  <dcterms:modified xsi:type="dcterms:W3CDTF">2024-03-26T10:13:43Z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