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19/10/2026.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T06–T09 xong; T10 là việc tiếp theo</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3"/>
      </w:pPr>
      <w:r>
        <w:t xml:space="preserve">T09: recordImport và event BatchImported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Importer được chỉ định ghi thông tin nhập khẩu của lô đã kiểm nghiệm Đạt; lô sang </w:t>
      </w:r>
      <w:r>
        <w:rPr>
          <w:rFonts w:ascii="Consolas" w:cs="Consolas" w:eastAsia="Consolas" w:hAnsi="Consolas"/>
          <w:sz w:val="22"/>
          <w:szCs w:val="22"/>
        </w:rPr>
        <w:t xml:space="preserve">Imported</w:t>
      </w:r>
      <w:r>
        <w:t xml:space="preserve"> và Importer trở thành người giữ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recordImport(batchId, originCountry, customsDeclNo, importDate, docHash)</w:t>
      </w:r>
      <w:r>
        <w:t xml:space="preserve">.</w:t>
      </w:r>
    </w:p>
    <w:p>
      <w:pPr>
        <w:pStyle w:val="ListParagraph"/>
        <w:numPr>
          <w:ilvl w:val="0"/>
          <w:numId w:val="2"/>
        </w:numPr>
        <w:spacing w:after="60"/>
      </w:pPr>
      <w:r>
        <w:t xml:space="preserve">Kiểm tra: đúng vai trò Importer; lô tồn tại; lô đang ở </w:t>
      </w:r>
      <w:r>
        <w:rPr>
          <w:rFonts w:ascii="Consolas" w:cs="Consolas" w:eastAsia="Consolas" w:hAnsi="Consolas"/>
          <w:sz w:val="22"/>
          <w:szCs w:val="22"/>
        </w:rPr>
        <w:t xml:space="preserve">Tested</w:t>
      </w:r>
      <w:r>
        <w:t xml:space="preserve">; </w:t>
      </w:r>
      <w:r>
        <w:rPr>
          <w:rFonts w:ascii="Consolas" w:cs="Consolas" w:eastAsia="Consolas" w:hAnsi="Consolas"/>
          <w:sz w:val="22"/>
          <w:szCs w:val="22"/>
        </w:rPr>
        <w:t xml:space="preserve">docHash</w:t>
      </w:r>
      <w:r>
        <w:t xml:space="preserve"> khác 0; người gọi đúng là Importer được Manufacturer chỉ định ở Bước 1; nước xuất xứ và số tờ khai không rỗng; lô chưa hết hạn.</w:t>
      </w:r>
    </w:p>
    <w:p>
      <w:pPr>
        <w:pStyle w:val="ListParagraph"/>
        <w:numPr>
          <w:ilvl w:val="0"/>
          <w:numId w:val="2"/>
        </w:numPr>
        <w:spacing w:after="60"/>
      </w:pPr>
      <w:r>
        <w:t xml:space="preserve">Cập nhật trạng thái sang </w:t>
      </w:r>
      <w:r>
        <w:rPr>
          <w:rFonts w:ascii="Consolas" w:cs="Consolas" w:eastAsia="Consolas" w:hAnsi="Consolas"/>
          <w:sz w:val="22"/>
          <w:szCs w:val="22"/>
        </w:rPr>
        <w:t xml:space="preserve">Imported</w:t>
      </w:r>
      <w:r>
        <w:t xml:space="preserve">, chuyển người giữ lô (</w:t>
      </w:r>
      <w:r>
        <w:rPr>
          <w:rFonts w:ascii="Consolas" w:cs="Consolas" w:eastAsia="Consolas" w:hAnsi="Consolas"/>
          <w:sz w:val="22"/>
          <w:szCs w:val="22"/>
        </w:rPr>
        <w:t xml:space="preserve">holder</w:t>
      </w:r>
      <w:r>
        <w:t xml:space="preserve">) sang Importer và phát event </w:t>
      </w:r>
      <w:r>
        <w:rPr>
          <w:rFonts w:ascii="Consolas" w:cs="Consolas" w:eastAsia="Consolas" w:hAnsi="Consolas"/>
          <w:sz w:val="22"/>
          <w:szCs w:val="22"/>
        </w:rPr>
        <w:t xml:space="preserve">BatchImported</w:t>
      </w:r>
      <w:r>
        <w:t xml:space="preserve">.</w:t>
      </w:r>
    </w:p>
    <w:p>
      <w:pPr>
        <w:pStyle w:val="ListParagraph"/>
        <w:numPr>
          <w:ilvl w:val="0"/>
          <w:numId w:val="2"/>
        </w:numPr>
        <w:spacing w:after="60"/>
      </w:pPr>
      <w:r>
        <w:t xml:space="preserve">Thêm 3 thông báo lỗi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origin</w:t>
      </w:r>
      <w:r>
        <w:t xml:space="preserve">, </w:t>
      </w:r>
      <w:r>
        <w:rPr>
          <w:rFonts w:ascii="Consolas" w:cs="Consolas" w:eastAsia="Consolas" w:hAnsi="Consolas"/>
          <w:sz w:val="22"/>
          <w:szCs w:val="22"/>
        </w:rPr>
        <w:t xml:space="preserve">BR: empty customsDeclNo</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Kiểm tra vai trò trước, kiểm tra "được chỉ định" sau. Vì vậy một Importer khác báo </w:t>
      </w:r>
      <w:r>
        <w:rPr>
          <w:rFonts w:ascii="Consolas" w:cs="Consolas" w:eastAsia="Consolas" w:hAnsi="Consolas"/>
          <w:sz w:val="22"/>
          <w:szCs w:val="22"/>
        </w:rPr>
        <w:t xml:space="preserve">BR: not designated</w:t>
      </w:r>
      <w:r>
        <w:t xml:space="preserve">, còn ví không phải Importer báo </w:t>
      </w:r>
      <w:r>
        <w:rPr>
          <w:rFonts w:ascii="Consolas" w:cs="Consolas" w:eastAsia="Consolas" w:hAnsi="Consolas"/>
          <w:sz w:val="22"/>
          <w:szCs w:val="22"/>
        </w:rPr>
        <w:t xml:space="preserve">BR: wrong role</w:t>
      </w:r>
      <w:r>
        <w:t xml:space="preserve">.</w:t>
      </w:r>
    </w:p>
    <w:p>
      <w:pPr>
        <w:pStyle w:val="ListParagraph"/>
        <w:numPr>
          <w:ilvl w:val="0"/>
          <w:numId w:val="2"/>
        </w:numPr>
        <w:spacing w:after="60"/>
      </w:pPr>
      <w:r>
        <w:t xml:space="preserve">Nếu Admin thu hồi vai trò của Importer được chỉ định, ví đó không thao tác được nữa. Nếu sau đó Admin cấp lại đúng vai trò Importer cho chính ví đó, ví lại nhập khẩu được lô cũ. Hành vi này đã được ghi bổ sung vào mục 2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nhập khẩu (</w:t>
      </w:r>
      <w:r>
        <w:rPr>
          <w:rFonts w:ascii="Consolas" w:cs="Consolas" w:eastAsia="Consolas" w:hAnsi="Consolas"/>
          <w:sz w:val="22"/>
          <w:szCs w:val="22"/>
        </w:rPr>
        <w:t xml:space="preserve">importDate</w:t>
      </w:r>
      <w:r>
        <w:t xml:space="preserve">) do Importer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24 kiểm tra trên chuỗi giả lập cục bộ: 24/24 đạt. Chạy lại các bộ của T06 (17), T07 (28), T08 (23) vẫn đạt toàn bộ.</w:t>
      </w:r>
    </w:p>
    <w:p>
      <w:pPr>
        <w:pStyle w:val="ListParagraph"/>
        <w:numPr>
          <w:ilvl w:val="0"/>
          <w:numId w:val="2"/>
        </w:numPr>
        <w:spacing w:after="60"/>
      </w:pPr>
      <w:r>
        <w:t xml:space="preserve">Trường hợp đúng: lô </w:t>
      </w:r>
      <w:r>
        <w:rPr>
          <w:rFonts w:ascii="Consolas" w:cs="Consolas" w:eastAsia="Consolas" w:hAnsi="Consolas"/>
          <w:sz w:val="22"/>
          <w:szCs w:val="22"/>
        </w:rPr>
        <w:t xml:space="preserve">Tested</w:t>
      </w:r>
      <w:r>
        <w:t xml:space="preserve"> sang </w:t>
      </w:r>
      <w:r>
        <w:rPr>
          <w:rFonts w:ascii="Consolas" w:cs="Consolas" w:eastAsia="Consolas" w:hAnsi="Consolas"/>
          <w:sz w:val="22"/>
          <w:szCs w:val="22"/>
        </w:rPr>
        <w:t xml:space="preserve">Imported</w:t>
      </w:r>
      <w:r>
        <w:t xml:space="preserve">; holder chuyển sang Importer; các trường Manufacturer, Importer, Receiver không đổi; event đủ trường; lọc event theo </w:t>
      </w:r>
      <w:r>
        <w:rPr>
          <w:rFonts w:ascii="Consolas" w:cs="Consolas" w:eastAsia="Consolas" w:hAnsi="Consolas"/>
          <w:sz w:val="22"/>
          <w:szCs w:val="22"/>
        </w:rPr>
        <w:t xml:space="preserve">docHash</w:t>
      </w:r>
      <w:r>
        <w:t xml:space="preserve"> và theo Importer đều đúng.</w:t>
      </w:r>
    </w:p>
    <w:p>
      <w:pPr>
        <w:pStyle w:val="ListParagraph"/>
        <w:numPr>
          <w:ilvl w:val="0"/>
          <w:numId w:val="2"/>
        </w:numPr>
        <w:spacing w:after="60"/>
      </w:pPr>
      <w:r>
        <w:t xml:space="preserve">Sai trạng thái: lô đã </w:t>
      </w:r>
      <w:r>
        <w:rPr>
          <w:rFonts w:ascii="Consolas" w:cs="Consolas" w:eastAsia="Consolas" w:hAnsi="Consolas"/>
          <w:sz w:val="22"/>
          <w:szCs w:val="22"/>
        </w:rPr>
        <w:t xml:space="preserve">Imported</w:t>
      </w:r>
      <w:r>
        <w:t xml:space="preserve">, lô mới </w:t>
      </w:r>
      <w:r>
        <w:rPr>
          <w:rFonts w:ascii="Consolas" w:cs="Consolas" w:eastAsia="Consolas" w:hAnsi="Consolas"/>
          <w:sz w:val="22"/>
          <w:szCs w:val="22"/>
        </w:rPr>
        <w:t xml:space="preserve">Registered</w:t>
      </w:r>
      <w:r>
        <w:t xml:space="preserve"> (chưa kiểm nghiệm), lô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Sai người: Importer khác không được chỉ định; Manufacturer, Inspector, Receiver, Admin, ví không vai trò; Importer được chỉ định nhưng đã bị thu hồi.</w:t>
      </w:r>
    </w:p>
    <w:p>
      <w:pPr>
        <w:pStyle w:val="ListParagraph"/>
        <w:numPr>
          <w:ilvl w:val="0"/>
          <w:numId w:val="2"/>
        </w:numPr>
        <w:spacing w:after="60"/>
      </w:pPr>
      <w:r>
        <w:t xml:space="preserve">Dữ liệu: lô không tồn tại, hash bằng 0, nước xuất xứ rỗng, số tờ khai rỗng đều bị từ chối; lô bị từ chối vẫn ở </w:t>
      </w:r>
      <w:r>
        <w:rPr>
          <w:rFonts w:ascii="Consolas" w:cs="Consolas" w:eastAsia="Consolas" w:hAnsi="Consolas"/>
          <w:sz w:val="22"/>
          <w:szCs w:val="22"/>
        </w:rPr>
        <w:t xml:space="preserve">Tested</w:t>
      </w:r>
      <w:r>
        <w:t xml:space="preserve"> và holder vẫn là Manufacturer.</w:t>
      </w:r>
    </w:p>
    <w:p>
      <w:pPr>
        <w:pStyle w:val="ListParagraph"/>
        <w:numPr>
          <w:ilvl w:val="0"/>
          <w:numId w:val="2"/>
        </w:numPr>
        <w:spacing w:after="60"/>
      </w:pPr>
      <w:r>
        <w:t xml:space="preserve">Hạn dùng: lô đã </w:t>
      </w:r>
      <w:r>
        <w:rPr>
          <w:rFonts w:ascii="Consolas" w:cs="Consolas" w:eastAsia="Consolas" w:hAnsi="Consolas"/>
          <w:sz w:val="22"/>
          <w:szCs w:val="22"/>
        </w:rPr>
        <w:t xml:space="preserve">Tested</w:t>
      </w:r>
      <w:r>
        <w:t xml:space="preserve"> nhưng hết hạn trước khi nhập khẩu thì bị từ chối.</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recordImport</w:t>
      </w:r>
      <w:r>
        <w:t xml:space="preserve">: khoảng 42.000.</w:t>
      </w:r>
    </w:p>
    <w:p>
      <w:pPr>
        <w:spacing w:after="120"/>
      </w:pPr>
      <w:r>
        <w:rPr>
          <w:b/>
          <w:bCs/>
        </w:rPr>
        <w:t xml:space="preserve">Còn lại / việc tiếp theo:</w:t>
      </w:r>
    </w:p>
    <w:p>
      <w:pPr>
        <w:pStyle w:val="ListParagraph"/>
        <w:numPr>
          <w:ilvl w:val="0"/>
          <w:numId w:val="2"/>
        </w:numPr>
        <w:spacing w:after="60"/>
      </w:pPr>
      <w:r>
        <w:t xml:space="preserve">T10: viết </w:t>
      </w:r>
      <w:r>
        <w:rPr>
          <w:rFonts w:ascii="Consolas" w:cs="Consolas" w:eastAsia="Consolas" w:hAnsi="Consolas"/>
          <w:sz w:val="22"/>
          <w:szCs w:val="22"/>
        </w:rPr>
        <w:t xml:space="preserve">initiateTransfer</w:t>
      </w:r>
      <w:r>
        <w:t xml:space="preserve">, </w:t>
      </w:r>
      <w:r>
        <w:rPr>
          <w:rFonts w:ascii="Consolas" w:cs="Consolas" w:eastAsia="Consolas" w:hAnsi="Consolas"/>
          <w:sz w:val="22"/>
          <w:szCs w:val="22"/>
        </w:rPr>
        <w:t xml:space="preserve">confirmTransfer</w:t>
      </w:r>
      <w:r>
        <w:t xml:space="preserve"> và các event chuyển giao.</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2026-10-19T14:24:08.618Z</dcterms:created>
  <dcterms:modified xsi:type="dcterms:W3CDTF">2026-10-19T14:24:08.620Z</dcterms:modified>
</cp:coreProperties>
</file>

<file path=docProps/custom.xml><?xml version="1.0" encoding="utf-8"?>
<Properties xmlns="http://schemas.openxmlformats.org/officeDocument/2006/custom-properties" xmlns:vt="http://schemas.openxmlformats.org/officeDocument/2006/docPropsVTypes"/>
</file>