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B0296C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PHẦN 1. PHÂN TÍCH</w:t>
      </w:r>
      <w:r>
        <w:rPr>
          <w:rFonts w:ascii="Times New Roman" w:hAnsi="Times New Roman" w:eastAsia="Times New Roman" w:cs="Times New Roman"/>
          <w:sz w:val="28"/>
          <w:szCs w:val="28"/>
        </w:rPr>
      </w:r>
    </w:p>
    <w:p w14:paraId="57D7EC42">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Hai sai lầm trong tư duy của Nam khi dùng Rich Text (.docx) cho dự án nhóm</w:t>
      </w:r>
      <w:r>
        <w:rPr>
          <w:rFonts w:ascii="Times New Roman" w:hAnsi="Times New Roman" w:eastAsia="Times New Roman" w:cs="Times New Roman"/>
          <w:sz w:val="28"/>
          <w:szCs w:val="28"/>
        </w:rPr>
      </w:r>
    </w:p>
    <w:p w14:paraId="151649E1">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Sai lầm 1: Dùng định dạng văn bản có cấu trúc nhị phân phức tạp (.docx thực chất là một gói nén ZIP chứa các file XML và metadata) để đưa lên kho lưu trữ mã nguồn (như Git). Điều này khiến Git không thể theo dõi sự thay đổi từng dòng chữ một cách tường min</w:t>
      </w:r>
      <w:r>
        <w:rPr>
          <w:rFonts w:ascii="Times New Roman" w:hAnsi="Times New Roman" w:eastAsia="Times New Roman" w:cs="Times New Roman"/>
          <w:color w:val="000000"/>
          <w:sz w:val="28"/>
          <w:szCs w:val="28"/>
        </w:rPr>
        <w:t xml:space="preserve">h, dẫn đến việc báo xung đột toàn bộ file khi có chỉnh sửa nhỏ.</w:t>
      </w:r>
      <w:r>
        <w:rPr>
          <w:rFonts w:ascii="Times New Roman" w:hAnsi="Times New Roman" w:eastAsia="Times New Roman" w:cs="Times New Roman"/>
          <w:sz w:val="28"/>
          <w:szCs w:val="28"/>
        </w:rPr>
      </w:r>
    </w:p>
    <w:p w14:paraId="330B22DD">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Sai lầm 2: Thiếu khả năng hiển thị trực tiếp trên trình duyệt web của Git (GitHub/GitLab) cho tài liệu phức tạp mà không cần phần mềm bên thứ ba hoặc công cụ render riêng biệt.</w:t>
      </w:r>
      <w:r>
        <w:rPr>
          <w:rFonts w:ascii="Times New Roman" w:hAnsi="Times New Roman" w:eastAsia="Times New Roman" w:cs="Times New Roman"/>
          <w:sz w:val="28"/>
          <w:szCs w:val="28"/>
        </w:rPr>
      </w:r>
    </w:p>
    <w:p w14:paraId="7943A505">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Tại sao Markdown an toàn và nhẹ hơn</w:t>
      </w:r>
      <w:r>
        <w:rPr>
          <w:rFonts w:ascii="Times New Roman" w:hAnsi="Times New Roman" w:eastAsia="Times New Roman" w:cs="Times New Roman"/>
          <w:sz w:val="28"/>
          <w:szCs w:val="28"/>
        </w:rPr>
      </w:r>
    </w:p>
    <w:p w14:paraId="3E47AB26">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Nhẹ hơn: Markdown hoàn toàn là văn bản thô (Plain Text) không chứa các siêu dữ liệu định dạng ngầm, font chữ, hay hình ảnh nhúng, giúp dung lượng file cực kỳ nhỏ (chỉ vài KB).</w:t>
      </w:r>
      <w:r>
        <w:rPr>
          <w:rFonts w:ascii="Times New Roman" w:hAnsi="Times New Roman" w:eastAsia="Times New Roman" w:cs="Times New Roman"/>
          <w:sz w:val="28"/>
          <w:szCs w:val="28"/>
        </w:rPr>
      </w:r>
    </w:p>
    <w:p w14:paraId="43909552">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An toàn hơn: Vì là văn bản thuần túy, nếu mất mát hoặc hỏng hóc một vài byte dữ liệu do đường truyền mạng, phần còn lại của văn bản vẫn đọc được bình thường, không bị lỗi cấu trúc tổng thể như file định dạng đóng (.docx).</w:t>
      </w:r>
      <w:r>
        <w:rPr>
          <w:rFonts w:ascii="Times New Roman" w:hAnsi="Times New Roman" w:eastAsia="Times New Roman" w:cs="Times New Roman"/>
          <w:sz w:val="28"/>
          <w:szCs w:val="28"/>
        </w:rPr>
      </w:r>
    </w:p>
    <w:p w14:paraId="66016DE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PHẦN 2. HOÀN THIỆN (FILE </w:t>
      </w:r>
      <w:r>
        <w:rPr>
          <w:rFonts w:ascii="Times New Roman" w:hAnsi="Times New Roman" w:eastAsia="Times New Roman" w:cs="Times New Roman"/>
          <w:color w:val="000000"/>
          <w:sz w:val="28"/>
          <w:szCs w:val="28"/>
        </w:rPr>
        <w:t xml:space="preserve">gioi_thieu_greentech.md</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p>
    <w:p w14:paraId="71472FA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Markdown</w:t>
      </w:r>
      <w:r>
        <w:rPr>
          <w:rFonts w:ascii="Times New Roman" w:hAnsi="Times New Roman" w:eastAsia="Times New Roman" w:cs="Times New Roman"/>
          <w:sz w:val="28"/>
          <w:szCs w:val="28"/>
        </w:rPr>
      </w:r>
    </w:p>
    <w:p w14:paraId="5620A08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Dự Án GreenTech - Nông Nghiệp Thông Minh*Giải pháp công nghệ xanh tối ưu hóa quy trình canh tác cho nhà nông thời đại số.*  ---  ## Tổng Quan Dự Án GreenTech là hệ thống tích hợp Internet vạn vật (IoT) giúp giám sát môi trường canh tác, tự động hóa tưới </w:t>
      </w:r>
      <w:r>
        <w:rPr>
          <w:rFonts w:ascii="Times New Roman" w:hAnsi="Times New Roman" w:eastAsia="Times New Roman" w:cs="Times New Roman"/>
          <w:color w:val="000000"/>
          <w:sz w:val="28"/>
          <w:szCs w:val="28"/>
        </w:rPr>
        <w:t xml:space="preserve">tiêu và cảnh báo thời tiết bất thường nhằm nâng cao năng suất cây trồng.  ## Công Nghệ Sử Dụng- **Vi điều khiển:** ESP32 tích hợp Wi-Fi. - **Cảm biến:** DHT22 (Theo dõi nhiệt độ và độ ẩm). - **Giao tiếp:** MQTT Protocol.</w:t>
      </w:r>
      <w:r>
        <w:rPr>
          <w:rFonts w:ascii="Times New Roman" w:hAnsi="Times New Roman" w:eastAsia="Times New Roman" w:cs="Times New Roman"/>
          <w:sz w:val="28"/>
          <w:szCs w:val="28"/>
        </w:rPr>
      </w:r>
    </w:p>
    <w:p>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51D4B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
    <w:nsid w:val="48EBA2D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416593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
    <w:nsid w:val="54B84F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2026-10-16T14:49:04Z</dcterms:modified>
</cp:coreProperties>
</file>