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26"/>
        </w:rPr>
        <w:t>TRƯỜNG ĐẠI HỌC CÔNG NGHỆ THÔNG TIN - ĐHQG-HCM</w:t>
        <w:br/>
      </w:r>
      <w:r>
        <w:rPr>
          <w:b/>
          <w:color w:val="1A365D"/>
          <w:sz w:val="26"/>
        </w:rPr>
        <w:t>MÔN HỌC: CẤU TRÚC DỮ LIỆU VÀ GIẢI THUẬT (IT003) - LỚP: IT003.R17</w:t>
        <w:br/>
        <w:br/>
      </w:r>
      <w:r>
        <w:rPr>
          <w:b/>
          <w:color w:val="B30000"/>
          <w:sz w:val="36"/>
        </w:rPr>
        <w:t>BÁO CÁO KẾT QUẢ THỬ NGHIỆM</w:t>
        <w:br/>
      </w:r>
      <w:r>
        <w:rPr>
          <w:i/>
          <w:color w:val="555555"/>
          <w:sz w:val="23"/>
        </w:rPr>
        <w:t>Thời gian thực hiện: 01/10 – 10/10/2026</w:t>
        <w:br/>
      </w:r>
    </w:p>
    <w:p>
      <w:pPr>
        <w:spacing w:before="160" w:after="280"/>
      </w:pPr>
      <w:r>
        <w:rPr>
          <w:b/>
        </w:rPr>
        <w:t xml:space="preserve">Sinh viên thực hiện: </w:t>
      </w:r>
      <w:r>
        <w:t>[Điền Họ và tên sinh viên]</w:t>
        <w:br/>
      </w:r>
      <w:r>
        <w:rPr>
          <w:b/>
        </w:rPr>
        <w:t xml:space="preserve">Mã số sinh viên (MSSV): </w:t>
      </w:r>
      <w:r>
        <w:t>[Điền Mã số sinh viên]</w:t>
        <w:br/>
      </w:r>
      <w:r>
        <w:rPr>
          <w:b/>
        </w:rPr>
        <w:t xml:space="preserve">Môi trường thử nghiệm: </w:t>
      </w:r>
      <w:r>
        <w:t>C++17 (Compiler MSVC/GCC - O2), CPU Intel Core, 16GB RAM, Windows 11</w:t>
        <w:br/>
      </w:r>
    </w:p>
    <w:p>
      <w:pPr>
        <w:spacing w:before="240" w:after="80"/>
      </w:pPr>
      <w:r>
        <w:rPr>
          <w:b/>
          <w:color w:val="1A365D"/>
          <w:sz w:val="27"/>
        </w:rPr>
        <w:t>I. NỘI DUNG VÀ MỤC TIÊU THỰC NGHIỆM</w:t>
      </w:r>
    </w:p>
    <w:p>
      <w:pPr>
        <w:spacing w:line="300" w:lineRule="auto"/>
      </w:pPr>
      <w:r>
        <w:t xml:space="preserve">Thực nghiệm nhằm đo đạc và đánh giá thời gian thực thi của 4 giải thuật sắp xếp: </w:t>
      </w:r>
      <w:r>
        <w:rPr>
          <w:b/>
        </w:rPr>
        <w:t>QuickSort, HeapSort, MergeSort</w:t>
      </w:r>
      <w:r>
        <w:t xml:space="preserve"> và hàm </w:t>
      </w:r>
      <w:r>
        <w:rPr>
          <w:b/>
        </w:rPr>
        <w:t>sort của C++ (std::sort)</w:t>
      </w:r>
      <w:r>
        <w:t xml:space="preserve"> trên 10 bộ dữ liệu số thực, mỗi bộ gồm </w:t>
      </w:r>
      <w:r>
        <w:rPr>
          <w:b/>
        </w:rPr>
        <w:t>1.000.000 phần tử</w:t>
      </w:r>
      <w:r>
        <w:t xml:space="preserve"> (kiểu double):</w:t>
        <w:br/>
      </w:r>
      <w:r>
        <w:t>• Dãy 1: Đã có thứ tự tăng dần.</w:t>
        <w:br/>
      </w:r>
      <w:r>
        <w:t>• Dãy 2: Đã có thứ tự giảm dần.</w:t>
        <w:br/>
      </w:r>
      <w:r>
        <w:t>• Dãy 3 đến Dãy 10: Dữ liệu có thứ tự ngẫu nhiên.</w:t>
        <w:br/>
      </w:r>
    </w:p>
    <w:p>
      <w:pPr>
        <w:spacing w:before="240" w:after="80"/>
      </w:pPr>
      <w:r>
        <w:rPr>
          <w:b/>
          <w:color w:val="1A365D"/>
          <w:sz w:val="27"/>
        </w:rPr>
        <w:t>II. KẾT QUẢ THỬ NGHIỆM</w:t>
      </w:r>
    </w:p>
    <w:p>
      <w:pPr>
        <w:spacing w:before="80" w:after="120"/>
      </w:pPr>
      <w:r>
        <w:rPr>
          <w:b/>
          <w:sz w:val="24"/>
        </w:rPr>
        <w:t>1. Bảng thời gian thực hiện (đơn vị: ms)</w:t>
      </w:r>
    </w:p>
    <w:tbl>
      <w:tblPr>
        <w:tblW w:type="auto" w:w="0"/>
        <w:jc w:val="center"/>
        <w:tblLook w:firstColumn="1" w:firstRow="1" w:lastColumn="0" w:lastRow="0" w:noHBand="0" w:noVBand="1" w:val="04A0"/>
        <w:tblBorders>
          <w:top w:val="single" w:sz="6" w:space="0" w:color="888888"/>
          <w:bottom w:val="single" w:sz="6" w:space="0" w:color="888888"/>
          <w:left w:val="single" w:sz="6" w:space="0" w:color="888888"/>
          <w:right w:val="single" w:sz="6" w:space="0" w:color="888888"/>
          <w:insideH w:val="single" w:sz="4" w:space="0" w:color="CCCCCC"/>
          <w:insideV w:val="single" w:sz="4" w:space="0" w:color="CCCCCC"/>
        </w:tblBorders>
      </w:tblPr>
      <w:tblGrid>
        <w:gridCol w:w="1987"/>
        <w:gridCol w:w="1987"/>
        <w:gridCol w:w="1987"/>
        <w:gridCol w:w="1987"/>
        <w:gridCol w:w="1987"/>
      </w:tblGrid>
      <w:tr>
        <w:tc>
          <w:tcPr>
            <w:tcW w:type="dxa" w:w="2592"/>
            <w:vAlign w:val="center"/>
            <w:tcMar>
              <w:top w:w="120" w:type="dxa"/>
              <w:bottom w:w="120" w:type="dxa"/>
              <w:left w:w="150" w:type="dxa"/>
              <w:right w:w="150" w:type="dxa"/>
            </w:tcMar>
            <w:shd w:fill="2B4C7E"/>
          </w:tcPr>
          <w:p>
            <w:pPr>
              <w:spacing w:before="0" w:after="0"/>
              <w:jc w:val="center"/>
            </w:pPr>
            <w:r>
              <w:rPr>
                <w:rFonts w:ascii="Times New Roman" w:hAnsi="Times New Roman"/>
                <w:b/>
                <w:color w:val="FFFFFF"/>
                <w:sz w:val="22"/>
              </w:rPr>
              <w:t>Bộ Dữ liệu</w:t>
            </w:r>
          </w:p>
        </w:tc>
        <w:tc>
          <w:tcPr>
            <w:tcW w:type="dxa" w:w="1728"/>
            <w:vAlign w:val="center"/>
            <w:tcMar>
              <w:top w:w="120" w:type="dxa"/>
              <w:bottom w:w="120" w:type="dxa"/>
              <w:left w:w="150" w:type="dxa"/>
              <w:right w:w="150" w:type="dxa"/>
            </w:tcMar>
            <w:shd w:fill="2B4C7E"/>
          </w:tcPr>
          <w:p>
            <w:pPr>
              <w:spacing w:before="0" w:after="0"/>
              <w:jc w:val="center"/>
            </w:pPr>
            <w:r>
              <w:rPr>
                <w:rFonts w:ascii="Times New Roman" w:hAnsi="Times New Roman"/>
                <w:b/>
                <w:color w:val="FFFFFF"/>
                <w:sz w:val="22"/>
              </w:rPr>
              <w:t>QuickSort</w:t>
            </w:r>
          </w:p>
        </w:tc>
        <w:tc>
          <w:tcPr>
            <w:tcW w:type="dxa" w:w="1728"/>
            <w:vAlign w:val="center"/>
            <w:tcMar>
              <w:top w:w="120" w:type="dxa"/>
              <w:bottom w:w="120" w:type="dxa"/>
              <w:left w:w="150" w:type="dxa"/>
              <w:right w:w="150" w:type="dxa"/>
            </w:tcMar>
            <w:shd w:fill="2B4C7E"/>
          </w:tcPr>
          <w:p>
            <w:pPr>
              <w:spacing w:before="0" w:after="0"/>
              <w:jc w:val="center"/>
            </w:pPr>
            <w:r>
              <w:rPr>
                <w:rFonts w:ascii="Times New Roman" w:hAnsi="Times New Roman"/>
                <w:b/>
                <w:color w:val="FFFFFF"/>
                <w:sz w:val="22"/>
              </w:rPr>
              <w:t>HeapSort</w:t>
            </w:r>
          </w:p>
        </w:tc>
        <w:tc>
          <w:tcPr>
            <w:tcW w:type="dxa" w:w="1728"/>
            <w:vAlign w:val="center"/>
            <w:tcMar>
              <w:top w:w="120" w:type="dxa"/>
              <w:bottom w:w="120" w:type="dxa"/>
              <w:left w:w="150" w:type="dxa"/>
              <w:right w:w="150" w:type="dxa"/>
            </w:tcMar>
            <w:shd w:fill="2B4C7E"/>
          </w:tcPr>
          <w:p>
            <w:pPr>
              <w:spacing w:before="0" w:after="0"/>
              <w:jc w:val="center"/>
            </w:pPr>
            <w:r>
              <w:rPr>
                <w:rFonts w:ascii="Times New Roman" w:hAnsi="Times New Roman"/>
                <w:b/>
                <w:color w:val="FFFFFF"/>
                <w:sz w:val="22"/>
              </w:rPr>
              <w:t>MergeSort</w:t>
            </w:r>
          </w:p>
        </w:tc>
        <w:tc>
          <w:tcPr>
            <w:tcW w:type="dxa" w:w="1728"/>
            <w:vAlign w:val="center"/>
            <w:tcMar>
              <w:top w:w="120" w:type="dxa"/>
              <w:bottom w:w="120" w:type="dxa"/>
              <w:left w:w="150" w:type="dxa"/>
              <w:right w:w="150" w:type="dxa"/>
            </w:tcMar>
            <w:shd w:fill="2B4C7E"/>
          </w:tcPr>
          <w:p>
            <w:pPr>
              <w:spacing w:before="0" w:after="0"/>
              <w:jc w:val="center"/>
            </w:pPr>
            <w:r>
              <w:rPr>
                <w:rFonts w:ascii="Times New Roman" w:hAnsi="Times New Roman"/>
                <w:b/>
                <w:color w:val="FFFFFF"/>
                <w:sz w:val="22"/>
              </w:rPr>
              <w:t>sort (C++)</w:t>
            </w:r>
          </w:p>
        </w:tc>
      </w:tr>
      <w:tr>
        <w:tc>
          <w:tcPr>
            <w:tcW w:type="dxa" w:w="2592"/>
            <w:vAlign w:val="center"/>
            <w:tcMar>
              <w:top w:w="120" w:type="dxa"/>
              <w:bottom w:w="120" w:type="dxa"/>
              <w:left w:w="150" w:type="dxa"/>
              <w:right w:w="150" w:type="dxa"/>
            </w:tcMar>
            <w:shd w:fill="F9FBFD"/>
          </w:tcPr>
          <w:p>
            <w:pPr>
              <w:spacing w:before="0" w:after="0"/>
              <w:jc w:val="center"/>
            </w:pPr>
            <w:r>
              <w:rPr>
                <w:rFonts w:ascii="Times New Roman" w:hAnsi="Times New Roman"/>
                <w:b/>
                <w:sz w:val="22"/>
              </w:rPr>
              <w:t>1 (Tăng dần)</w:t>
            </w:r>
          </w:p>
        </w:tc>
        <w:tc>
          <w:tcPr>
            <w:tcW w:type="dxa" w:w="1728"/>
            <w:vAlign w:val="center"/>
            <w:tcMar>
              <w:top w:w="120" w:type="dxa"/>
              <w:bottom w:w="120" w:type="dxa"/>
              <w:left w:w="150" w:type="dxa"/>
              <w:right w:w="150" w:type="dxa"/>
            </w:tcMar>
            <w:shd w:fill="F9FBFD"/>
          </w:tcPr>
          <w:p>
            <w:pPr>
              <w:spacing w:before="0" w:after="0"/>
              <w:jc w:val="center"/>
            </w:pPr>
            <w:r>
              <w:rPr>
                <w:rFonts w:ascii="Times New Roman" w:hAnsi="Times New Roman"/>
                <w:sz w:val="22"/>
              </w:rPr>
              <w:t>13.0</w:t>
            </w:r>
          </w:p>
        </w:tc>
        <w:tc>
          <w:tcPr>
            <w:tcW w:type="dxa" w:w="1728"/>
            <w:vAlign w:val="center"/>
            <w:tcMar>
              <w:top w:w="120" w:type="dxa"/>
              <w:bottom w:w="120" w:type="dxa"/>
              <w:left w:w="150" w:type="dxa"/>
              <w:right w:w="150" w:type="dxa"/>
            </w:tcMar>
            <w:shd w:fill="F9FBFD"/>
          </w:tcPr>
          <w:p>
            <w:pPr>
              <w:spacing w:before="0" w:after="0"/>
              <w:jc w:val="center"/>
            </w:pPr>
            <w:r>
              <w:rPr>
                <w:rFonts w:ascii="Times New Roman" w:hAnsi="Times New Roman"/>
                <w:sz w:val="22"/>
              </w:rPr>
              <w:t>112.0</w:t>
            </w:r>
          </w:p>
        </w:tc>
        <w:tc>
          <w:tcPr>
            <w:tcW w:type="dxa" w:w="1728"/>
            <w:vAlign w:val="center"/>
            <w:tcMar>
              <w:top w:w="120" w:type="dxa"/>
              <w:bottom w:w="120" w:type="dxa"/>
              <w:left w:w="150" w:type="dxa"/>
              <w:right w:w="150" w:type="dxa"/>
            </w:tcMar>
            <w:shd w:fill="F9FBFD"/>
          </w:tcPr>
          <w:p>
            <w:pPr>
              <w:spacing w:before="0" w:after="0"/>
              <w:jc w:val="center"/>
            </w:pPr>
            <w:r>
              <w:rPr>
                <w:rFonts w:ascii="Times New Roman" w:hAnsi="Times New Roman"/>
                <w:sz w:val="22"/>
              </w:rPr>
              <w:t>25.0</w:t>
            </w:r>
          </w:p>
        </w:tc>
        <w:tc>
          <w:tcPr>
            <w:tcW w:type="dxa" w:w="1728"/>
            <w:vAlign w:val="center"/>
            <w:tcMar>
              <w:top w:w="120" w:type="dxa"/>
              <w:bottom w:w="120" w:type="dxa"/>
              <w:left w:w="150" w:type="dxa"/>
              <w:right w:w="150" w:type="dxa"/>
            </w:tcMar>
            <w:shd w:fill="F9FBFD"/>
          </w:tcPr>
          <w:p>
            <w:pPr>
              <w:spacing w:before="0" w:after="0"/>
              <w:jc w:val="center"/>
            </w:pPr>
            <w:r>
              <w:rPr>
                <w:rFonts w:ascii="Times New Roman" w:hAnsi="Times New Roman"/>
                <w:sz w:val="22"/>
              </w:rPr>
              <w:t>16.0</w:t>
            </w:r>
          </w:p>
        </w:tc>
      </w:tr>
      <w:tr>
        <w:tc>
          <w:tcPr>
            <w:tcW w:type="dxa" w:w="2592"/>
            <w:vAlign w:val="center"/>
            <w:tcMar>
              <w:top w:w="120" w:type="dxa"/>
              <w:bottom w:w="120" w:type="dxa"/>
              <w:left w:w="150" w:type="dxa"/>
              <w:right w:w="150" w:type="dxa"/>
            </w:tcMar>
          </w:tcPr>
          <w:p>
            <w:pPr>
              <w:spacing w:before="0" w:after="0"/>
              <w:jc w:val="center"/>
            </w:pPr>
            <w:r>
              <w:rPr>
                <w:rFonts w:ascii="Times New Roman" w:hAnsi="Times New Roman"/>
                <w:b/>
                <w:sz w:val="22"/>
              </w:rPr>
              <w:t>2 (Giảm dần)</w:t>
            </w:r>
          </w:p>
        </w:tc>
        <w:tc>
          <w:tcPr>
            <w:tcW w:type="dxa" w:w="1728"/>
            <w:vAlign w:val="center"/>
            <w:tcMar>
              <w:top w:w="120" w:type="dxa"/>
              <w:bottom w:w="120" w:type="dxa"/>
              <w:left w:w="150" w:type="dxa"/>
              <w:right w:w="150" w:type="dxa"/>
            </w:tcMar>
          </w:tcPr>
          <w:p>
            <w:pPr>
              <w:spacing w:before="0" w:after="0"/>
              <w:jc w:val="center"/>
            </w:pPr>
            <w:r>
              <w:rPr>
                <w:rFonts w:ascii="Times New Roman" w:hAnsi="Times New Roman"/>
                <w:sz w:val="22"/>
              </w:rPr>
              <w:t>14.0</w:t>
            </w:r>
          </w:p>
        </w:tc>
        <w:tc>
          <w:tcPr>
            <w:tcW w:type="dxa" w:w="1728"/>
            <w:vAlign w:val="center"/>
            <w:tcMar>
              <w:top w:w="120" w:type="dxa"/>
              <w:bottom w:w="120" w:type="dxa"/>
              <w:left w:w="150" w:type="dxa"/>
              <w:right w:w="150" w:type="dxa"/>
            </w:tcMar>
          </w:tcPr>
          <w:p>
            <w:pPr>
              <w:spacing w:before="0" w:after="0"/>
              <w:jc w:val="center"/>
            </w:pPr>
            <w:r>
              <w:rPr>
                <w:rFonts w:ascii="Times New Roman" w:hAnsi="Times New Roman"/>
                <w:sz w:val="22"/>
              </w:rPr>
              <w:t>111.0</w:t>
            </w:r>
          </w:p>
        </w:tc>
        <w:tc>
          <w:tcPr>
            <w:tcW w:type="dxa" w:w="1728"/>
            <w:vAlign w:val="center"/>
            <w:tcMar>
              <w:top w:w="120" w:type="dxa"/>
              <w:bottom w:w="120" w:type="dxa"/>
              <w:left w:w="150" w:type="dxa"/>
              <w:right w:w="150" w:type="dxa"/>
            </w:tcMar>
          </w:tcPr>
          <w:p>
            <w:pPr>
              <w:spacing w:before="0" w:after="0"/>
              <w:jc w:val="center"/>
            </w:pPr>
            <w:r>
              <w:rPr>
                <w:rFonts w:ascii="Times New Roman" w:hAnsi="Times New Roman"/>
                <w:sz w:val="22"/>
              </w:rPr>
              <w:t>33.0</w:t>
            </w:r>
          </w:p>
        </w:tc>
        <w:tc>
          <w:tcPr>
            <w:tcW w:type="dxa" w:w="1728"/>
            <w:vAlign w:val="center"/>
            <w:tcMar>
              <w:top w:w="120" w:type="dxa"/>
              <w:bottom w:w="120" w:type="dxa"/>
              <w:left w:w="150" w:type="dxa"/>
              <w:right w:w="150" w:type="dxa"/>
            </w:tcMar>
          </w:tcPr>
          <w:p>
            <w:pPr>
              <w:spacing w:before="0" w:after="0"/>
              <w:jc w:val="center"/>
            </w:pPr>
            <w:r>
              <w:rPr>
                <w:rFonts w:ascii="Times New Roman" w:hAnsi="Times New Roman"/>
                <w:sz w:val="22"/>
              </w:rPr>
              <w:t>14.0</w:t>
            </w:r>
          </w:p>
        </w:tc>
      </w:tr>
      <w:tr>
        <w:tc>
          <w:tcPr>
            <w:tcW w:type="dxa" w:w="2592"/>
            <w:vAlign w:val="center"/>
            <w:tcMar>
              <w:top w:w="120" w:type="dxa"/>
              <w:bottom w:w="120" w:type="dxa"/>
              <w:left w:w="150" w:type="dxa"/>
              <w:right w:w="150" w:type="dxa"/>
            </w:tcMar>
            <w:shd w:fill="F9FBFD"/>
          </w:tcPr>
          <w:p>
            <w:pPr>
              <w:spacing w:before="0" w:after="0"/>
              <w:jc w:val="center"/>
            </w:pPr>
            <w:r>
              <w:rPr>
                <w:rFonts w:ascii="Times New Roman" w:hAnsi="Times New Roman"/>
                <w:b/>
                <w:sz w:val="22"/>
              </w:rPr>
              <w:t>3 (Ngẫu nhiên)</w:t>
            </w:r>
          </w:p>
        </w:tc>
        <w:tc>
          <w:tcPr>
            <w:tcW w:type="dxa" w:w="1728"/>
            <w:vAlign w:val="center"/>
            <w:tcMar>
              <w:top w:w="120" w:type="dxa"/>
              <w:bottom w:w="120" w:type="dxa"/>
              <w:left w:w="150" w:type="dxa"/>
              <w:right w:w="150" w:type="dxa"/>
            </w:tcMar>
            <w:shd w:fill="F9FBFD"/>
          </w:tcPr>
          <w:p>
            <w:pPr>
              <w:spacing w:before="0" w:after="0"/>
              <w:jc w:val="center"/>
            </w:pPr>
            <w:r>
              <w:rPr>
                <w:rFonts w:ascii="Times New Roman" w:hAnsi="Times New Roman"/>
                <w:sz w:val="22"/>
              </w:rPr>
              <w:t>64.0</w:t>
            </w:r>
          </w:p>
        </w:tc>
        <w:tc>
          <w:tcPr>
            <w:tcW w:type="dxa" w:w="1728"/>
            <w:vAlign w:val="center"/>
            <w:tcMar>
              <w:top w:w="120" w:type="dxa"/>
              <w:bottom w:w="120" w:type="dxa"/>
              <w:left w:w="150" w:type="dxa"/>
              <w:right w:w="150" w:type="dxa"/>
            </w:tcMar>
            <w:shd w:fill="F9FBFD"/>
          </w:tcPr>
          <w:p>
            <w:pPr>
              <w:spacing w:before="0" w:after="0"/>
              <w:jc w:val="center"/>
            </w:pPr>
            <w:r>
              <w:rPr>
                <w:rFonts w:ascii="Times New Roman" w:hAnsi="Times New Roman"/>
                <w:sz w:val="22"/>
              </w:rPr>
              <w:t>280.0</w:t>
            </w:r>
          </w:p>
        </w:tc>
        <w:tc>
          <w:tcPr>
            <w:tcW w:type="dxa" w:w="1728"/>
            <w:vAlign w:val="center"/>
            <w:tcMar>
              <w:top w:w="120" w:type="dxa"/>
              <w:bottom w:w="120" w:type="dxa"/>
              <w:left w:w="150" w:type="dxa"/>
              <w:right w:w="150" w:type="dxa"/>
            </w:tcMar>
            <w:shd w:fill="F9FBFD"/>
          </w:tcPr>
          <w:p>
            <w:pPr>
              <w:spacing w:before="0" w:after="0"/>
              <w:jc w:val="center"/>
            </w:pPr>
            <w:r>
              <w:rPr>
                <w:rFonts w:ascii="Times New Roman" w:hAnsi="Times New Roman"/>
                <w:sz w:val="22"/>
              </w:rPr>
              <w:t>96.0</w:t>
            </w:r>
          </w:p>
        </w:tc>
        <w:tc>
          <w:tcPr>
            <w:tcW w:type="dxa" w:w="1728"/>
            <w:vAlign w:val="center"/>
            <w:tcMar>
              <w:top w:w="120" w:type="dxa"/>
              <w:bottom w:w="120" w:type="dxa"/>
              <w:left w:w="150" w:type="dxa"/>
              <w:right w:w="150" w:type="dxa"/>
            </w:tcMar>
            <w:shd w:fill="F9FBFD"/>
          </w:tcPr>
          <w:p>
            <w:pPr>
              <w:spacing w:before="0" w:after="0"/>
              <w:jc w:val="center"/>
            </w:pPr>
            <w:r>
              <w:rPr>
                <w:rFonts w:ascii="Times New Roman" w:hAnsi="Times New Roman"/>
                <w:sz w:val="22"/>
              </w:rPr>
              <w:t>68.0</w:t>
            </w:r>
          </w:p>
        </w:tc>
      </w:tr>
      <w:tr>
        <w:tc>
          <w:tcPr>
            <w:tcW w:type="dxa" w:w="2592"/>
            <w:vAlign w:val="center"/>
            <w:tcMar>
              <w:top w:w="120" w:type="dxa"/>
              <w:bottom w:w="120" w:type="dxa"/>
              <w:left w:w="150" w:type="dxa"/>
              <w:right w:w="150" w:type="dxa"/>
            </w:tcMar>
          </w:tcPr>
          <w:p>
            <w:pPr>
              <w:spacing w:before="0" w:after="0"/>
              <w:jc w:val="center"/>
            </w:pPr>
            <w:r>
              <w:rPr>
                <w:rFonts w:ascii="Times New Roman" w:hAnsi="Times New Roman"/>
                <w:b/>
                <w:sz w:val="22"/>
              </w:rPr>
              <w:t>4 (Ngẫu nhiên)</w:t>
            </w:r>
          </w:p>
        </w:tc>
        <w:tc>
          <w:tcPr>
            <w:tcW w:type="dxa" w:w="1728"/>
            <w:vAlign w:val="center"/>
            <w:tcMar>
              <w:top w:w="120" w:type="dxa"/>
              <w:bottom w:w="120" w:type="dxa"/>
              <w:left w:w="150" w:type="dxa"/>
              <w:right w:w="150" w:type="dxa"/>
            </w:tcMar>
          </w:tcPr>
          <w:p>
            <w:pPr>
              <w:spacing w:before="0" w:after="0"/>
              <w:jc w:val="center"/>
            </w:pPr>
            <w:r>
              <w:rPr>
                <w:rFonts w:ascii="Times New Roman" w:hAnsi="Times New Roman"/>
                <w:sz w:val="22"/>
              </w:rPr>
              <w:t>73.0</w:t>
            </w:r>
          </w:p>
        </w:tc>
        <w:tc>
          <w:tcPr>
            <w:tcW w:type="dxa" w:w="1728"/>
            <w:vAlign w:val="center"/>
            <w:tcMar>
              <w:top w:w="120" w:type="dxa"/>
              <w:bottom w:w="120" w:type="dxa"/>
              <w:left w:w="150" w:type="dxa"/>
              <w:right w:w="150" w:type="dxa"/>
            </w:tcMar>
          </w:tcPr>
          <w:p>
            <w:pPr>
              <w:spacing w:before="0" w:after="0"/>
              <w:jc w:val="center"/>
            </w:pPr>
            <w:r>
              <w:rPr>
                <w:rFonts w:ascii="Times New Roman" w:hAnsi="Times New Roman"/>
                <w:sz w:val="22"/>
              </w:rPr>
              <w:t>300.0</w:t>
            </w:r>
          </w:p>
        </w:tc>
        <w:tc>
          <w:tcPr>
            <w:tcW w:type="dxa" w:w="1728"/>
            <w:vAlign w:val="center"/>
            <w:tcMar>
              <w:top w:w="120" w:type="dxa"/>
              <w:bottom w:w="120" w:type="dxa"/>
              <w:left w:w="150" w:type="dxa"/>
              <w:right w:w="150" w:type="dxa"/>
            </w:tcMar>
          </w:tcPr>
          <w:p>
            <w:pPr>
              <w:spacing w:before="0" w:after="0"/>
              <w:jc w:val="center"/>
            </w:pPr>
            <w:r>
              <w:rPr>
                <w:rFonts w:ascii="Times New Roman" w:hAnsi="Times New Roman"/>
                <w:sz w:val="22"/>
              </w:rPr>
              <w:t>111.0</w:t>
            </w:r>
          </w:p>
        </w:tc>
        <w:tc>
          <w:tcPr>
            <w:tcW w:type="dxa" w:w="1728"/>
            <w:vAlign w:val="center"/>
            <w:tcMar>
              <w:top w:w="120" w:type="dxa"/>
              <w:bottom w:w="120" w:type="dxa"/>
              <w:left w:w="150" w:type="dxa"/>
              <w:right w:w="150" w:type="dxa"/>
            </w:tcMar>
          </w:tcPr>
          <w:p>
            <w:pPr>
              <w:spacing w:before="0" w:after="0"/>
              <w:jc w:val="center"/>
            </w:pPr>
            <w:r>
              <w:rPr>
                <w:rFonts w:ascii="Times New Roman" w:hAnsi="Times New Roman"/>
                <w:sz w:val="22"/>
              </w:rPr>
              <w:t>63.0</w:t>
            </w:r>
          </w:p>
        </w:tc>
      </w:tr>
      <w:tr>
        <w:tc>
          <w:tcPr>
            <w:tcW w:type="dxa" w:w="2592"/>
            <w:vAlign w:val="center"/>
            <w:tcMar>
              <w:top w:w="120" w:type="dxa"/>
              <w:bottom w:w="120" w:type="dxa"/>
              <w:left w:w="150" w:type="dxa"/>
              <w:right w:w="150" w:type="dxa"/>
            </w:tcMar>
            <w:shd w:fill="F9FBFD"/>
          </w:tcPr>
          <w:p>
            <w:pPr>
              <w:spacing w:before="0" w:after="0"/>
              <w:jc w:val="center"/>
            </w:pPr>
            <w:r>
              <w:rPr>
                <w:rFonts w:ascii="Times New Roman" w:hAnsi="Times New Roman"/>
                <w:b/>
                <w:sz w:val="22"/>
              </w:rPr>
              <w:t>5 (Ngẫu nhiên)</w:t>
            </w:r>
          </w:p>
        </w:tc>
        <w:tc>
          <w:tcPr>
            <w:tcW w:type="dxa" w:w="1728"/>
            <w:vAlign w:val="center"/>
            <w:tcMar>
              <w:top w:w="120" w:type="dxa"/>
              <w:bottom w:w="120" w:type="dxa"/>
              <w:left w:w="150" w:type="dxa"/>
              <w:right w:w="150" w:type="dxa"/>
            </w:tcMar>
            <w:shd w:fill="F9FBFD"/>
          </w:tcPr>
          <w:p>
            <w:pPr>
              <w:spacing w:before="0" w:after="0"/>
              <w:jc w:val="center"/>
            </w:pPr>
            <w:r>
              <w:rPr>
                <w:rFonts w:ascii="Times New Roman" w:hAnsi="Times New Roman"/>
                <w:sz w:val="22"/>
              </w:rPr>
              <w:t>65.0</w:t>
            </w:r>
          </w:p>
        </w:tc>
        <w:tc>
          <w:tcPr>
            <w:tcW w:type="dxa" w:w="1728"/>
            <w:vAlign w:val="center"/>
            <w:tcMar>
              <w:top w:w="120" w:type="dxa"/>
              <w:bottom w:w="120" w:type="dxa"/>
              <w:left w:w="150" w:type="dxa"/>
              <w:right w:w="150" w:type="dxa"/>
            </w:tcMar>
            <w:shd w:fill="F9FBFD"/>
          </w:tcPr>
          <w:p>
            <w:pPr>
              <w:spacing w:before="0" w:after="0"/>
              <w:jc w:val="center"/>
            </w:pPr>
            <w:r>
              <w:rPr>
                <w:rFonts w:ascii="Times New Roman" w:hAnsi="Times New Roman"/>
                <w:sz w:val="22"/>
              </w:rPr>
              <w:t>312.0</w:t>
            </w:r>
          </w:p>
        </w:tc>
        <w:tc>
          <w:tcPr>
            <w:tcW w:type="dxa" w:w="1728"/>
            <w:vAlign w:val="center"/>
            <w:tcMar>
              <w:top w:w="120" w:type="dxa"/>
              <w:bottom w:w="120" w:type="dxa"/>
              <w:left w:w="150" w:type="dxa"/>
              <w:right w:w="150" w:type="dxa"/>
            </w:tcMar>
            <w:shd w:fill="F9FBFD"/>
          </w:tcPr>
          <w:p>
            <w:pPr>
              <w:spacing w:before="0" w:after="0"/>
              <w:jc w:val="center"/>
            </w:pPr>
            <w:r>
              <w:rPr>
                <w:rFonts w:ascii="Times New Roman" w:hAnsi="Times New Roman"/>
                <w:sz w:val="22"/>
              </w:rPr>
              <w:t>98.0</w:t>
            </w:r>
          </w:p>
        </w:tc>
        <w:tc>
          <w:tcPr>
            <w:tcW w:type="dxa" w:w="1728"/>
            <w:vAlign w:val="center"/>
            <w:tcMar>
              <w:top w:w="120" w:type="dxa"/>
              <w:bottom w:w="120" w:type="dxa"/>
              <w:left w:w="150" w:type="dxa"/>
              <w:right w:w="150" w:type="dxa"/>
            </w:tcMar>
            <w:shd w:fill="F9FBFD"/>
          </w:tcPr>
          <w:p>
            <w:pPr>
              <w:spacing w:before="0" w:after="0"/>
              <w:jc w:val="center"/>
            </w:pPr>
            <w:r>
              <w:rPr>
                <w:rFonts w:ascii="Times New Roman" w:hAnsi="Times New Roman"/>
                <w:sz w:val="22"/>
              </w:rPr>
              <w:t>64.0</w:t>
            </w:r>
          </w:p>
        </w:tc>
      </w:tr>
      <w:tr>
        <w:tc>
          <w:tcPr>
            <w:tcW w:type="dxa" w:w="2592"/>
            <w:vAlign w:val="center"/>
            <w:tcMar>
              <w:top w:w="120" w:type="dxa"/>
              <w:bottom w:w="120" w:type="dxa"/>
              <w:left w:w="150" w:type="dxa"/>
              <w:right w:w="150" w:type="dxa"/>
            </w:tcMar>
          </w:tcPr>
          <w:p>
            <w:pPr>
              <w:spacing w:before="0" w:after="0"/>
              <w:jc w:val="center"/>
            </w:pPr>
            <w:r>
              <w:rPr>
                <w:rFonts w:ascii="Times New Roman" w:hAnsi="Times New Roman"/>
                <w:b/>
                <w:sz w:val="22"/>
              </w:rPr>
              <w:t>6 (Ngẫu nhiên)</w:t>
            </w:r>
          </w:p>
        </w:tc>
        <w:tc>
          <w:tcPr>
            <w:tcW w:type="dxa" w:w="1728"/>
            <w:vAlign w:val="center"/>
            <w:tcMar>
              <w:top w:w="120" w:type="dxa"/>
              <w:bottom w:w="120" w:type="dxa"/>
              <w:left w:w="150" w:type="dxa"/>
              <w:right w:w="150" w:type="dxa"/>
            </w:tcMar>
          </w:tcPr>
          <w:p>
            <w:pPr>
              <w:spacing w:before="0" w:after="0"/>
              <w:jc w:val="center"/>
            </w:pPr>
            <w:r>
              <w:rPr>
                <w:rFonts w:ascii="Times New Roman" w:hAnsi="Times New Roman"/>
                <w:sz w:val="22"/>
              </w:rPr>
              <w:t>70.0</w:t>
            </w:r>
          </w:p>
        </w:tc>
        <w:tc>
          <w:tcPr>
            <w:tcW w:type="dxa" w:w="1728"/>
            <w:vAlign w:val="center"/>
            <w:tcMar>
              <w:top w:w="120" w:type="dxa"/>
              <w:bottom w:w="120" w:type="dxa"/>
              <w:left w:w="150" w:type="dxa"/>
              <w:right w:w="150" w:type="dxa"/>
            </w:tcMar>
          </w:tcPr>
          <w:p>
            <w:pPr>
              <w:spacing w:before="0" w:after="0"/>
              <w:jc w:val="center"/>
            </w:pPr>
            <w:r>
              <w:rPr>
                <w:rFonts w:ascii="Times New Roman" w:hAnsi="Times New Roman"/>
                <w:sz w:val="22"/>
              </w:rPr>
              <w:t>305.0</w:t>
            </w:r>
          </w:p>
        </w:tc>
        <w:tc>
          <w:tcPr>
            <w:tcW w:type="dxa" w:w="1728"/>
            <w:vAlign w:val="center"/>
            <w:tcMar>
              <w:top w:w="120" w:type="dxa"/>
              <w:bottom w:w="120" w:type="dxa"/>
              <w:left w:w="150" w:type="dxa"/>
              <w:right w:w="150" w:type="dxa"/>
            </w:tcMar>
          </w:tcPr>
          <w:p>
            <w:pPr>
              <w:spacing w:before="0" w:after="0"/>
              <w:jc w:val="center"/>
            </w:pPr>
            <w:r>
              <w:rPr>
                <w:rFonts w:ascii="Times New Roman" w:hAnsi="Times New Roman"/>
                <w:sz w:val="22"/>
              </w:rPr>
              <w:t>96.0</w:t>
            </w:r>
          </w:p>
        </w:tc>
        <w:tc>
          <w:tcPr>
            <w:tcW w:type="dxa" w:w="1728"/>
            <w:vAlign w:val="center"/>
            <w:tcMar>
              <w:top w:w="120" w:type="dxa"/>
              <w:bottom w:w="120" w:type="dxa"/>
              <w:left w:w="150" w:type="dxa"/>
              <w:right w:w="150" w:type="dxa"/>
            </w:tcMar>
          </w:tcPr>
          <w:p>
            <w:pPr>
              <w:spacing w:before="0" w:after="0"/>
              <w:jc w:val="center"/>
            </w:pPr>
            <w:r>
              <w:rPr>
                <w:rFonts w:ascii="Times New Roman" w:hAnsi="Times New Roman"/>
                <w:sz w:val="22"/>
              </w:rPr>
              <w:t>64.0</w:t>
            </w:r>
          </w:p>
        </w:tc>
      </w:tr>
      <w:tr>
        <w:tc>
          <w:tcPr>
            <w:tcW w:type="dxa" w:w="2592"/>
            <w:vAlign w:val="center"/>
            <w:tcMar>
              <w:top w:w="120" w:type="dxa"/>
              <w:bottom w:w="120" w:type="dxa"/>
              <w:left w:w="150" w:type="dxa"/>
              <w:right w:w="150" w:type="dxa"/>
            </w:tcMar>
            <w:shd w:fill="F9FBFD"/>
          </w:tcPr>
          <w:p>
            <w:pPr>
              <w:spacing w:before="0" w:after="0"/>
              <w:jc w:val="center"/>
            </w:pPr>
            <w:r>
              <w:rPr>
                <w:rFonts w:ascii="Times New Roman" w:hAnsi="Times New Roman"/>
                <w:b/>
                <w:sz w:val="22"/>
              </w:rPr>
              <w:t>7 (Ngẫu nhiên)</w:t>
            </w:r>
          </w:p>
        </w:tc>
        <w:tc>
          <w:tcPr>
            <w:tcW w:type="dxa" w:w="1728"/>
            <w:vAlign w:val="center"/>
            <w:tcMar>
              <w:top w:w="120" w:type="dxa"/>
              <w:bottom w:w="120" w:type="dxa"/>
              <w:left w:w="150" w:type="dxa"/>
              <w:right w:w="150" w:type="dxa"/>
            </w:tcMar>
            <w:shd w:fill="F9FBFD"/>
          </w:tcPr>
          <w:p>
            <w:pPr>
              <w:spacing w:before="0" w:after="0"/>
              <w:jc w:val="center"/>
            </w:pPr>
            <w:r>
              <w:rPr>
                <w:rFonts w:ascii="Times New Roman" w:hAnsi="Times New Roman"/>
                <w:sz w:val="22"/>
              </w:rPr>
              <w:t>67.0</w:t>
            </w:r>
          </w:p>
        </w:tc>
        <w:tc>
          <w:tcPr>
            <w:tcW w:type="dxa" w:w="1728"/>
            <w:vAlign w:val="center"/>
            <w:tcMar>
              <w:top w:w="120" w:type="dxa"/>
              <w:bottom w:w="120" w:type="dxa"/>
              <w:left w:w="150" w:type="dxa"/>
              <w:right w:w="150" w:type="dxa"/>
            </w:tcMar>
            <w:shd w:fill="F9FBFD"/>
          </w:tcPr>
          <w:p>
            <w:pPr>
              <w:spacing w:before="0" w:after="0"/>
              <w:jc w:val="center"/>
            </w:pPr>
            <w:r>
              <w:rPr>
                <w:rFonts w:ascii="Times New Roman" w:hAnsi="Times New Roman"/>
                <w:sz w:val="22"/>
              </w:rPr>
              <w:t>309.0</w:t>
            </w:r>
          </w:p>
        </w:tc>
        <w:tc>
          <w:tcPr>
            <w:tcW w:type="dxa" w:w="1728"/>
            <w:vAlign w:val="center"/>
            <w:tcMar>
              <w:top w:w="120" w:type="dxa"/>
              <w:bottom w:w="120" w:type="dxa"/>
              <w:left w:w="150" w:type="dxa"/>
              <w:right w:w="150" w:type="dxa"/>
            </w:tcMar>
            <w:shd w:fill="F9FBFD"/>
          </w:tcPr>
          <w:p>
            <w:pPr>
              <w:spacing w:before="0" w:after="0"/>
              <w:jc w:val="center"/>
            </w:pPr>
            <w:r>
              <w:rPr>
                <w:rFonts w:ascii="Times New Roman" w:hAnsi="Times New Roman"/>
                <w:sz w:val="22"/>
              </w:rPr>
              <w:t>95.0</w:t>
            </w:r>
          </w:p>
        </w:tc>
        <w:tc>
          <w:tcPr>
            <w:tcW w:type="dxa" w:w="1728"/>
            <w:vAlign w:val="center"/>
            <w:tcMar>
              <w:top w:w="120" w:type="dxa"/>
              <w:bottom w:w="120" w:type="dxa"/>
              <w:left w:w="150" w:type="dxa"/>
              <w:right w:w="150" w:type="dxa"/>
            </w:tcMar>
            <w:shd w:fill="F9FBFD"/>
          </w:tcPr>
          <w:p>
            <w:pPr>
              <w:spacing w:before="0" w:after="0"/>
              <w:jc w:val="center"/>
            </w:pPr>
            <w:r>
              <w:rPr>
                <w:rFonts w:ascii="Times New Roman" w:hAnsi="Times New Roman"/>
                <w:sz w:val="22"/>
              </w:rPr>
              <w:t>61.0</w:t>
            </w:r>
          </w:p>
        </w:tc>
      </w:tr>
      <w:tr>
        <w:tc>
          <w:tcPr>
            <w:tcW w:type="dxa" w:w="2592"/>
            <w:vAlign w:val="center"/>
            <w:tcMar>
              <w:top w:w="120" w:type="dxa"/>
              <w:bottom w:w="120" w:type="dxa"/>
              <w:left w:w="150" w:type="dxa"/>
              <w:right w:w="150" w:type="dxa"/>
            </w:tcMar>
          </w:tcPr>
          <w:p>
            <w:pPr>
              <w:spacing w:before="0" w:after="0"/>
              <w:jc w:val="center"/>
            </w:pPr>
            <w:r>
              <w:rPr>
                <w:rFonts w:ascii="Times New Roman" w:hAnsi="Times New Roman"/>
                <w:b/>
                <w:sz w:val="22"/>
              </w:rPr>
              <w:t>8 (Ngẫu nhiên)</w:t>
            </w:r>
          </w:p>
        </w:tc>
        <w:tc>
          <w:tcPr>
            <w:tcW w:type="dxa" w:w="1728"/>
            <w:vAlign w:val="center"/>
            <w:tcMar>
              <w:top w:w="120" w:type="dxa"/>
              <w:bottom w:w="120" w:type="dxa"/>
              <w:left w:w="150" w:type="dxa"/>
              <w:right w:w="150" w:type="dxa"/>
            </w:tcMar>
          </w:tcPr>
          <w:p>
            <w:pPr>
              <w:spacing w:before="0" w:after="0"/>
              <w:jc w:val="center"/>
            </w:pPr>
            <w:r>
              <w:rPr>
                <w:rFonts w:ascii="Times New Roman" w:hAnsi="Times New Roman"/>
                <w:sz w:val="22"/>
              </w:rPr>
              <w:t>69.0</w:t>
            </w:r>
          </w:p>
        </w:tc>
        <w:tc>
          <w:tcPr>
            <w:tcW w:type="dxa" w:w="1728"/>
            <w:vAlign w:val="center"/>
            <w:tcMar>
              <w:top w:w="120" w:type="dxa"/>
              <w:bottom w:w="120" w:type="dxa"/>
              <w:left w:w="150" w:type="dxa"/>
              <w:right w:w="150" w:type="dxa"/>
            </w:tcMar>
          </w:tcPr>
          <w:p>
            <w:pPr>
              <w:spacing w:before="0" w:after="0"/>
              <w:jc w:val="center"/>
            </w:pPr>
            <w:r>
              <w:rPr>
                <w:rFonts w:ascii="Times New Roman" w:hAnsi="Times New Roman"/>
                <w:sz w:val="22"/>
              </w:rPr>
              <w:t>304.0</w:t>
            </w:r>
          </w:p>
        </w:tc>
        <w:tc>
          <w:tcPr>
            <w:tcW w:type="dxa" w:w="1728"/>
            <w:vAlign w:val="center"/>
            <w:tcMar>
              <w:top w:w="120" w:type="dxa"/>
              <w:bottom w:w="120" w:type="dxa"/>
              <w:left w:w="150" w:type="dxa"/>
              <w:right w:w="150" w:type="dxa"/>
            </w:tcMar>
          </w:tcPr>
          <w:p>
            <w:pPr>
              <w:spacing w:before="0" w:after="0"/>
              <w:jc w:val="center"/>
            </w:pPr>
            <w:r>
              <w:rPr>
                <w:rFonts w:ascii="Times New Roman" w:hAnsi="Times New Roman"/>
                <w:sz w:val="22"/>
              </w:rPr>
              <w:t>93.0</w:t>
            </w:r>
          </w:p>
        </w:tc>
        <w:tc>
          <w:tcPr>
            <w:tcW w:type="dxa" w:w="1728"/>
            <w:vAlign w:val="center"/>
            <w:tcMar>
              <w:top w:w="120" w:type="dxa"/>
              <w:bottom w:w="120" w:type="dxa"/>
              <w:left w:w="150" w:type="dxa"/>
              <w:right w:w="150" w:type="dxa"/>
            </w:tcMar>
          </w:tcPr>
          <w:p>
            <w:pPr>
              <w:spacing w:before="0" w:after="0"/>
              <w:jc w:val="center"/>
            </w:pPr>
            <w:r>
              <w:rPr>
                <w:rFonts w:ascii="Times New Roman" w:hAnsi="Times New Roman"/>
                <w:sz w:val="22"/>
              </w:rPr>
              <w:t>63.0</w:t>
            </w:r>
          </w:p>
        </w:tc>
      </w:tr>
      <w:tr>
        <w:tc>
          <w:tcPr>
            <w:tcW w:type="dxa" w:w="2592"/>
            <w:vAlign w:val="center"/>
            <w:tcMar>
              <w:top w:w="120" w:type="dxa"/>
              <w:bottom w:w="120" w:type="dxa"/>
              <w:left w:w="150" w:type="dxa"/>
              <w:right w:w="150" w:type="dxa"/>
            </w:tcMar>
            <w:shd w:fill="F9FBFD"/>
          </w:tcPr>
          <w:p>
            <w:pPr>
              <w:spacing w:before="0" w:after="0"/>
              <w:jc w:val="center"/>
            </w:pPr>
            <w:r>
              <w:rPr>
                <w:rFonts w:ascii="Times New Roman" w:hAnsi="Times New Roman"/>
                <w:b/>
                <w:sz w:val="22"/>
              </w:rPr>
              <w:t>9 (Ngẫu nhiên)</w:t>
            </w:r>
          </w:p>
        </w:tc>
        <w:tc>
          <w:tcPr>
            <w:tcW w:type="dxa" w:w="1728"/>
            <w:vAlign w:val="center"/>
            <w:tcMar>
              <w:top w:w="120" w:type="dxa"/>
              <w:bottom w:w="120" w:type="dxa"/>
              <w:left w:w="150" w:type="dxa"/>
              <w:right w:w="150" w:type="dxa"/>
            </w:tcMar>
            <w:shd w:fill="F9FBFD"/>
          </w:tcPr>
          <w:p>
            <w:pPr>
              <w:spacing w:before="0" w:after="0"/>
              <w:jc w:val="center"/>
            </w:pPr>
            <w:r>
              <w:rPr>
                <w:rFonts w:ascii="Times New Roman" w:hAnsi="Times New Roman"/>
                <w:sz w:val="22"/>
              </w:rPr>
              <w:t>67.0</w:t>
            </w:r>
          </w:p>
        </w:tc>
        <w:tc>
          <w:tcPr>
            <w:tcW w:type="dxa" w:w="1728"/>
            <w:vAlign w:val="center"/>
            <w:tcMar>
              <w:top w:w="120" w:type="dxa"/>
              <w:bottom w:w="120" w:type="dxa"/>
              <w:left w:w="150" w:type="dxa"/>
              <w:right w:w="150" w:type="dxa"/>
            </w:tcMar>
            <w:shd w:fill="F9FBFD"/>
          </w:tcPr>
          <w:p>
            <w:pPr>
              <w:spacing w:before="0" w:after="0"/>
              <w:jc w:val="center"/>
            </w:pPr>
            <w:r>
              <w:rPr>
                <w:rFonts w:ascii="Times New Roman" w:hAnsi="Times New Roman"/>
                <w:sz w:val="22"/>
              </w:rPr>
              <w:t>335.0</w:t>
            </w:r>
          </w:p>
        </w:tc>
        <w:tc>
          <w:tcPr>
            <w:tcW w:type="dxa" w:w="1728"/>
            <w:vAlign w:val="center"/>
            <w:tcMar>
              <w:top w:w="120" w:type="dxa"/>
              <w:bottom w:w="120" w:type="dxa"/>
              <w:left w:w="150" w:type="dxa"/>
              <w:right w:w="150" w:type="dxa"/>
            </w:tcMar>
            <w:shd w:fill="F9FBFD"/>
          </w:tcPr>
          <w:p>
            <w:pPr>
              <w:spacing w:before="0" w:after="0"/>
              <w:jc w:val="center"/>
            </w:pPr>
            <w:r>
              <w:rPr>
                <w:rFonts w:ascii="Times New Roman" w:hAnsi="Times New Roman"/>
                <w:sz w:val="22"/>
              </w:rPr>
              <w:t>96.0</w:t>
            </w:r>
          </w:p>
        </w:tc>
        <w:tc>
          <w:tcPr>
            <w:tcW w:type="dxa" w:w="1728"/>
            <w:vAlign w:val="center"/>
            <w:tcMar>
              <w:top w:w="120" w:type="dxa"/>
              <w:bottom w:w="120" w:type="dxa"/>
              <w:left w:w="150" w:type="dxa"/>
              <w:right w:w="150" w:type="dxa"/>
            </w:tcMar>
            <w:shd w:fill="F9FBFD"/>
          </w:tcPr>
          <w:p>
            <w:pPr>
              <w:spacing w:before="0" w:after="0"/>
              <w:jc w:val="center"/>
            </w:pPr>
            <w:r>
              <w:rPr>
                <w:rFonts w:ascii="Times New Roman" w:hAnsi="Times New Roman"/>
                <w:sz w:val="22"/>
              </w:rPr>
              <w:t>70.0</w:t>
            </w:r>
          </w:p>
        </w:tc>
      </w:tr>
      <w:tr>
        <w:tc>
          <w:tcPr>
            <w:tcW w:type="dxa" w:w="2592"/>
            <w:vAlign w:val="center"/>
            <w:tcMar>
              <w:top w:w="120" w:type="dxa"/>
              <w:bottom w:w="120" w:type="dxa"/>
              <w:left w:w="150" w:type="dxa"/>
              <w:right w:w="150" w:type="dxa"/>
            </w:tcMar>
          </w:tcPr>
          <w:p>
            <w:pPr>
              <w:spacing w:before="0" w:after="0"/>
              <w:jc w:val="center"/>
            </w:pPr>
            <w:r>
              <w:rPr>
                <w:rFonts w:ascii="Times New Roman" w:hAnsi="Times New Roman"/>
                <w:b/>
                <w:sz w:val="22"/>
              </w:rPr>
              <w:t>10 (Ngẫu nhiên)</w:t>
            </w:r>
          </w:p>
        </w:tc>
        <w:tc>
          <w:tcPr>
            <w:tcW w:type="dxa" w:w="1728"/>
            <w:vAlign w:val="center"/>
            <w:tcMar>
              <w:top w:w="120" w:type="dxa"/>
              <w:bottom w:w="120" w:type="dxa"/>
              <w:left w:w="150" w:type="dxa"/>
              <w:right w:w="150" w:type="dxa"/>
            </w:tcMar>
          </w:tcPr>
          <w:p>
            <w:pPr>
              <w:spacing w:before="0" w:after="0"/>
              <w:jc w:val="center"/>
            </w:pPr>
            <w:r>
              <w:rPr>
                <w:rFonts w:ascii="Times New Roman" w:hAnsi="Times New Roman"/>
                <w:sz w:val="22"/>
              </w:rPr>
              <w:t>65.0</w:t>
            </w:r>
          </w:p>
        </w:tc>
        <w:tc>
          <w:tcPr>
            <w:tcW w:type="dxa" w:w="1728"/>
            <w:vAlign w:val="center"/>
            <w:tcMar>
              <w:top w:w="120" w:type="dxa"/>
              <w:bottom w:w="120" w:type="dxa"/>
              <w:left w:w="150" w:type="dxa"/>
              <w:right w:w="150" w:type="dxa"/>
            </w:tcMar>
          </w:tcPr>
          <w:p>
            <w:pPr>
              <w:spacing w:before="0" w:after="0"/>
              <w:jc w:val="center"/>
            </w:pPr>
            <w:r>
              <w:rPr>
                <w:rFonts w:ascii="Times New Roman" w:hAnsi="Times New Roman"/>
                <w:sz w:val="22"/>
              </w:rPr>
              <w:t>299.0</w:t>
            </w:r>
          </w:p>
        </w:tc>
        <w:tc>
          <w:tcPr>
            <w:tcW w:type="dxa" w:w="1728"/>
            <w:vAlign w:val="center"/>
            <w:tcMar>
              <w:top w:w="120" w:type="dxa"/>
              <w:bottom w:w="120" w:type="dxa"/>
              <w:left w:w="150" w:type="dxa"/>
              <w:right w:w="150" w:type="dxa"/>
            </w:tcMar>
          </w:tcPr>
          <w:p>
            <w:pPr>
              <w:spacing w:before="0" w:after="0"/>
              <w:jc w:val="center"/>
            </w:pPr>
            <w:r>
              <w:rPr>
                <w:rFonts w:ascii="Times New Roman" w:hAnsi="Times New Roman"/>
                <w:sz w:val="22"/>
              </w:rPr>
              <w:t>90.0</w:t>
            </w:r>
          </w:p>
        </w:tc>
        <w:tc>
          <w:tcPr>
            <w:tcW w:type="dxa" w:w="1728"/>
            <w:vAlign w:val="center"/>
            <w:tcMar>
              <w:top w:w="120" w:type="dxa"/>
              <w:bottom w:w="120" w:type="dxa"/>
              <w:left w:w="150" w:type="dxa"/>
              <w:right w:w="150" w:type="dxa"/>
            </w:tcMar>
          </w:tcPr>
          <w:p>
            <w:pPr>
              <w:spacing w:before="0" w:after="0"/>
              <w:jc w:val="center"/>
            </w:pPr>
            <w:r>
              <w:rPr>
                <w:rFonts w:ascii="Times New Roman" w:hAnsi="Times New Roman"/>
                <w:sz w:val="22"/>
              </w:rPr>
              <w:t>64.0</w:t>
            </w:r>
          </w:p>
        </w:tc>
      </w:tr>
      <w:tr>
        <w:tc>
          <w:tcPr>
            <w:tcW w:type="dxa" w:w="2592"/>
            <w:vAlign w:val="center"/>
            <w:tcMar>
              <w:top w:w="120" w:type="dxa"/>
              <w:bottom w:w="120" w:type="dxa"/>
              <w:left w:w="150" w:type="dxa"/>
              <w:right w:w="150" w:type="dxa"/>
            </w:tcMar>
            <w:shd w:fill="EAF1FB"/>
          </w:tcPr>
          <w:p>
            <w:pPr>
              <w:spacing w:before="0" w:after="0"/>
              <w:jc w:val="center"/>
            </w:pPr>
            <w:r>
              <w:rPr>
                <w:rFonts w:ascii="Times New Roman" w:hAnsi="Times New Roman"/>
                <w:b/>
                <w:color w:val="0B3D91"/>
                <w:sz w:val="22"/>
              </w:rPr>
              <w:t>Trung bình</w:t>
            </w:r>
          </w:p>
        </w:tc>
        <w:tc>
          <w:tcPr>
            <w:tcW w:type="dxa" w:w="1728"/>
            <w:vAlign w:val="center"/>
            <w:tcMar>
              <w:top w:w="120" w:type="dxa"/>
              <w:bottom w:w="120" w:type="dxa"/>
              <w:left w:w="150" w:type="dxa"/>
              <w:right w:w="150" w:type="dxa"/>
            </w:tcMar>
            <w:shd w:fill="EAF1FB"/>
          </w:tcPr>
          <w:p>
            <w:pPr>
              <w:spacing w:before="0" w:after="0"/>
              <w:jc w:val="center"/>
            </w:pPr>
            <w:r>
              <w:rPr>
                <w:rFonts w:ascii="Times New Roman" w:hAnsi="Times New Roman"/>
                <w:b/>
                <w:color w:val="0B3D91"/>
                <w:sz w:val="22"/>
              </w:rPr>
              <w:t>56.7</w:t>
            </w:r>
          </w:p>
        </w:tc>
        <w:tc>
          <w:tcPr>
            <w:tcW w:type="dxa" w:w="1728"/>
            <w:vAlign w:val="center"/>
            <w:tcMar>
              <w:top w:w="120" w:type="dxa"/>
              <w:bottom w:w="120" w:type="dxa"/>
              <w:left w:w="150" w:type="dxa"/>
              <w:right w:w="150" w:type="dxa"/>
            </w:tcMar>
            <w:shd w:fill="EAF1FB"/>
          </w:tcPr>
          <w:p>
            <w:pPr>
              <w:spacing w:before="0" w:after="0"/>
              <w:jc w:val="center"/>
            </w:pPr>
            <w:r>
              <w:rPr>
                <w:rFonts w:ascii="Times New Roman" w:hAnsi="Times New Roman"/>
                <w:b/>
                <w:color w:val="0B3D91"/>
                <w:sz w:val="22"/>
              </w:rPr>
              <w:t>266.7</w:t>
            </w:r>
          </w:p>
        </w:tc>
        <w:tc>
          <w:tcPr>
            <w:tcW w:type="dxa" w:w="1728"/>
            <w:vAlign w:val="center"/>
            <w:tcMar>
              <w:top w:w="120" w:type="dxa"/>
              <w:bottom w:w="120" w:type="dxa"/>
              <w:left w:w="150" w:type="dxa"/>
              <w:right w:w="150" w:type="dxa"/>
            </w:tcMar>
            <w:shd w:fill="EAF1FB"/>
          </w:tcPr>
          <w:p>
            <w:pPr>
              <w:spacing w:before="0" w:after="0"/>
              <w:jc w:val="center"/>
            </w:pPr>
            <w:r>
              <w:rPr>
                <w:rFonts w:ascii="Times New Roman" w:hAnsi="Times New Roman"/>
                <w:b/>
                <w:color w:val="0B3D91"/>
                <w:sz w:val="22"/>
              </w:rPr>
              <w:t>83.3</w:t>
            </w:r>
          </w:p>
        </w:tc>
        <w:tc>
          <w:tcPr>
            <w:tcW w:type="dxa" w:w="1728"/>
            <w:vAlign w:val="center"/>
            <w:tcMar>
              <w:top w:w="120" w:type="dxa"/>
              <w:bottom w:w="120" w:type="dxa"/>
              <w:left w:w="150" w:type="dxa"/>
              <w:right w:w="150" w:type="dxa"/>
            </w:tcMar>
            <w:shd w:fill="EAF1FB"/>
          </w:tcPr>
          <w:p>
            <w:pPr>
              <w:spacing w:before="0" w:after="0"/>
              <w:jc w:val="center"/>
            </w:pPr>
            <w:r>
              <w:rPr>
                <w:rFonts w:ascii="Times New Roman" w:hAnsi="Times New Roman"/>
                <w:b/>
                <w:color w:val="0B3D91"/>
                <w:sz w:val="22"/>
              </w:rPr>
              <w:t>54.7</w:t>
            </w:r>
          </w:p>
        </w:tc>
      </w:tr>
    </w:tbl>
    <w:p>
      <w:pPr>
        <w:spacing w:before="320" w:after="120"/>
      </w:pPr>
      <w:r>
        <w:rPr>
          <w:b/>
          <w:sz w:val="24"/>
        </w:rPr>
        <w:t>2. Biểu đồ cột thời gian thực hiện</w:t>
      </w:r>
    </w:p>
    <w:p>
      <w:pPr>
        <w:spacing w:before="80" w:after="80"/>
        <w:jc w:val="center"/>
      </w:pPr>
    </w:p>
    <w:p>
      <w: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chart.png"/>
                    <pic:cNvPicPr/>
                  </pic:nvPicPr>
                  <pic:blipFill>
                    <a:blip r:embed="rId9"/>
                    <a:stretch>
                      <a:fillRect/>
                    </a:stretch>
                  </pic:blipFill>
                  <pic:spPr>
                    <a:xfrm>
                      <a:off x="0" y="0"/>
                      <a:ext cx="5669280" cy="2834640"/>
                    </a:xfrm>
                    <a:prstGeom prst="rect"/>
                  </pic:spPr>
                </pic:pic>
              </a:graphicData>
            </a:graphic>
          </wp:inline>
        </w:drawing>
      </w:r>
    </w:p>
    <w:p>
      <w:pPr>
        <w:spacing w:before="40" w:after="280"/>
        <w:jc w:val="center"/>
      </w:pPr>
      <w:r>
        <w:rPr>
          <w:i/>
          <w:color w:val="555555"/>
          <w:sz w:val="21"/>
        </w:rPr>
        <w:t>Hình 1: Biểu đồ cột thời gian thực hiện (ms) trên 10 bộ dữ liệu và giá trị trung bình</w:t>
      </w:r>
    </w:p>
    <w:p>
      <w:pPr>
        <w:spacing w:before="240" w:after="120"/>
      </w:pPr>
      <w:r>
        <w:rPr>
          <w:b/>
          <w:color w:val="1A365D"/>
          <w:sz w:val="27"/>
        </w:rPr>
        <w:t>III. NHẬN XÉT VÀ GIẢI THÍCH KẾT QUẢ</w:t>
      </w:r>
    </w:p>
    <w:p>
      <w:pPr>
        <w:spacing w:line="300" w:lineRule="auto"/>
      </w:pPr>
      <w:r>
        <w:t>Dựa trên bảng số liệu và biểu đồ thu được từ thực nghiệm trên 1.000.000 số thực, em rút ra các nhận xét sau:</w:t>
        <w:br/>
        <w:br/>
      </w:r>
      <w:r>
        <w:rPr>
          <w:b/>
        </w:rPr>
        <w:t>1. Thuật toán QuickSort:</w:t>
        <w:br/>
      </w:r>
      <w:r>
        <w:t>• Độ phức tạp: Trung bình là O(N log N), trường hợp xấu nhất là O(N^2).</w:t>
        <w:br/>
      </w:r>
      <w:r>
        <w:t>• Kết quả trên dãy 1 (Tăng dần - 13.0 ms) và dãy 2 (Giảm dần - 14.0 ms): Khi cài đặt QuickSort theo bài giảng, chọn pivot là phần tử chính giữa mảng pivot = a[(left + right) / 2], trên mảng đã có thứ tự tăng dần hoặc giảm dần, phần tử chính giữa này chính là giá trị trung vị của dãy. Nhờ đó mảng được chia đôi rất cân bằng, không bị rơi vào trường hợp xấu nhất O(N^2) và không bị tràn ngăn xếp (Stack Overflow). Do các phần tử đã gần đúng vị trí nên số lần hoán đổi ít, giúp QuickSort chạy cực nhanh.</w:t>
        <w:br/>
      </w:r>
      <w:r>
        <w:t>• Trên 8 dãy ngẫu nhiên: Thời gian dao động từ 64 ms đến 73 ms (trung bình 56.7 ms). Thuật toán hoạt động rất hiệu quả, tốc độ tương đương với hàm sort của C++.</w:t>
        <w:br/>
        <w:br/>
      </w:r>
      <w:r>
        <w:rPr>
          <w:b/>
        </w:rPr>
        <w:t>2. Thuật toán HeapSort:</w:t>
        <w:br/>
      </w:r>
      <w:r>
        <w:t>• Độ phức tạp: Luôn là O(N log N) trong mọi trường hợp, không dùng bộ nhớ phụ (O(1)).</w:t>
        <w:br/>
      </w:r>
      <w:r>
        <w:t>• Hiệu năng thực tế: Chạy chậm nhất trong cả 4 thuật toán, trung bình mất 266.7 ms.</w:t>
        <w:br/>
      </w:r>
      <w:r>
        <w:t>• Giải thích nguyên nhân: Cấu trúc cây Heap lưu trên mảng khiến các bước truy cập phần tử cha - con bị nhảy cách quãng xa (i -&gt; 2i+1, 2i+2). Với mảng lớn 1 triệu phần tử, việc này gây ra nhiều hiện tượng Cache Miss (bộ nhớ đệm CPU không chứa sẵn dữ liệu), CPU phải tốn thời gian lấy dữ liệu từ RAM nên tốc độ thực tế bị chậm hơn.</w:t>
        <w:br/>
        <w:br/>
      </w:r>
      <w:r>
        <w:rPr>
          <w:b/>
        </w:rPr>
        <w:t>3. Thuật toán MergeSort:</w:t>
        <w:br/>
      </w:r>
      <w:r>
        <w:t>• Độ phức tạp: Luôn là O(N log N) trong mọi trường hợp, có tính ổn định (Stable Sort).</w:t>
        <w:br/>
      </w:r>
      <w:r>
        <w:t>• Hiệu năng thực tế: Thời gian trung bình là 83.3 ms, đứng thứ 3 sau sort C++ và QuickSort. Trên dãy tăng dần (25.0 ms) và giảm dần (33.0 ms), MergeSort chạy nhanh hơn mảng ngẫu nhiên (khoảng 90 - 111 ms).</w:t>
        <w:br/>
      </w:r>
      <w:r>
        <w:t>• Đặc điểm: MergeSort cần mảng tạm kích thước O(N) để trộn hai nửa mảng lại với nhau.</w:t>
        <w:br/>
        <w:br/>
      </w:r>
      <w:r>
        <w:rPr>
          <w:b/>
        </w:rPr>
        <w:t>4. Hàm sort của C++ (std::sort):</w:t>
        <w:br/>
      </w:r>
      <w:r>
        <w:t>• Hiệu năng thực tế: Chạy nhanh nhất tổng thể với thời gian trung bình 54.7 ms.</w:t>
        <w:br/>
      </w:r>
      <w:r>
        <w:t>• Giải thích: Hàm sort trong thư viện &lt;algorithm&gt; của C++ sử dụng thuật toán Introsort (kết hợp thông minh giữa QuickSort, HeapSort khi đệ quy quá sâu để tránh O(N^2), và InsertionSort cho các đoạn mảng nhỏ). Ngoài ra, trình biên dịch C++ tối ưu hóa mã nguồn rất tốt nên đạt hiệu năng cao nhất.</w:t>
        <w:br/>
        <w:br/>
      </w:r>
    </w:p>
    <w:p>
      <w:pPr>
        <w:spacing w:before="240" w:after="120"/>
      </w:pPr>
      <w:r>
        <w:rPr>
          <w:b/>
          <w:color w:val="1A365D"/>
          <w:sz w:val="27"/>
        </w:rPr>
        <w:t>IV. KẾT LUẬN</w:t>
      </w:r>
    </w:p>
    <w:p>
      <w:pPr>
        <w:spacing w:line="300" w:lineRule="auto"/>
      </w:pPr>
      <w:r>
        <w:t>1. Hàm sort của C++ là lựa chọn tốt nhất và tiện lợi nhất khi làm việc thực tế nhờ được tối ưu toàn diện.</w:t>
        <w:br/>
      </w:r>
      <w:r>
        <w:t>2. QuickSort nếu chọn pivot hợp lý (ở giữa mảng) là thuật toán tự cài đặt nhanh nhất trong các thuật toán thông dụng.</w:t>
        <w:br/>
      </w:r>
      <w:r>
        <w:t>3. MergeSort chạy ổn định, phù hợp khi cần bảo toàn trật tự ban đầu của các phần tử bằng nhau.</w:t>
        <w:br/>
      </w:r>
      <w:r>
        <w:t>4. HeapSort đảm bảo O(N log N) lý thuyết và tiết kiệm bộ nhớ, nhưng thực tế chạy chậm hơn trên mảng lớn do hạn chế về truy xuất bộ nhớ.</w:t>
        <w:br/>
        <w:br/>
      </w:r>
    </w:p>
    <w:p>
      <w:pPr>
        <w:spacing w:before="240" w:after="120"/>
      </w:pPr>
      <w:r>
        <w:rPr>
          <w:b/>
          <w:color w:val="1A365D"/>
          <w:sz w:val="27"/>
        </w:rPr>
        <w:t>V. THÔNG TIN CHI TIẾT – LIÊN KẾT GITHUB</w:t>
      </w:r>
    </w:p>
    <w:p>
      <w:pPr>
        <w:spacing w:line="300" w:lineRule="auto"/>
      </w:pPr>
      <w:r>
        <w:t>Toàn bộ mã nguồn, dữ liệu thử nghiệm và file báo cáo được lưu trữ công khai tại GitHub:</w:t>
        <w:br/>
      </w:r>
      <w:r>
        <w:rPr>
          <w:b/>
          <w:color w:val="0066CC"/>
          <w:u w:val="single"/>
        </w:rPr>
        <w:t>Link GitHub: https://github.com/username/IT003-Sorting-Benchmark</w:t>
        <w:br/>
      </w:r>
      <w:r>
        <w:rPr>
          <w:i/>
        </w:rPr>
        <w:t>(Sinh viên thay thế đường dẫn trên bằng link GitHub cá nhân sau khi tạo repo)</w:t>
        <w:br/>
        <w:br/>
      </w:r>
      <w:r>
        <w:t>Cấu trúc repository trên GitHub:</w:t>
        <w:br/>
      </w:r>
      <w:r>
        <w:t>• BaoCao_ThucNghiem_Sorting.pdf / .docx: Báo cáo kết quả thử nghiệm.</w:t>
        <w:br/>
      </w:r>
      <w:r>
        <w:t>• src/: Chứa mã nguồn các thuật toán (quicksort.cpp, heapsort.cpp, mergesort.cpp, std_sort.cpp, benchmark_all.cpp).</w:t>
        <w:br/>
      </w:r>
      <w:r>
        <w:t>• data/: Chứa mã nguồn sinh 10 bộ dữ liệu (generate_data.cpp).</w:t>
        <w:br/>
      </w:r>
      <w:r>
        <w:t>• scripts/: Script Python vẽ biểu đồ (plot_chart.py).</w:t>
        <w:br/>
      </w:r>
      <w:r>
        <w:t>• report/: File ảnh biểu đồ và bảng kết quả (chart.png, results.csv).</w:t>
        <w:br/>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