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DE" w:rsidRPr="0057117C" w:rsidRDefault="001570CD" w:rsidP="0061506E">
      <w:pPr>
        <w:jc w:val="both"/>
        <w:rPr>
          <w:rFonts w:ascii="Times New Roman" w:hAnsi="Times New Roman" w:cs="Times New Roman"/>
          <w:sz w:val="26"/>
          <w:szCs w:val="26"/>
        </w:rPr>
      </w:pPr>
      <w:r w:rsidRPr="0057117C">
        <w:rPr>
          <w:rFonts w:ascii="Times New Roman" w:hAnsi="Times New Roman" w:cs="Times New Roman"/>
          <w:sz w:val="26"/>
          <w:szCs w:val="26"/>
        </w:rPr>
        <w:t>3. PHÂN TÍCH, THIẾT KẾ HỆ THỐNG</w:t>
      </w:r>
    </w:p>
    <w:p w:rsidR="001570CD" w:rsidRDefault="001570CD" w:rsidP="0061506E">
      <w:pPr>
        <w:pStyle w:val="Heading2"/>
        <w:ind w:firstLine="0"/>
        <w:rPr>
          <w:color w:val="000000" w:themeColor="text1"/>
          <w:sz w:val="26"/>
          <w:szCs w:val="26"/>
        </w:rPr>
      </w:pPr>
      <w:bookmarkStart w:id="0" w:name="_Toc93003321"/>
      <w:r w:rsidRPr="0057117C">
        <w:rPr>
          <w:color w:val="000000" w:themeColor="text1"/>
          <w:sz w:val="26"/>
          <w:szCs w:val="26"/>
        </w:rPr>
        <w:t xml:space="preserve">3.1 </w:t>
      </w:r>
      <w:bookmarkEnd w:id="0"/>
      <w:r w:rsidRPr="0057117C">
        <w:rPr>
          <w:color w:val="000000" w:themeColor="text1"/>
          <w:sz w:val="26"/>
          <w:szCs w:val="26"/>
        </w:rPr>
        <w:t>Phân tích yêu cầu</w:t>
      </w:r>
    </w:p>
    <w:p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 Đối tượng sử dụng</w:t>
      </w:r>
    </w:p>
    <w:p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3 đối 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dụng hệ thống: </w:t>
      </w:r>
    </w:p>
    <w:p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- Khách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vãng lai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Là những 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vào xem sản phẩm, xem giá 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nhưng chưa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đăng ký thành viên. </w:t>
      </w:r>
    </w:p>
    <w:p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Thành viên: Là những 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đã đăng ký vào hệ thống, có quyền xem hàng, chọn hàng, mua hàng, thay đổi thông tin cá nhân … </w:t>
      </w:r>
    </w:p>
    <w:p w:rsid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trị: Là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toàn quyền trong việc kiểm soát và quản trị hệ thống website.</w:t>
      </w:r>
    </w:p>
    <w:p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hoạt động của từng đối tượng:</w:t>
      </w:r>
    </w:p>
    <w:p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Người quản trị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sản phẩm.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mới, cập nhập, xóa sản phẩm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Thay đổi banner, slideshow trang web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loại sản phẩm.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nhà sản xuất.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khách hàng.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hóa đơn.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thống kê, trích xuất hóa đơn</w:t>
      </w:r>
    </w:p>
    <w:p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Khách vãng lai 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:rsidR="00CC0DAB" w:rsidRPr="0061506E" w:rsidRDefault="0061506E" w:rsidP="0061506E">
      <w:pPr>
        <w:ind w:left="720"/>
        <w:jc w:val="both"/>
        <w:rPr>
          <w:rFonts w:ascii="Times New Roman" w:hAnsi="Times New Roman" w:cs="Times New Roman"/>
          <w:sz w:val="26"/>
        </w:rPr>
      </w:pPr>
      <w:r w:rsidRPr="0061506E">
        <w:rPr>
          <w:rFonts w:ascii="Times New Roman" w:hAnsi="Times New Roman" w:cs="Times New Roman"/>
          <w:sz w:val="26"/>
        </w:rPr>
        <w:t>Thành viên: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:rsidR="0061506E" w:rsidRP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sản phẩm vào giỏ hàng, đặt mua sản phẩm.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 xml:space="preserve">Xem giỏ hàng. 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lastRenderedPageBreak/>
        <w:t xml:space="preserve">Cập nhập giỏ hàng (thêm, xóa , cập nhập số lượng sản phẩm trong giỏ hàng). 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Đặt hàng.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kí tài khoản.</w:t>
      </w:r>
    </w:p>
    <w:p w:rsid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nhập tài khoản.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>
        <w:rPr>
          <w:sz w:val="26"/>
        </w:rPr>
        <w:t>Thay đổi thông tin cá nhân</w:t>
      </w:r>
    </w:p>
    <w:p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  <w:bookmarkStart w:id="1" w:name="_GoBack"/>
      <w:bookmarkEnd w:id="1"/>
    </w:p>
    <w:p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3.1.2 Biểu đồ phân rã chức năng BFD</w:t>
      </w:r>
    </w:p>
    <w:p w:rsidR="00CC0DAB" w:rsidRDefault="00CC0DAB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>3.2 Phân tích cơ sở dữ liệu</w:t>
      </w:r>
    </w:p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 w:rsidRPr="0057117C">
        <w:rPr>
          <w:rFonts w:ascii="Times New Roman" w:hAnsi="Times New Roman" w:cs="Times New Roman"/>
          <w:sz w:val="26"/>
        </w:rPr>
        <w:t>3.2.1 Mô hình thực thể kết hợp ERD</w:t>
      </w:r>
    </w:p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 w:rsidRPr="0057117C">
        <w:rPr>
          <w:rFonts w:ascii="Times New Roman" w:hAnsi="Times New Roman" w:cs="Times New Roman"/>
          <w:noProof/>
          <w:sz w:val="26"/>
        </w:rPr>
        <w:drawing>
          <wp:inline distT="0" distB="0" distL="0" distR="0">
            <wp:extent cx="5943600" cy="370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472378_707513587359817_395149342448314809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:rsidR="001570CD" w:rsidRPr="00CC0DAB" w:rsidRDefault="00CC0DAB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CC0DAB">
        <w:rPr>
          <w:rFonts w:ascii="Times New Roman" w:hAnsi="Times New Roman" w:cs="Times New Roman"/>
          <w:b/>
          <w:sz w:val="26"/>
        </w:rPr>
        <w:t>3.2.2</w:t>
      </w:r>
      <w:r w:rsidR="0057117C" w:rsidRPr="00CC0DAB">
        <w:rPr>
          <w:rFonts w:ascii="Times New Roman" w:hAnsi="Times New Roman" w:cs="Times New Roman"/>
          <w:b/>
          <w:sz w:val="26"/>
        </w:rPr>
        <w:t xml:space="preserve"> Mô tả các thực thể</w:t>
      </w:r>
    </w:p>
    <w:p w:rsidR="00CC0DAB" w:rsidRPr="0057117C" w:rsidRDefault="00CC0DAB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KHACHHANG(MAKH,HOTEN,EMAIL,SDT,DIACHI)</w:t>
      </w:r>
    </w:p>
    <w:p w:rsidR="0057117C" w:rsidRPr="0057117C" w:rsidRDefault="00CC0DAB" w:rsidP="0061506E">
      <w:pPr>
        <w:pStyle w:val="Heading2"/>
        <w:ind w:firstLine="0"/>
        <w:rPr>
          <w:sz w:val="26"/>
          <w:szCs w:val="26"/>
        </w:rPr>
      </w:pPr>
      <w:bookmarkStart w:id="2" w:name="_Toc93003322"/>
      <w:r>
        <w:rPr>
          <w:sz w:val="26"/>
          <w:szCs w:val="26"/>
        </w:rPr>
        <w:t>3.2.3</w:t>
      </w:r>
      <w:r w:rsidR="0057117C" w:rsidRPr="0057117C">
        <w:rPr>
          <w:sz w:val="26"/>
          <w:szCs w:val="26"/>
        </w:rPr>
        <w:t xml:space="preserve"> Mô tả dữ liệu</w:t>
      </w:r>
      <w:bookmarkEnd w:id="2"/>
      <w:r w:rsidR="0057117C" w:rsidRPr="0057117C">
        <w:rPr>
          <w:sz w:val="26"/>
          <w:szCs w:val="26"/>
        </w:rPr>
        <w:t xml:space="preserve"> </w:t>
      </w:r>
    </w:p>
    <w:p w:rsidR="0057117C" w:rsidRPr="0057117C" w:rsidRDefault="0057117C" w:rsidP="0061506E">
      <w:pPr>
        <w:spacing w:before="24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sz w:val="26"/>
        </w:rPr>
        <w:t>KHACHHANG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60"/>
        <w:gridCol w:w="1872"/>
        <w:gridCol w:w="2289"/>
        <w:gridCol w:w="1865"/>
        <w:gridCol w:w="1413"/>
      </w:tblGrid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MaKH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khách hàng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rPr>
          <w:trHeight w:val="579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HoTen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Họ tên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VARCHAR(50)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SDT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điện thoại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lastRenderedPageBreak/>
              <w:t>5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rPr>
          <w:trHeight w:val="579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72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MaTV</w:t>
            </w:r>
          </w:p>
        </w:tc>
        <w:tc>
          <w:tcPr>
            <w:tcW w:w="2289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</w:t>
            </w:r>
            <w:r w:rsidR="0057117C" w:rsidRPr="0057117C">
              <w:rPr>
                <w:rFonts w:ascii="Times New Roman" w:hAnsi="Times New Roman" w:cs="Times New Roman"/>
                <w:bCs/>
                <w:sz w:val="26"/>
              </w:rPr>
              <w:t>0)</w:t>
            </w:r>
          </w:p>
        </w:tc>
        <w:tc>
          <w:tcPr>
            <w:tcW w:w="1865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Mã thành viên</w:t>
            </w:r>
          </w:p>
        </w:tc>
        <w:tc>
          <w:tcPr>
            <w:tcW w:w="1413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Khóa ngoại</w:t>
            </w:r>
          </w:p>
        </w:tc>
      </w:tr>
    </w:tbl>
    <w:p w:rsidR="00CC0DAB" w:rsidRDefault="00CC0DAB" w:rsidP="0061506E">
      <w:pPr>
        <w:spacing w:before="36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Bảng: </w:t>
      </w:r>
      <w:r w:rsidRPr="00CC0DAB">
        <w:rPr>
          <w:rFonts w:ascii="Times New Roman" w:hAnsi="Times New Roman" w:cs="Times New Roman"/>
          <w:sz w:val="26"/>
        </w:rPr>
        <w:t>THANHVIEN</w:t>
      </w:r>
    </w:p>
    <w:p w:rsidR="00CC0DAB" w:rsidRDefault="00CC0DAB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ab/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60"/>
        <w:gridCol w:w="1872"/>
        <w:gridCol w:w="2289"/>
        <w:gridCol w:w="1865"/>
        <w:gridCol w:w="1413"/>
      </w:tblGrid>
      <w:tr w:rsidR="00CC0DAB" w:rsidRPr="0057117C" w:rsidTr="00405AF6">
        <w:trPr>
          <w:trHeight w:val="568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CC0DAB" w:rsidRPr="0057117C" w:rsidTr="00405AF6">
        <w:trPr>
          <w:trHeight w:val="568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>
              <w:rPr>
                <w:rFonts w:ascii="Times New Roman" w:hAnsi="Times New Roman" w:cs="Times New Roman"/>
                <w:bCs/>
                <w:sz w:val="26"/>
              </w:rPr>
              <w:t>TV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 xml:space="preserve">Mã </w:t>
            </w:r>
            <w:r>
              <w:rPr>
                <w:rFonts w:ascii="Times New Roman" w:hAnsi="Times New Roman" w:cs="Times New Roman"/>
                <w:bCs/>
                <w:sz w:val="26"/>
              </w:rPr>
              <w:t>thành viên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CC0DAB" w:rsidRPr="0057117C" w:rsidTr="00405AF6">
        <w:trPr>
          <w:trHeight w:val="579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tabs>
                <w:tab w:val="left" w:pos="1476"/>
              </w:tabs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TaiKhoan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Tài khoản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CC0DAB" w:rsidRPr="0057117C" w:rsidTr="00405AF6">
        <w:trPr>
          <w:trHeight w:val="568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MatKhau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VARCHAR(50)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Mật khẩu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CC0DAB" w:rsidRPr="0057117C" w:rsidTr="00405AF6">
        <w:trPr>
          <w:trHeight w:val="568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Quyen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Quyền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:rsidR="00CC0DAB" w:rsidRDefault="00CC0DAB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</w:p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896"/>
        <w:gridCol w:w="2250"/>
        <w:gridCol w:w="1800"/>
        <w:gridCol w:w="1530"/>
      </w:tblGrid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6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</w:t>
            </w:r>
            <w:r w:rsidR="00CC0DAB">
              <w:rPr>
                <w:rFonts w:ascii="Times New Roman" w:hAnsi="Times New Roman" w:cs="Times New Roman"/>
                <w:bCs/>
                <w:sz w:val="26"/>
              </w:rPr>
              <w:t>10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00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 xml:space="preserve">Size 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DacDiem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Đặc điểm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Anh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Ảnh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GhiChu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NVARCHAR(200)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 chú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9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lastRenderedPageBreak/>
              <w:t>10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</w:tbl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LOAISANPHAM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TenLoaiSP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HANGSANXUAT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TenHangSX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hãng sản xuất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HOADON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NgayDat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đặt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NgayGiao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giao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DiaChiNhan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 nhận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TinhTrang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BIT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Tình trạng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MaKH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khách hàng</w:t>
            </w:r>
          </w:p>
        </w:tc>
        <w:tc>
          <w:tcPr>
            <w:tcW w:w="1530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Khóa ngoại</w:t>
            </w:r>
          </w:p>
        </w:tc>
      </w:tr>
    </w:tbl>
    <w:p w:rsidR="00CC0DAB" w:rsidRDefault="00CC0DAB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</w:p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ChiTietHoaDon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894"/>
        <w:gridCol w:w="2250"/>
        <w:gridCol w:w="1800"/>
        <w:gridCol w:w="1530"/>
      </w:tblGrid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lastRenderedPageBreak/>
              <w:t>STT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:rsidR="001570CD" w:rsidRPr="0057117C" w:rsidRDefault="001570CD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:rsidR="001570CD" w:rsidRPr="0057117C" w:rsidRDefault="001570CD" w:rsidP="0061506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570CD" w:rsidRPr="0057117C" w:rsidSect="001570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4195F"/>
    <w:multiLevelType w:val="hybridMultilevel"/>
    <w:tmpl w:val="32D68ED8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ABD1DF9"/>
    <w:multiLevelType w:val="hybridMultilevel"/>
    <w:tmpl w:val="43C0A7F0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CD"/>
    <w:rsid w:val="001570CD"/>
    <w:rsid w:val="001C04B4"/>
    <w:rsid w:val="004E2616"/>
    <w:rsid w:val="0057117C"/>
    <w:rsid w:val="0061506E"/>
    <w:rsid w:val="007E36B7"/>
    <w:rsid w:val="00AD5662"/>
    <w:rsid w:val="00CA03DE"/>
    <w:rsid w:val="00C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251EF-33D9-4321-A125-6D0A638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570CD"/>
    <w:pPr>
      <w:keepNext/>
      <w:spacing w:before="120" w:after="120" w:line="312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0CD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570CD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6"/>
    </w:rPr>
  </w:style>
  <w:style w:type="character" w:customStyle="1" w:styleId="ListParagraphChar">
    <w:name w:val="List Paragraph Char"/>
    <w:link w:val="ListParagraph"/>
    <w:uiPriority w:val="34"/>
    <w:rsid w:val="001570CD"/>
    <w:rPr>
      <w:rFonts w:ascii="Times New Roman" w:eastAsia="Times New Roman" w:hAnsi="Times New Roman" w:cs="Times New Roman"/>
      <w:color w:val="00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B5F32-1985-49ED-BF1B-8B87716E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2022-04-07T09:15:00Z</dcterms:created>
  <dcterms:modified xsi:type="dcterms:W3CDTF">2022-04-14T09:13:00Z</dcterms:modified>
</cp:coreProperties>
</file>