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15"/>
        <w:gridCol w:w="4616"/>
      </w:tblGrid>
      <w:tr w:rsidR="002A729B" w14:paraId="1B7A2CA9" w14:textId="77777777" w:rsidTr="002A729B">
        <w:tc>
          <w:tcPr>
            <w:tcW w:w="4615" w:type="dxa"/>
            <w:tcBorders>
              <w:top w:val="nil"/>
              <w:left w:val="nil"/>
              <w:bottom w:val="nil"/>
              <w:right w:val="nil"/>
            </w:tcBorders>
            <w:shd w:val="clear" w:color="auto" w:fill="00B0F0"/>
          </w:tcPr>
          <w:p w14:paraId="62B8E6FB" w14:textId="334A4800" w:rsidR="002A729B" w:rsidRPr="002A729B" w:rsidRDefault="002A729B" w:rsidP="002A729B">
            <w:pPr>
              <w:jc w:val="center"/>
            </w:pPr>
            <w:r w:rsidRPr="002A729B">
              <w:rPr>
                <w:color w:val="EE0000"/>
                <w:sz w:val="24"/>
                <w:szCs w:val="24"/>
              </w:rPr>
              <w:t>Câu hỏi cần trả lời</w:t>
            </w:r>
          </w:p>
        </w:tc>
        <w:tc>
          <w:tcPr>
            <w:tcW w:w="4616" w:type="dxa"/>
            <w:tcBorders>
              <w:top w:val="nil"/>
              <w:left w:val="nil"/>
              <w:bottom w:val="nil"/>
              <w:right w:val="nil"/>
            </w:tcBorders>
            <w:shd w:val="clear" w:color="auto" w:fill="00B0F0"/>
          </w:tcPr>
          <w:p w14:paraId="6A82155B" w14:textId="6026063C" w:rsidR="002A729B" w:rsidRPr="002A729B" w:rsidRDefault="002A729B" w:rsidP="002A729B">
            <w:pPr>
              <w:jc w:val="center"/>
            </w:pPr>
            <w:r w:rsidRPr="002A729B">
              <w:rPr>
                <w:color w:val="EE0000"/>
                <w:sz w:val="24"/>
                <w:szCs w:val="24"/>
              </w:rPr>
              <w:t>Trả lời cho kịch bản này</w:t>
            </w:r>
          </w:p>
        </w:tc>
      </w:tr>
      <w:tr w:rsidR="002A729B" w14:paraId="3D37390A" w14:textId="77777777" w:rsidTr="002A729B">
        <w:tc>
          <w:tcPr>
            <w:tcW w:w="4615" w:type="dxa"/>
            <w:tcBorders>
              <w:top w:val="nil"/>
            </w:tcBorders>
            <w:vAlign w:val="center"/>
          </w:tcPr>
          <w:p w14:paraId="391018C0" w14:textId="518014E6" w:rsidR="002A729B" w:rsidRDefault="002A729B" w:rsidP="002A729B">
            <w:pPr>
              <w:jc w:val="center"/>
            </w:pPr>
            <w:r w:rsidRPr="002A729B">
              <w:t>Vấn đề cụ thể là gì?</w:t>
            </w:r>
          </w:p>
        </w:tc>
        <w:tc>
          <w:tcPr>
            <w:tcW w:w="4616" w:type="dxa"/>
            <w:tcBorders>
              <w:top w:val="nil"/>
            </w:tcBorders>
          </w:tcPr>
          <w:p w14:paraId="399250EC" w14:textId="13DD34DF" w:rsidR="002A729B" w:rsidRDefault="002A729B" w:rsidP="002A729B">
            <w:pPr>
              <w:tabs>
                <w:tab w:val="left" w:pos="1291"/>
              </w:tabs>
              <w:spacing w:before="60" w:after="60"/>
            </w:pPr>
            <w:r w:rsidRPr="002A729B">
              <w:t xml:space="preserve">Đánh giá </w:t>
            </w:r>
            <w:r>
              <w:t>tình trạng</w:t>
            </w:r>
            <w:r w:rsidRPr="002A729B">
              <w:t xml:space="preserve"> nhân sự của công ty. Trọng tâm là kiểm soát biến động nhân sự, quản lý lương thưởng, đo lường mức độ hài lòng và phát hiện rủi ro giảm sút hiệu suất. </w:t>
            </w:r>
          </w:p>
        </w:tc>
      </w:tr>
      <w:tr w:rsidR="002A729B" w14:paraId="1A80B223" w14:textId="77777777" w:rsidTr="002A729B">
        <w:tc>
          <w:tcPr>
            <w:tcW w:w="4615" w:type="dxa"/>
            <w:vAlign w:val="center"/>
          </w:tcPr>
          <w:p w14:paraId="0A93FD2B" w14:textId="43C87542" w:rsidR="002A729B" w:rsidRDefault="002A729B" w:rsidP="002A729B">
            <w:pPr>
              <w:jc w:val="center"/>
            </w:pPr>
            <w:r w:rsidRPr="002A729B">
              <w:t>Phạm vi dữ liệu?</w:t>
            </w:r>
          </w:p>
        </w:tc>
        <w:tc>
          <w:tcPr>
            <w:tcW w:w="4616" w:type="dxa"/>
          </w:tcPr>
          <w:p w14:paraId="6A640780" w14:textId="5AF4491E" w:rsidR="002A729B" w:rsidRDefault="002A729B" w:rsidP="002A729B">
            <w:pPr>
              <w:spacing w:before="60" w:after="60"/>
            </w:pPr>
            <w:r w:rsidRPr="002A729B">
              <w:t xml:space="preserve">Toàn bộ dữ liệu nhân sự qua các năm, bao gồm trạng thái làm việc (Active/Resigned), số lượng tuyển mới, lương thưởng theo phòng ban/vị trí, điểm hài lòng (Score), đánh giá hiệu suất (Rating) và giới </w:t>
            </w:r>
            <w:r>
              <w:t>tính.</w:t>
            </w:r>
          </w:p>
        </w:tc>
      </w:tr>
      <w:tr w:rsidR="002A729B" w14:paraId="1E05D7A4" w14:textId="77777777" w:rsidTr="002A729B">
        <w:tc>
          <w:tcPr>
            <w:tcW w:w="4615" w:type="dxa"/>
            <w:vAlign w:val="center"/>
          </w:tcPr>
          <w:p w14:paraId="563EAD20" w14:textId="716234DB" w:rsidR="002A729B" w:rsidRDefault="002A729B" w:rsidP="002A729B">
            <w:pPr>
              <w:jc w:val="center"/>
            </w:pPr>
            <w:r w:rsidRPr="002A729B">
              <w:t>Câu hỏi phân tích chính?</w:t>
            </w:r>
          </w:p>
        </w:tc>
        <w:tc>
          <w:tcPr>
            <w:tcW w:w="4616" w:type="dxa"/>
          </w:tcPr>
          <w:p w14:paraId="68FE1D56" w14:textId="77777777" w:rsidR="002A729B" w:rsidRPr="002A729B" w:rsidRDefault="002A729B" w:rsidP="002A729B">
            <w:pPr>
              <w:pStyle w:val="ListParagraph"/>
              <w:numPr>
                <w:ilvl w:val="0"/>
                <w:numId w:val="2"/>
              </w:numPr>
              <w:spacing w:before="60"/>
              <w:ind w:left="714" w:hanging="357"/>
            </w:pPr>
            <w:r w:rsidRPr="002A729B">
              <w:t xml:space="preserve">Phòng ban nào đang có tỷ lệ nhân viên nghỉ việc cao nhất? </w:t>
            </w:r>
          </w:p>
          <w:p w14:paraId="31A22F69" w14:textId="77777777" w:rsidR="002A729B" w:rsidRDefault="002A729B" w:rsidP="002A729B">
            <w:pPr>
              <w:pStyle w:val="ListParagraph"/>
              <w:numPr>
                <w:ilvl w:val="0"/>
                <w:numId w:val="2"/>
              </w:numPr>
            </w:pPr>
            <w:r w:rsidRPr="002A729B">
              <w:t xml:space="preserve">Phòng ban nào có quỹ lương cao nhất và sự chênh lệch lương giữa các vị trí công việc ra sao?  </w:t>
            </w:r>
          </w:p>
          <w:p w14:paraId="0F67346E" w14:textId="3D52EEDB" w:rsidR="002A729B" w:rsidRPr="002A729B" w:rsidRDefault="002A729B" w:rsidP="002A729B">
            <w:pPr>
              <w:pStyle w:val="ListParagraph"/>
              <w:numPr>
                <w:ilvl w:val="0"/>
                <w:numId w:val="2"/>
              </w:numPr>
            </w:pPr>
            <w:r w:rsidRPr="002A729B">
              <w:t xml:space="preserve">Mối liên hệ giữa hiệu suất làm việc và quyết định nghỉ việc của nhân viên là gì? </w:t>
            </w:r>
          </w:p>
          <w:p w14:paraId="3D84783F" w14:textId="79FD93F9" w:rsidR="002A729B" w:rsidRDefault="002A729B" w:rsidP="002A729B">
            <w:pPr>
              <w:pStyle w:val="ListParagraph"/>
              <w:numPr>
                <w:ilvl w:val="0"/>
                <w:numId w:val="2"/>
              </w:numPr>
              <w:spacing w:after="60"/>
              <w:ind w:left="714" w:hanging="357"/>
            </w:pPr>
            <w:r w:rsidRPr="002A729B">
              <w:t xml:space="preserve">Những nhân tài cốt cán nào (hiệu suất Rating &gt;= 4) đang có nguy cơ nghỉ việc do bất mãn (hài lòng Score &lt;= 2)? </w:t>
            </w:r>
          </w:p>
        </w:tc>
      </w:tr>
      <w:tr w:rsidR="002A729B" w14:paraId="349B9B39" w14:textId="77777777" w:rsidTr="00205F4C">
        <w:tc>
          <w:tcPr>
            <w:tcW w:w="4615" w:type="dxa"/>
            <w:vAlign w:val="center"/>
          </w:tcPr>
          <w:p w14:paraId="612E5E61" w14:textId="2F499B5D" w:rsidR="002A729B" w:rsidRDefault="002A729B" w:rsidP="00205F4C">
            <w:pPr>
              <w:jc w:val="center"/>
            </w:pPr>
            <w:r w:rsidRPr="002A729B">
              <w:t>KPI cần đo?</w:t>
            </w:r>
          </w:p>
        </w:tc>
        <w:tc>
          <w:tcPr>
            <w:tcW w:w="4616" w:type="dxa"/>
          </w:tcPr>
          <w:p w14:paraId="4AE7AB18" w14:textId="30DC76D1" w:rsidR="002A729B" w:rsidRDefault="00205F4C" w:rsidP="00205F4C">
            <w:pPr>
              <w:spacing w:before="60" w:after="60"/>
            </w:pPr>
            <w:r w:rsidRPr="00205F4C">
              <w:t xml:space="preserve">Số lượng nhân sự Active/Resigned và biến động tuyển </w:t>
            </w:r>
            <w:r>
              <w:t xml:space="preserve">mới. </w:t>
            </w:r>
            <w:r w:rsidRPr="00205F4C">
              <w:t xml:space="preserve">Mức lương trung bình của từng phòng </w:t>
            </w:r>
            <w:r>
              <w:t xml:space="preserve">ban. </w:t>
            </w:r>
            <w:r w:rsidRPr="00205F4C">
              <w:t xml:space="preserve">Điểm hài lòng trung </w:t>
            </w:r>
            <w:r>
              <w:t xml:space="preserve">bình. </w:t>
            </w:r>
            <w:r w:rsidRPr="00205F4C">
              <w:t>Tỷ lệ phân bổ giới tính (Nam/Nữ)</w:t>
            </w:r>
            <w:r>
              <w:t>.</w:t>
            </w:r>
          </w:p>
        </w:tc>
      </w:tr>
      <w:tr w:rsidR="002A729B" w14:paraId="3D40358D" w14:textId="77777777" w:rsidTr="00205F4C">
        <w:tc>
          <w:tcPr>
            <w:tcW w:w="4615" w:type="dxa"/>
            <w:vAlign w:val="center"/>
          </w:tcPr>
          <w:p w14:paraId="509EBBF0" w14:textId="1081789A" w:rsidR="002A729B" w:rsidRDefault="00205F4C" w:rsidP="00205F4C">
            <w:pPr>
              <w:jc w:val="center"/>
            </w:pPr>
            <w:r w:rsidRPr="00205F4C">
              <w:t>Output kỳ vọng?</w:t>
            </w:r>
          </w:p>
        </w:tc>
        <w:tc>
          <w:tcPr>
            <w:tcW w:w="4616" w:type="dxa"/>
          </w:tcPr>
          <w:p w14:paraId="749CC50B" w14:textId="33F62B4D" w:rsidR="002A729B" w:rsidRDefault="00205F4C" w:rsidP="00205F4C">
            <w:pPr>
              <w:spacing w:before="60" w:after="60"/>
            </w:pPr>
            <w:r w:rsidRPr="00205F4C">
              <w:t xml:space="preserve">Báo cáo phân tích và Dashboard theo dõi tổng quan </w:t>
            </w:r>
            <w:r>
              <w:t>tình trạng</w:t>
            </w:r>
            <w:r w:rsidRPr="00205F4C">
              <w:t xml:space="preserve"> nhân sự nhằm đưa ra chiến lược tuyển dụng, cải thiện văn hóa/phúc lợi và can thiệp giữ chân nhân sự kịp thời.</w:t>
            </w:r>
          </w:p>
        </w:tc>
      </w:tr>
      <w:tr w:rsidR="002A729B" w14:paraId="3C4EAD07" w14:textId="77777777" w:rsidTr="00205F4C">
        <w:tc>
          <w:tcPr>
            <w:tcW w:w="4615" w:type="dxa"/>
            <w:vAlign w:val="center"/>
          </w:tcPr>
          <w:p w14:paraId="6353341E" w14:textId="69D76E6D" w:rsidR="002A729B" w:rsidRDefault="00205F4C" w:rsidP="00205F4C">
            <w:pPr>
              <w:jc w:val="center"/>
            </w:pPr>
            <w:r w:rsidRPr="00205F4C">
              <w:t>Deadline?</w:t>
            </w:r>
          </w:p>
        </w:tc>
        <w:tc>
          <w:tcPr>
            <w:tcW w:w="4616" w:type="dxa"/>
          </w:tcPr>
          <w:p w14:paraId="0A035132" w14:textId="1198FF98" w:rsidR="002A729B" w:rsidRDefault="00205F4C" w:rsidP="002A729B">
            <w:r>
              <w:t>.....</w:t>
            </w:r>
          </w:p>
        </w:tc>
      </w:tr>
    </w:tbl>
    <w:p w14:paraId="1D372E7F" w14:textId="77777777" w:rsidR="003D4303" w:rsidRDefault="003D4303"/>
    <w:sectPr w:rsidR="003D4303" w:rsidSect="00C75F32">
      <w:type w:val="continuous"/>
      <w:pgSz w:w="11906" w:h="16838"/>
      <w:pgMar w:top="1134" w:right="1247" w:bottom="1134" w:left="1418" w:header="709" w:footer="709" w:gutter="0"/>
      <w:cols w:space="6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F4D30"/>
    <w:multiLevelType w:val="hybridMultilevel"/>
    <w:tmpl w:val="C360F162"/>
    <w:lvl w:ilvl="0" w:tplc="8EF018FA">
      <w:start w:val="1"/>
      <w:numFmt w:val="bullet"/>
      <w:lvlText w:val=""/>
      <w:lvlJc w:val="righ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58C00BDE"/>
    <w:multiLevelType w:val="hybridMultilevel"/>
    <w:tmpl w:val="D8FE3F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927303889">
    <w:abstractNumId w:val="1"/>
  </w:num>
  <w:num w:numId="2" w16cid:durableId="1480078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29B"/>
    <w:rsid w:val="00136678"/>
    <w:rsid w:val="00205F4C"/>
    <w:rsid w:val="002A729B"/>
    <w:rsid w:val="003D4303"/>
    <w:rsid w:val="00600CBE"/>
    <w:rsid w:val="00781B9E"/>
    <w:rsid w:val="00885796"/>
    <w:rsid w:val="008C6F40"/>
    <w:rsid w:val="00A870DB"/>
    <w:rsid w:val="00C75F32"/>
    <w:rsid w:val="00D469B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AB8E7"/>
  <w15:chartTrackingRefBased/>
  <w15:docId w15:val="{76DD9377-176E-45C6-8503-487BF50CC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2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72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729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729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A729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A72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729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729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729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2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72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729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729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A729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A729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A729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A729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A729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A7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29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29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A729B"/>
    <w:pPr>
      <w:spacing w:before="160"/>
      <w:jc w:val="center"/>
    </w:pPr>
    <w:rPr>
      <w:i/>
      <w:iCs/>
      <w:color w:val="404040" w:themeColor="text1" w:themeTint="BF"/>
    </w:rPr>
  </w:style>
  <w:style w:type="character" w:customStyle="1" w:styleId="QuoteChar">
    <w:name w:val="Quote Char"/>
    <w:basedOn w:val="DefaultParagraphFont"/>
    <w:link w:val="Quote"/>
    <w:uiPriority w:val="29"/>
    <w:rsid w:val="002A729B"/>
    <w:rPr>
      <w:i/>
      <w:iCs/>
      <w:color w:val="404040" w:themeColor="text1" w:themeTint="BF"/>
    </w:rPr>
  </w:style>
  <w:style w:type="paragraph" w:styleId="ListParagraph">
    <w:name w:val="List Paragraph"/>
    <w:basedOn w:val="Normal"/>
    <w:uiPriority w:val="34"/>
    <w:qFormat/>
    <w:rsid w:val="002A729B"/>
    <w:pPr>
      <w:ind w:left="720"/>
      <w:contextualSpacing/>
    </w:pPr>
  </w:style>
  <w:style w:type="character" w:styleId="IntenseEmphasis">
    <w:name w:val="Intense Emphasis"/>
    <w:basedOn w:val="DefaultParagraphFont"/>
    <w:uiPriority w:val="21"/>
    <w:qFormat/>
    <w:rsid w:val="002A729B"/>
    <w:rPr>
      <w:i/>
      <w:iCs/>
      <w:color w:val="2F5496" w:themeColor="accent1" w:themeShade="BF"/>
    </w:rPr>
  </w:style>
  <w:style w:type="paragraph" w:styleId="IntenseQuote">
    <w:name w:val="Intense Quote"/>
    <w:basedOn w:val="Normal"/>
    <w:next w:val="Normal"/>
    <w:link w:val="IntenseQuoteChar"/>
    <w:uiPriority w:val="30"/>
    <w:qFormat/>
    <w:rsid w:val="002A72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729B"/>
    <w:rPr>
      <w:i/>
      <w:iCs/>
      <w:color w:val="2F5496" w:themeColor="accent1" w:themeShade="BF"/>
    </w:rPr>
  </w:style>
  <w:style w:type="character" w:styleId="IntenseReference">
    <w:name w:val="Intense Reference"/>
    <w:basedOn w:val="DefaultParagraphFont"/>
    <w:uiPriority w:val="32"/>
    <w:qFormat/>
    <w:rsid w:val="002A729B"/>
    <w:rPr>
      <w:b/>
      <w:bCs/>
      <w:smallCaps/>
      <w:color w:val="2F5496" w:themeColor="accent1" w:themeShade="BF"/>
      <w:spacing w:val="5"/>
    </w:rPr>
  </w:style>
  <w:style w:type="table" w:styleId="TableGrid">
    <w:name w:val="Table Grid"/>
    <w:basedOn w:val="TableNormal"/>
    <w:uiPriority w:val="39"/>
    <w:rsid w:val="002A7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181</Words>
  <Characters>1032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Nguyễn</dc:creator>
  <cp:keywords/>
  <dc:description/>
  <cp:lastModifiedBy>Quang Nguyễn</cp:lastModifiedBy>
  <cp:revision>1</cp:revision>
  <dcterms:created xsi:type="dcterms:W3CDTF">2026-05-22T02:43:00Z</dcterms:created>
  <dcterms:modified xsi:type="dcterms:W3CDTF">2026-05-22T02:56:00Z</dcterms:modified>
</cp:coreProperties>
</file>