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Correlation matrix of the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87"/>
        <w:gridCol w:w="1291"/>
        <w:gridCol w:w="1291"/>
        <w:gridCol w:w="1218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FDI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-0.246***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-0.344***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2026-03-04T15:19:51Z</dcterms:modified>
  <cp:category/>
</cp:coreProperties>
</file>