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FitSocial running costs</w:t>
      </w:r>
    </w:p>
    <w:p>
      <w:pPr>
        <w:spacing w:after="60"/>
      </w:pPr>
      <w:r>
        <w:rPr>
          <w:rFonts w:ascii="Calibri" w:cs="Calibri" w:eastAsia="Calibri" w:hAnsi="Calibri"/>
          <w:color w:val="404040"/>
          <w:sz w:val="26"/>
          <w:szCs w:val="26"/>
        </w:rPr>
        <w:t xml:space="preserve">Cost per user at 100 users, and the cost of each feature per execution</w:t>
      </w:r>
    </w:p>
    <w:p>
      <w:pPr>
        <w:pBdr>
          <w:bottom w:val="single" w:color="1F4E79" w:sz="8" w:space="6"/>
        </w:pBdr>
        <w:spacing w:after="240"/>
      </w:pPr>
      <w:r>
        <w:rPr>
          <w:rFonts w:ascii="Calibri" w:cs="Calibri" w:eastAsia="Calibri" w:hAnsi="Calibri"/>
          <w:color w:val="595959"/>
          <w:sz w:val="18"/>
          <w:szCs w:val="18"/>
        </w:rPr>
        <w:t xml:space="preserve">25 September 2026. Based on the feature/safety-alerts branch at commit 3801c81, including uncommitted safety work. All amounts are in South African rand, converted from US dollar list prices at R16.41 to the dollar (24 September 2026). The providers bill in dollars, so the rand figures move with the exchange rate.</w:t>
      </w:r>
    </w:p>
    <w:p>
      <w:pPr>
        <w:pStyle w:val="Heading1"/>
        <w:spacing w:after="140" w:before="320"/>
      </w:pPr>
      <w:r>
        <w:rPr>
          <w:rFonts w:ascii="Calibri" w:cs="Calibri" w:eastAsia="Calibri" w:hAnsi="Calibri"/>
        </w:rPr>
        <w:t xml:space="preserve">Summary</w:t>
      </w:r>
    </w:p>
    <w:p>
      <w:pPr>
        <w:spacing w:after="120" w:line="276"/>
      </w:pPr>
      <w:r>
        <w:rPr>
          <w:rFonts w:ascii="Calibri" w:cs="Calibri" w:eastAsia="Calibri" w:hAnsi="Calibri"/>
          <w:sz w:val="22"/>
          <w:szCs w:val="22"/>
        </w:rPr>
        <w:t xml:space="preserve">At 100 users FitSocial should cost about </w:t>
      </w:r>
      <w:r>
        <w:rPr>
          <w:rFonts w:ascii="Calibri" w:cs="Calibri" w:eastAsia="Calibri" w:hAnsi="Calibri"/>
          <w:b/>
          <w:bCs/>
          <w:sz w:val="22"/>
          <w:szCs w:val="22"/>
        </w:rPr>
        <w:t xml:space="preserve">R698.37 a month, or R6.98 per user</w:t>
      </w:r>
      <w:r>
        <w:rPr>
          <w:rFonts w:ascii="Calibri" w:cs="Calibri" w:eastAsia="Calibri" w:hAnsi="Calibri"/>
          <w:sz w:val="22"/>
          <w:szCs w:val="22"/>
        </w:rPr>
        <w:t xml:space="preserve">. AI meal scanning accounts for 99% of that. Everything else (the database, Cloud Functions, storage, push, email and scheduling) comes to R5.87 a month for all 100 users, because nearly all of it fits inside Firebase's free allowances.</w:t>
      </w:r>
    </w:p>
    <w:p>
      <w:pPr>
        <w:spacing w:after="120" w:line="276"/>
      </w:pPr>
      <w:r>
        <w:rPr>
          <w:rFonts w:ascii="Calibri" w:cs="Calibri" w:eastAsia="Calibri" w:hAnsi="Calibri"/>
          <w:sz w:val="22"/>
          <w:szCs w:val="22"/>
        </w:rPr>
        <w:t xml:space="preserve">Each AI meal scan costs about R0.3514. The model assumes an average user scans 20 meals a month, which is R7.03 per user. The per-user figure moves almost in step with the scan count: a user who scans three meals a day costs about R31.62 a month, and one who never scans costs about R0.06.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30"/>
        <w:gridCol w:w="2530"/>
      </w:tblGrid>
      <w:tr>
        <w:trPr>
          <w:tblHeader/>
        </w:trPr>
        <w:tc>
          <w:tcPr>
            <w:tcW w:type="dxa" w:w="4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Scenario</w:t>
            </w:r>
          </w:p>
        </w:tc>
        <w:tc>
          <w:tcPr>
            <w:tcW w:type="dxa" w:w="25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Total per month (100 users)</w:t>
            </w:r>
          </w:p>
        </w:tc>
        <w:tc>
          <w:tcPr>
            <w:tcW w:type="dxa" w:w="25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per month</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Expected bill (Storage bucket in a US region)</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R698.37</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R6.98</w:t>
            </w:r>
          </w:p>
        </w:tc>
      </w:tr>
      <w:t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Expected bill (Storage bucket outside the US)</w:t>
            </w:r>
          </w:p>
        </w:tc>
        <w:tc>
          <w:tcPr>
            <w:tcW w:type="dxa" w:w="253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R763.74</w:t>
            </w:r>
          </w:p>
        </w:tc>
        <w:tc>
          <w:tcPr>
            <w:tcW w:type="dxa" w:w="253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R7.64</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List price with no free tiers (the cost at scale)</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R815.01</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R8.15</w:t>
            </w:r>
          </w:p>
        </w:tc>
      </w:tr>
      <w:t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Expected bill with meal scans moved to Claude Haiku 4.5</w:t>
            </w:r>
          </w:p>
        </w:tc>
        <w:tc>
          <w:tcPr>
            <w:tcW w:type="dxa" w:w="253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R196.30</w:t>
            </w:r>
          </w:p>
        </w:tc>
        <w:tc>
          <w:tcPr>
            <w:tcW w:type="dxa" w:w="253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R1.96</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Expected bill with AI meal scanning switched off</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R5.87</w:t>
            </w:r>
          </w:p>
        </w:tc>
        <w:tc>
          <w:tcPr>
            <w:tcW w:type="dxa" w:w="2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R0.06</w:t>
            </w:r>
          </w:p>
        </w:tc>
      </w:tr>
    </w:tbl>
    <w:p>
      <w:pPr>
        <w:spacing w:after="60"/>
      </w:pPr>
    </w:p>
    <w:p>
      <w:pPr>
        <w:spacing w:after="120" w:line="276"/>
      </w:pPr>
      <w:r>
        <w:rPr>
          <w:rFonts w:ascii="Calibri" w:cs="Calibri" w:eastAsia="Calibri" w:hAnsi="Calibri"/>
          <w:sz w:val="22"/>
          <w:szCs w:val="22"/>
        </w:rPr>
        <w:t xml:space="preserve">The list-price row matters for planning. Free allowances are per project, not per user, so they stop helping as the app grows. Past a few thousand users the cost per user tends toward the list-price figure, which is still dominated by AI scans.</w:t>
      </w:r>
    </w:p>
    <w:p>
      <w:pPr>
        <w:pStyle w:val="Heading2"/>
        <w:spacing w:after="100" w:before="220"/>
      </w:pPr>
      <w:r>
        <w:rPr>
          <w:rFonts w:ascii="Calibri" w:cs="Calibri" w:eastAsia="Calibri" w:hAnsi="Calibri"/>
        </w:rPr>
        <w:t xml:space="preserve">Monthly bill by service at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rPr>
          <w:tblHeader/>
        </w:trPr>
        <w:tc>
          <w:tcPr>
            <w:tcW w:type="dxa" w:w="3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Service</w:t>
            </w:r>
          </w:p>
        </w:tc>
        <w:tc>
          <w:tcPr>
            <w:tcW w:type="dxa" w:w="18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Expected bill</w:t>
            </w:r>
          </w:p>
        </w:tc>
        <w:tc>
          <w:tcPr>
            <w:tcW w:type="dxa" w:w="18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List price</w:t>
            </w:r>
          </w:p>
        </w:tc>
        <w:tc>
          <w:tcPr>
            <w:tcW w:type="dxa" w:w="18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(bill)</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OpenRouter (AI meal scans)</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R692.50</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R692.50</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R6.93</w:t>
            </w:r>
          </w:p>
        </w:tc>
      </w:tr>
      <w:tr>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Firestore</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R2.25</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R12.96</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R0.0225</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Functions (Cloud Run)</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R35.37</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r>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Storage (US bucket / non-US bucket)</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R0.34 / R65.71</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R65.71</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R0.003364</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Scheduler (5 jobs, 3 free)</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R3.28</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R8.21</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R0.0328</w:t>
            </w:r>
          </w:p>
        </w:tc>
      </w:tr>
      <w:tr>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Resend (safety emails)</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R0.26</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Firebase Auth, FCM, Hosting, Analytics, Crashlytics</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c>
          <w:tcPr>
            <w:tcW w:type="dxa" w:w="1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r>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Total (US bucket)</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R698.37</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R815.01</w:t>
            </w:r>
          </w:p>
        </w:tc>
        <w:tc>
          <w:tcPr>
            <w:tcW w:type="dxa" w:w="182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R6.98</w:t>
            </w:r>
          </w:p>
        </w:tc>
      </w:tr>
    </w:tbl>
    <w:p>
      <w:pPr>
        <w:pStyle w:val="Heading1"/>
        <w:spacing w:after="140" w:before="320"/>
      </w:pPr>
      <w:r>
        <w:rPr>
          <w:rFonts w:ascii="Calibri" w:cs="Calibri" w:eastAsia="Calibri" w:hAnsi="Calibri"/>
        </w:rPr>
        <w:t xml:space="preserve">How FitSocial spends money</w:t>
      </w:r>
    </w:p>
    <w:p>
      <w:pPr>
        <w:spacing w:after="120" w:line="276"/>
      </w:pPr>
      <w:r>
        <w:rPr>
          <w:rFonts w:ascii="Calibri" w:cs="Calibri" w:eastAsia="Calibri" w:hAnsi="Calibri"/>
          <w:sz w:val="22"/>
          <w:szCs w:val="22"/>
        </w:rPr>
        <w:t xml:space="preserve">The Flutter app reads and writes Cloud Firestore and Cloud Storage directly, so most everyday actions (opening the feed, viewing a Pulse, following someone) cost only database reads and download bandwidth. Server work lives in 30 Cloud Functions (2nd generation), deployed from the functions/ folder.</w:t>
      </w:r>
    </w:p>
    <w:p>
      <w:pPr>
        <w:spacing w:after="120" w:line="276"/>
      </w:pPr>
      <w:r>
        <w:rPr>
          <w:rFonts w:ascii="Calibri" w:cs="Calibri" w:eastAsia="Calibri" w:hAnsi="Calibri"/>
          <w:sz w:val="22"/>
          <w:szCs w:val="22"/>
        </w:rPr>
        <w:t xml:space="preserve">Twenty-five of those functions run in africa-south1 next to the database. They are the Firestore triggers that score challenges, award points and badges, send push notifications and fan out panic alerts, plus the callables for meal analysis, food search, username sign-in, account deletion and safety contacts. The five scheduled jobs and the safetyWeb page run in us-central1, because Cloud Scheduler is not offered in Johannesburg.</w:t>
      </w:r>
    </w:p>
    <w:p>
      <w:pPr>
        <w:spacing w:after="120" w:line="276"/>
      </w:pPr>
      <w:r>
        <w:rPr>
          <w:rFonts w:ascii="Calibri" w:cs="Calibri" w:eastAsia="Calibri" w:hAnsi="Calibri"/>
          <w:sz w:val="22"/>
          <w:szCs w:val="22"/>
        </w:rPr>
        <w:t xml:space="preserve">The only paid outside service is OpenRouter, which forwards meal photos to Claude Sonnet 5 (the VISION_MODEL default in functions/index.js). Resend sends safety emails and is free at this volume. Everything else the app calls from the phone is free to use: Open-Meteo for weather, Spotify, YouTube Music, Apple Music, Deezer and iTunes for music, the Google Maps mobile SDK for route maps, and OpenStreetMap tiles on the web tracking page. Open-Meteo needs a paid licence for commercial use, which is covered at the end.</w:t>
      </w:r>
    </w:p>
    <w:p>
      <w:pPr>
        <w:pStyle w:val="Heading1"/>
        <w:spacing w:after="140" w:before="320"/>
      </w:pPr>
      <w:r>
        <w:rPr>
          <w:rFonts w:ascii="Calibri" w:cs="Calibri" w:eastAsia="Calibri" w:hAnsi="Calibri"/>
        </w:rPr>
        <w:t xml:space="preserve">Assumptions</w:t>
      </w:r>
    </w:p>
    <w:p>
      <w:pPr>
        <w:pStyle w:val="Heading2"/>
        <w:spacing w:after="100" w:before="220"/>
      </w:pPr>
      <w:r>
        <w:rPr>
          <w:rFonts w:ascii="Calibri" w:cs="Calibri" w:eastAsia="Calibri" w:hAnsi="Calibri"/>
        </w:rPr>
        <w:t xml:space="preserve">How an average user behaves each month</w:t>
      </w:r>
    </w:p>
    <w:p>
      <w:pPr>
        <w:spacing w:after="120" w:line="276"/>
      </w:pPr>
      <w:r>
        <w:rPr>
          <w:rFonts w:ascii="Calibri" w:cs="Calibri" w:eastAsia="Calibri" w:hAnsi="Calibri"/>
          <w:sz w:val="22"/>
          <w:szCs w:val="22"/>
        </w:rPr>
        <w:t xml:space="preserve">There is no production usage data in the repository, so the model uses an assumed profile for an engaged user. The figures below are per user per month and appear again next to each feature. Changing any of them changes the result proportionally for that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Activity</w:t>
            </w:r>
          </w:p>
        </w:tc>
        <w:tc>
          <w:tcPr>
            <w:tcW w:type="dxa" w:w="46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Assumed per user per month</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App sessions (feed loads)</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Meals logged / of which AI-scanned / food searches</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45 / 20 / 30</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Workouts / runs / step syncs</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12 / 8 / 120</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Posts / likes (including double-tap hearts) / comments / follows</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8 / 90 / 20 / 5</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Pulses published (photo / video)</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 / 2</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Pulses viewed (photo / video)</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130 / 20</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Push notifications received (including tags on runs and workouts)</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100</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Share of users on Pulse 75</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30%</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Panic alerts / location shares</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0.05 / 1</w:t>
            </w:r>
          </w:p>
        </w:tc>
      </w:tr>
    </w:tbl>
    <w:p>
      <w:pPr>
        <w:spacing w:after="60"/>
      </w:pPr>
    </w:p>
    <w:p>
      <w:pPr>
        <w:pStyle w:val="Heading2"/>
        <w:spacing w:after="100" w:before="220"/>
      </w:pPr>
      <w:r>
        <w:rPr>
          <w:rFonts w:ascii="Calibri" w:cs="Calibri" w:eastAsia="Calibri" w:hAnsi="Calibri"/>
        </w:rPr>
        <w:t xml:space="preserve">Prices used</w:t>
      </w:r>
    </w:p>
    <w:p>
      <w:pPr>
        <w:spacing w:after="120" w:line="276"/>
      </w:pPr>
      <w:r>
        <w:rPr>
          <w:rFonts w:ascii="Calibri" w:cs="Calibri" w:eastAsia="Calibri" w:hAnsi="Calibri"/>
          <w:sz w:val="22"/>
          <w:szCs w:val="22"/>
        </w:rPr>
        <w:t xml:space="preserve">Prices are list prices as of September 2026, converted from US dollars at R16.41. The Firestore rates are the Johannesburg rates found for this report; confirm them on the Google Cloud pricing page before relying on them. At 100 users the free quota absorbs almost all of it, so an error there barely moves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Item</w:t>
            </w:r>
          </w:p>
        </w:tc>
        <w:tc>
          <w:tcPr>
            <w:tcW w:type="dxa" w:w="46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Price (rand, from the USD list price)</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Firestore document read / write / delete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R0.492 / R1.477 / R0.164 per 100,000</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Firestore free quota (per day)</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50,000 reads, 20,000 writes, 20,000 deletes</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Functions compute, africa-south1 (Tier 2)</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R0.000551 per vCPU-second, R0.0000574 per GiB-second</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Functions compute, us-central1 (Tier 1)</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R0.000394 per vCPU-second, R0.0000410 per GiB-second</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Functions invocations</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R6.56 per million</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Functions free tier (per month)</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2M invocations, 180,000 vCPU-s, 360,000 GiB-s</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Storage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R0.427 per GB-month, R1.97 per GB downloaded, R0.821 per 10,000 uploads</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Storage free tier (US buckets only)</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5 GB stored, 100 GB downloaded per month</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Cloud Scheduler</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R1.64 per job per month, 3 jobs free</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Claude Sonnet 5</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R32.82 / R164.10 per million input / output tokens</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Claude Haiku 4.5</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R16.41 / R82.05 per million input / output tokens</w:t>
            </w:r>
          </w:p>
        </w:tc>
      </w:tr>
      <w:tr>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OpenRouter fee</w:t>
            </w:r>
          </w:p>
        </w:tc>
        <w:tc>
          <w:tcPr>
            <w:tcW w:type="dxa" w:w="46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about 5.5% on top of the model price</w:t>
            </w:r>
          </w:p>
        </w:tc>
      </w:tr>
      <w:t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Resend</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 for 3,000 emails a month; R328.20 a month for 50,000</w:t>
            </w:r>
          </w:p>
        </w:tc>
      </w:tr>
    </w:tbl>
    <w:p>
      <w:pPr>
        <w:spacing w:after="60"/>
      </w:pPr>
    </w:p>
    <w:p>
      <w:pPr>
        <w:spacing w:after="120" w:line="276"/>
      </w:pPr>
      <w:r>
        <w:rPr>
          <w:rFonts w:ascii="Calibri" w:cs="Calibri" w:eastAsia="Calibri" w:hAnsi="Calibri"/>
          <w:sz w:val="22"/>
          <w:szCs w:val="22"/>
        </w:rPr>
        <w:t xml:space="preserve">Each 2nd-generation function gets 1 vCPU and 256 MiB unless its code says otherwise (analyzeMeal and searchFoods use 256 MiB; deleteAccount and the two finalisation jobs use 512 MiB). Execution times are estimates from what each handler does, since there are no production logs to measure.</w:t>
      </w:r>
    </w:p>
    <w:p>
      <w:pPr>
        <w:pStyle w:val="Heading2"/>
        <w:spacing w:after="100" w:before="220"/>
      </w:pPr>
      <w:r>
        <w:rPr>
          <w:rFonts w:ascii="Calibri" w:cs="Calibri" w:eastAsia="Calibri" w:hAnsi="Calibri"/>
        </w:rPr>
        <w:t xml:space="preserve">How an AI meal scan is priced</w:t>
      </w:r>
    </w:p>
    <w:p>
      <w:pPr>
        <w:spacing w:after="120" w:line="276"/>
      </w:pPr>
      <w:r>
        <w:rPr>
          <w:rFonts w:ascii="Calibri" w:cs="Calibri" w:eastAsia="Calibri" w:hAnsi="Calibri"/>
          <w:sz w:val="22"/>
          <w:szCs w:val="22"/>
        </w:rPr>
        <w:t xml:space="preserve">One scan sends about 2,500 input tokens (the ~900-token dietitian prompt plus one photo, which Claude reads as roughly 1,600 tokens) and gets back about 1,500 output tokens: the JSON answer plus Sonnet 5's adaptive thinking. That works out to R0.3463 including the OpenRouter fee. The request caps output at 4,000 tokens, so the worst case is R0.7791. The Cloud Function adds about R0.004526 for eight seconds of compute. The USDA fallback lookup is free.</w:t>
      </w:r>
    </w:p>
    <w:p>
      <w:pPr>
        <w:sectPr>
          <w:footerReference w:type="default" r:id="rId7"/>
          <w:pgSz w:w="11906" w:h="16838" w:orient="portrait"/>
          <w:pgMar w:top="1270" w:right="1270" w:bottom="1270" w:left="1270" w:header="708" w:footer="708" w:gutter="0"/>
          <w:pgNumType/>
          <w:docGrid w:linePitch="360"/>
        </w:sectPr>
      </w:pPr>
    </w:p>
    <w:p>
      <w:pPr>
        <w:pStyle w:val="Heading1"/>
        <w:spacing w:after="140" w:before="320"/>
      </w:pPr>
      <w:r>
        <w:rPr>
          <w:rFonts w:ascii="Calibri" w:cs="Calibri" w:eastAsia="Calibri" w:hAnsi="Calibri"/>
        </w:rPr>
        <w:t xml:space="preserve">Cost of each feature per execution</w:t>
      </w:r>
    </w:p>
    <w:p>
      <w:pPr>
        <w:spacing w:after="120" w:line="276"/>
      </w:pPr>
      <w:r>
        <w:rPr>
          <w:rFonts w:ascii="Calibri" w:cs="Calibri" w:eastAsia="Calibri" w:hAnsi="Calibri"/>
          <w:sz w:val="22"/>
          <w:szCs w:val="22"/>
        </w:rPr>
        <w:t xml:space="preserve">Per-execution costs are at list price and ignore free tiers, so they show what each action really consumes. They include Firestore reads and writes (made by the app and by any functions it triggers), function compute and invocations, Storage uploads and downloads, and any outside API. Actions that bring in no Firebase cost show R0. Most figures are fractions of a cent, so the per-1,000 column is easier to compare.</w:t>
      </w:r>
    </w:p>
    <w:p>
      <w:pPr>
        <w:spacing w:after="120" w:line="276"/>
      </w:pPr>
      <w:r>
        <w:rPr>
          <w:rFonts w:ascii="Calibri" w:cs="Calibri" w:eastAsia="Calibri" w:hAnsi="Calibri"/>
          <w:sz w:val="22"/>
          <w:szCs w:val="22"/>
        </w:rPr>
        <w:t xml:space="preserve">Added up across all features, the list-price cost of an average user's activity is R7.99 a month. Add a one-hundredth share of the fixed scheduled jobs and you get the R8.15 list-price figure in the summary.</w:t>
      </w:r>
    </w:p>
    <w:p>
      <w:pPr>
        <w:pStyle w:val="Heading2"/>
        <w:spacing w:after="100" w:before="220"/>
      </w:pPr>
      <w:r>
        <w:rPr>
          <w:rFonts w:ascii="Calibri" w:cs="Calibri" w:eastAsia="Calibri" w:hAnsi="Calibri"/>
        </w:rPr>
        <w:t xml:space="preserve">Nutrition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AI meal scan</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analyzeMeal (callable)</w:t>
            </w:r>
          </w:p>
          <w:p>
            <w:pPr>
              <w:spacing w:after="0"/>
              <w:jc w:val="left"/>
            </w:pPr>
            <w:r>
              <w:rPr>
                <w:rFonts w:ascii="Calibri" w:cs="Calibri" w:eastAsia="Calibri" w:hAnsi="Calibri"/>
                <w:b w:val="false"/>
                <w:bCs w:val="false"/>
                <w:sz w:val="18"/>
                <w:szCs w:val="18"/>
              </w:rPr>
              <w:t xml:space="preserve">Photo upload, Claude Sonnet 5 vision call through OpenRouter, match against the 152-food table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R0.3514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R351.37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R7.03</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Save a meal</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onMealLogged</w:t>
            </w:r>
          </w:p>
          <w:p>
            <w:pPr>
              <w:spacing w:after="0"/>
              <w:jc w:val="left"/>
            </w:pPr>
            <w:r>
              <w:rPr>
                <w:rFonts w:ascii="Calibri" w:cs="Calibri" w:eastAsia="Calibri" w:hAnsi="Calibri"/>
                <w:b w:val="false"/>
                <w:bCs w:val="false"/>
                <w:sz w:val="18"/>
                <w:szCs w:val="18"/>
              </w:rPr>
              <w:t xml:space="preserve">Meal write, daily-capped points, Pulse 75 recompute for yesterday and today</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R0.000724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R0.7239</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45</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R0.0326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Food search</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searchFoods (callable)</w:t>
            </w:r>
          </w:p>
          <w:p>
            <w:pPr>
              <w:spacing w:after="0"/>
              <w:jc w:val="left"/>
            </w:pPr>
            <w:r>
              <w:rPr>
                <w:rFonts w:ascii="Calibri" w:cs="Calibri" w:eastAsia="Calibri" w:hAnsi="Calibri"/>
                <w:b w:val="false"/>
                <w:bCs w:val="false"/>
                <w:sz w:val="18"/>
                <w:szCs w:val="18"/>
              </w:rPr>
              <w:t xml:space="preserve">Search the cached food table (reloaded at most every 10 minutes)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R0.000122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R0.1222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R0.003665</w:t>
            </w:r>
          </w:p>
        </w:tc>
      </w:tr>
    </w:tbl>
    <w:p>
      <w:pPr>
        <w:pStyle w:val="Heading2"/>
        <w:spacing w:after="100" w:before="220"/>
      </w:pPr>
      <w:r>
        <w:rPr>
          <w:rFonts w:ascii="Calibri" w:cs="Calibri" w:eastAsia="Calibri" w:hAnsi="Calibri"/>
        </w:rPr>
        <w:t xml:space="preserve">Training</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Log a workout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onWorkoutLogged</w:t>
            </w:r>
          </w:p>
          <w:p>
            <w:pPr>
              <w:spacing w:after="0"/>
              <w:jc w:val="left"/>
            </w:pPr>
            <w:r>
              <w:rPr>
                <w:rFonts w:ascii="Calibri" w:cs="Calibri" w:eastAsia="Calibri" w:hAnsi="Calibri"/>
                <w:b w:val="false"/>
                <w:bCs w:val="false"/>
                <w:sz w:val="18"/>
                <w:szCs w:val="18"/>
              </w:rPr>
              <w:t xml:space="preserve">Workout write, points if 20+ minutes, Pulse 75 recompute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R0.000724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R0.7239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R0.008687</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Save a run, walk, hike or ride</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onRunLogged + onRunWrittenForChallenges</w:t>
            </w:r>
          </w:p>
          <w:p>
            <w:pPr>
              <w:spacing w:after="0"/>
              <w:jc w:val="left"/>
            </w:pPr>
            <w:r>
              <w:rPr>
                <w:rFonts w:ascii="Calibri" w:cs="Calibri" w:eastAsia="Calibri" w:hAnsi="Calibri"/>
                <w:b w:val="false"/>
                <w:bCs w:val="false"/>
                <w:sz w:val="18"/>
                <w:szCs w:val="18"/>
              </w:rPr>
              <w:t xml:space="preserve">Run write, Pulse 75 recompute, running-challenge totals and leaderboard ranks</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R0.001295</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R1.29</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8</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R0.0104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Live activity share (45-minute run)</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only)</w:t>
            </w:r>
          </w:p>
          <w:p>
            <w:pPr>
              <w:spacing w:after="0"/>
              <w:jc w:val="left"/>
            </w:pPr>
            <w:r>
              <w:rPr>
                <w:rFonts w:ascii="Calibri" w:cs="Calibri" w:eastAsia="Calibri" w:hAnsi="Calibri"/>
                <w:b w:val="false"/>
                <w:bCs w:val="false"/>
                <w:sz w:val="18"/>
                <w:szCs w:val="18"/>
              </w:rPr>
              <w:t xml:space="preserve">Position write every 5 s when it changes, 3 people watching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R0.0118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R11.82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R0.0236</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Step sync</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onDailyStepsWritten</w:t>
            </w:r>
          </w:p>
          <w:p>
            <w:pPr>
              <w:spacing w:after="0"/>
              <w:jc w:val="left"/>
            </w:pPr>
            <w:r>
              <w:rPr>
                <w:rFonts w:ascii="Calibri" w:cs="Calibri" w:eastAsia="Calibri" w:hAnsi="Calibri"/>
                <w:b w:val="false"/>
                <w:bCs w:val="false"/>
                <w:sz w:val="18"/>
                <w:szCs w:val="18"/>
              </w:rPr>
              <w:t xml:space="preserve">dailySteps write every 30 min while the app is open, then a Pulse 75 recompute</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R0.000557</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R0.5566</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120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R0.0668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GPS tracking, maps, heart-rate strap, treadmill, Health import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(on device)</w:t>
            </w:r>
          </w:p>
          <w:p>
            <w:pPr>
              <w:spacing w:after="0"/>
              <w:jc w:val="left"/>
            </w:pPr>
            <w:r>
              <w:rPr>
                <w:rFonts w:ascii="Calibri" w:cs="Calibri" w:eastAsia="Calibri" w:hAnsi="Calibri"/>
                <w:b w:val="false"/>
                <w:bCs w:val="false"/>
                <w:sz w:val="18"/>
                <w:szCs w:val="18"/>
              </w:rPr>
              <w:t xml:space="preserve">Google Maps mobile SDK, BLE, Health Connect or HealthKit. Nothing billed until a run is saved</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n/a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bl>
    <w:p>
      <w:pPr>
        <w:pStyle w:val="Heading2"/>
        <w:spacing w:after="100" w:before="220"/>
      </w:pPr>
      <w:r>
        <w:rPr>
          <w:rFonts w:ascii="Calibri" w:cs="Calibri" w:eastAsia="Calibri" w:hAnsi="Calibri"/>
        </w:rPr>
        <w:t xml:space="preserve">Social</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Open the home feed</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reads)</w:t>
            </w:r>
          </w:p>
          <w:p>
            <w:pPr>
              <w:spacing w:after="0"/>
              <w:jc w:val="left"/>
            </w:pPr>
            <w:r>
              <w:rPr>
                <w:rFonts w:ascii="Calibri" w:cs="Calibri" w:eastAsia="Calibri" w:hAnsi="Calibri"/>
                <w:b w:val="false"/>
                <w:bCs w:val="false"/>
                <w:sz w:val="18"/>
                <w:szCs w:val="18"/>
              </w:rPr>
              <w:t xml:space="preserve">Following list, 30 posts, author and like state; about 10 uncached photos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R0.004338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R4.34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R0.2603</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Explore and trending</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reads)</w:t>
            </w:r>
          </w:p>
          <w:p>
            <w:pPr>
              <w:spacing w:after="0"/>
              <w:jc w:val="left"/>
            </w:pPr>
            <w:r>
              <w:rPr>
                <w:rFonts w:ascii="Calibri" w:cs="Calibri" w:eastAsia="Calibri" w:hAnsi="Calibri"/>
                <w:b w:val="false"/>
                <w:bCs w:val="false"/>
                <w:sz w:val="18"/>
                <w:szCs w:val="18"/>
              </w:rPr>
              <w:t xml:space="preserve">120-post candidate pool, ranked on the phone</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R0.002514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R2.51</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R0.0251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Background reads per app session</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listeners)</w:t>
            </w:r>
          </w:p>
          <w:p>
            <w:pPr>
              <w:spacing w:after="0"/>
              <w:jc w:val="left"/>
            </w:pPr>
            <w:r>
              <w:rPr>
                <w:rFonts w:ascii="Calibri" w:cs="Calibri" w:eastAsia="Calibri" w:hAnsi="Calibri"/>
                <w:b w:val="false"/>
                <w:bCs w:val="false"/>
                <w:sz w:val="18"/>
                <w:szCs w:val="18"/>
              </w:rPr>
              <w:t xml:space="preserve">Notification inbox (up to 60), Pulse tray, profile and challenge documents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R0.000295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R0.2954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R0.0177</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Create a photo post</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write)</w:t>
            </w:r>
          </w:p>
          <w:p>
            <w:pPr>
              <w:spacing w:after="0"/>
              <w:jc w:val="left"/>
            </w:pPr>
            <w:r>
              <w:rPr>
                <w:rFonts w:ascii="Calibri" w:cs="Calibri" w:eastAsia="Calibri" w:hAnsi="Calibri"/>
                <w:b w:val="false"/>
                <w:bCs w:val="false"/>
                <w:sz w:val="18"/>
                <w:szCs w:val="18"/>
              </w:rPr>
              <w:t xml:space="preserve">Photo upload (~400 KB) and post documents</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R0.000151</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R0.1510</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8</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R0.001208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Like or react to a post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onPostReaction</w:t>
            </w:r>
          </w:p>
          <w:p>
            <w:pPr>
              <w:spacing w:after="0"/>
              <w:jc w:val="left"/>
            </w:pPr>
            <w:r>
              <w:rPr>
                <w:rFonts w:ascii="Calibri" w:cs="Calibri" w:eastAsia="Calibri" w:hAnsi="Calibri"/>
                <w:b w:val="false"/>
                <w:bCs w:val="false"/>
                <w:sz w:val="18"/>
                <w:szCs w:val="18"/>
              </w:rPr>
              <w:t xml:space="preserve">Like or double-tap heart, points for the author, Supporter badge check</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R0.000705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R0.7052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90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R0.0635</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Comment</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onPulseComment (Pulse comments only)</w:t>
            </w:r>
          </w:p>
          <w:p>
            <w:pPr>
              <w:spacing w:after="0"/>
              <w:jc w:val="left"/>
            </w:pPr>
            <w:r>
              <w:rPr>
                <w:rFonts w:ascii="Calibri" w:cs="Calibri" w:eastAsia="Calibri" w:hAnsi="Calibri"/>
                <w:b w:val="false"/>
                <w:bCs w:val="false"/>
                <w:sz w:val="18"/>
                <w:szCs w:val="18"/>
              </w:rPr>
              <w:t xml:space="preserve">Comment write, points on Pulse comments</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R0.000294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R0.2936</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R0.005871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Follow someone</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write)</w:t>
            </w:r>
          </w:p>
          <w:p>
            <w:pPr>
              <w:spacing w:after="0"/>
              <w:jc w:val="left"/>
            </w:pPr>
            <w:r>
              <w:rPr>
                <w:rFonts w:ascii="Calibri" w:cs="Calibri" w:eastAsia="Calibri" w:hAnsi="Calibri"/>
                <w:b w:val="false"/>
                <w:bCs w:val="false"/>
                <w:sz w:val="18"/>
                <w:szCs w:val="18"/>
              </w:rPr>
              <w:t xml:space="preserve">Follow documents and a notification row</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R0.000054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R0.0542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R0.000271</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Push notification</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onNotificationCreated</w:t>
            </w:r>
          </w:p>
          <w:p>
            <w:pPr>
              <w:spacing w:after="0"/>
              <w:jc w:val="left"/>
            </w:pPr>
            <w:r>
              <w:rPr>
                <w:rFonts w:ascii="Calibri" w:cs="Calibri" w:eastAsia="Calibri" w:hAnsi="Calibri"/>
                <w:b w:val="false"/>
                <w:bCs w:val="false"/>
                <w:sz w:val="18"/>
                <w:szCs w:val="18"/>
              </w:rPr>
              <w:t xml:space="preserve">Read the recipient's device tokens, send through FCM (free). Includes run and workout tags and shared-to-Pulse notices</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R0.000184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R0.1837</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R0.0184</w:t>
            </w:r>
          </w:p>
        </w:tc>
      </w:tr>
    </w:tbl>
    <w:p>
      <w:pPr>
        <w:pStyle w:val="Heading2"/>
        <w:spacing w:after="100" w:before="220"/>
      </w:pPr>
      <w:r>
        <w:rPr>
          <w:rFonts w:ascii="Calibri" w:cs="Calibri" w:eastAsia="Calibri" w:hAnsi="Calibri"/>
        </w:rPr>
        <w:t xml:space="preserve">Pulse</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Publish a photo Pulse</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onPulsePublished</w:t>
            </w:r>
          </w:p>
          <w:p>
            <w:pPr>
              <w:spacing w:after="0"/>
              <w:jc w:val="left"/>
            </w:pPr>
            <w:r>
              <w:rPr>
                <w:rFonts w:ascii="Calibri" w:cs="Calibri" w:eastAsia="Calibri" w:hAnsi="Calibri"/>
                <w:b w:val="false"/>
                <w:bCs w:val="false"/>
                <w:sz w:val="18"/>
                <w:szCs w:val="18"/>
              </w:rPr>
              <w:t xml:space="preserve">Upload (~300 KB), points, Early Worm check, Pulse 75 recompute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R0.000944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R0.9437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R0.009437</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Publish a video Pulse (up to 60 s)</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onPulsePublished</w:t>
            </w:r>
          </w:p>
          <w:p>
            <w:pPr>
              <w:spacing w:after="0"/>
              <w:jc w:val="left"/>
            </w:pPr>
            <w:r>
              <w:rPr>
                <w:rFonts w:ascii="Calibri" w:cs="Calibri" w:eastAsia="Calibri" w:hAnsi="Calibri"/>
                <w:b w:val="false"/>
                <w:bCs w:val="false"/>
                <w:sz w:val="18"/>
                <w:szCs w:val="18"/>
              </w:rPr>
              <w:t xml:space="preserve">Upload (~8 MB), then the same trigger as a photo Pulse</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R0.000944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R0.9437</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R0.001887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View a photo Pulse</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w:t>
            </w:r>
          </w:p>
          <w:p>
            <w:pPr>
              <w:spacing w:after="0"/>
              <w:jc w:val="left"/>
            </w:pPr>
            <w:r>
              <w:rPr>
                <w:rFonts w:ascii="Calibri" w:cs="Calibri" w:eastAsia="Calibri" w:hAnsi="Calibri"/>
                <w:b w:val="false"/>
                <w:bCs w:val="false"/>
                <w:sz w:val="18"/>
                <w:szCs w:val="18"/>
              </w:rPr>
              <w:t xml:space="preserve">Seen marker write and ~300 KB download</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R0.000597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R0.5966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130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R0.0776</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View a video Pulse</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w:t>
            </w:r>
          </w:p>
          <w:p>
            <w:pPr>
              <w:spacing w:after="0"/>
              <w:jc w:val="left"/>
            </w:pPr>
            <w:r>
              <w:rPr>
                <w:rFonts w:ascii="Calibri" w:cs="Calibri" w:eastAsia="Calibri" w:hAnsi="Calibri"/>
                <w:b w:val="false"/>
                <w:bCs w:val="false"/>
                <w:sz w:val="18"/>
                <w:szCs w:val="18"/>
              </w:rPr>
              <w:t xml:space="preserve">Seen marker write and ~8 MB download</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R0.0154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R15.40</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R0.3081</w:t>
            </w:r>
          </w:p>
        </w:tc>
      </w:tr>
    </w:tbl>
    <w:p>
      <w:pPr>
        <w:pStyle w:val="Heading2"/>
        <w:spacing w:after="100" w:before="220"/>
      </w:pPr>
      <w:r>
        <w:rPr>
          <w:rFonts w:ascii="Calibri" w:cs="Calibri" w:eastAsia="Calibri" w:hAnsi="Calibri"/>
        </w:rPr>
        <w:t xml:space="preserve">Challenges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Pulse 75 day close (per enrolled user, per day)</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finaliseChallengeDays (share)</w:t>
            </w:r>
          </w:p>
          <w:p>
            <w:pPr>
              <w:spacing w:after="0"/>
              <w:jc w:val="left"/>
            </w:pPr>
            <w:r>
              <w:rPr>
                <w:rFonts w:ascii="Calibri" w:cs="Calibri" w:eastAsia="Calibri" w:hAnsi="Calibri"/>
                <w:b w:val="false"/>
                <w:bCs w:val="false"/>
                <w:sz w:val="18"/>
                <w:szCs w:val="18"/>
              </w:rPr>
              <w:t xml:space="preserve">Lock the day, reverse unmet tasks, streak bonus, badges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R0.001524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R1.52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R0.0137</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Join, invite or leave a running challenge</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onChallengeParticipantWritten</w:t>
            </w:r>
          </w:p>
          <w:p>
            <w:pPr>
              <w:spacing w:after="0"/>
              <w:jc w:val="left"/>
            </w:pPr>
            <w:r>
              <w:rPr>
                <w:rFonts w:ascii="Calibri" w:cs="Calibri" w:eastAsia="Calibri" w:hAnsi="Calibri"/>
                <w:b w:val="false"/>
                <w:bCs w:val="false"/>
                <w:sz w:val="18"/>
                <w:szCs w:val="18"/>
              </w:rPr>
              <w:t xml:space="preserve">Membership mirror, recount, re-rank ~10 participants, notification</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R0.000769</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R0.7692</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R0.000769</w:t>
            </w:r>
          </w:p>
        </w:tc>
      </w:tr>
    </w:tbl>
    <w:p>
      <w:pPr>
        <w:pStyle w:val="Heading2"/>
        <w:spacing w:after="100" w:before="220"/>
      </w:pPr>
      <w:r>
        <w:rPr>
          <w:rFonts w:ascii="Calibri" w:cs="Calibri" w:eastAsia="Calibri" w:hAnsi="Calibri"/>
        </w:rPr>
        <w:t xml:space="preserve">Races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Browse races</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reads)</w:t>
            </w:r>
          </w:p>
          <w:p>
            <w:pPr>
              <w:spacing w:after="0"/>
              <w:jc w:val="left"/>
            </w:pPr>
            <w:r>
              <w:rPr>
                <w:rFonts w:ascii="Calibri" w:cs="Calibri" w:eastAsia="Calibri" w:hAnsi="Calibri"/>
                <w:b w:val="false"/>
                <w:bCs w:val="false"/>
                <w:sz w:val="18"/>
                <w:szCs w:val="18"/>
              </w:rPr>
              <w:t xml:space="preserve">Filtered race list and detail</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R0.000108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R0.1083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R0.001083</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Tap through to a race entry</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onRaceEntryTap</w:t>
            </w:r>
          </w:p>
          <w:p>
            <w:pPr>
              <w:spacing w:after="0"/>
              <w:jc w:val="left"/>
            </w:pPr>
            <w:r>
              <w:rPr>
                <w:rFonts w:ascii="Calibri" w:cs="Calibri" w:eastAsia="Calibri" w:hAnsi="Calibri"/>
                <w:b w:val="false"/>
                <w:bCs w:val="false"/>
                <w:sz w:val="18"/>
                <w:szCs w:val="18"/>
              </w:rPr>
              <w:t xml:space="preserve">Anonymous tap aggregate</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R0.000206</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R0.2058</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R0.000412</w:t>
            </w:r>
          </w:p>
        </w:tc>
      </w:tr>
    </w:tbl>
    <w:p>
      <w:pPr>
        <w:pStyle w:val="Heading2"/>
        <w:spacing w:after="100" w:before="220"/>
      </w:pPr>
      <w:r>
        <w:rPr>
          <w:rFonts w:ascii="Calibri" w:cs="Calibri" w:eastAsia="Calibri" w:hAnsi="Calibri"/>
        </w:rPr>
        <w:t xml:space="preserve">Account</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Sign in with username</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signInWithUsername (callable)</w:t>
            </w:r>
          </w:p>
          <w:p>
            <w:pPr>
              <w:spacing w:after="0"/>
              <w:jc w:val="left"/>
            </w:pPr>
            <w:r>
              <w:rPr>
                <w:rFonts w:ascii="Calibri" w:cs="Calibri" w:eastAsia="Calibri" w:hAnsi="Calibri"/>
                <w:b w:val="false"/>
                <w:bCs w:val="false"/>
                <w:sz w:val="18"/>
                <w:szCs w:val="18"/>
              </w:rPr>
              <w:t xml:space="preserve">Username lookup, password check through Identity Toolkit, custom token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R0.000294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R0.2944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R0.000589</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Email, Google or Apple sign-in</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(Firebase Auth)</w:t>
            </w:r>
          </w:p>
          <w:p>
            <w:pPr>
              <w:spacing w:after="0"/>
              <w:jc w:val="left"/>
            </w:pPr>
            <w:r>
              <w:rPr>
                <w:rFonts w:ascii="Calibri" w:cs="Calibri" w:eastAsia="Calibri" w:hAnsi="Calibri"/>
                <w:b w:val="false"/>
                <w:bCs w:val="false"/>
                <w:sz w:val="18"/>
                <w:szCs w:val="18"/>
              </w:rPr>
              <w:t xml:space="preserve">Free up to 50,000 monthly active users</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Edit profile and avatar</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(client write)</w:t>
            </w:r>
          </w:p>
          <w:p>
            <w:pPr>
              <w:spacing w:after="0"/>
              <w:jc w:val="left"/>
            </w:pPr>
            <w:r>
              <w:rPr>
                <w:rFonts w:ascii="Calibri" w:cs="Calibri" w:eastAsia="Calibri" w:hAnsi="Calibri"/>
                <w:b w:val="false"/>
                <w:bCs w:val="false"/>
                <w:sz w:val="18"/>
                <w:szCs w:val="18"/>
              </w:rPr>
              <w:t xml:space="preserve">Profile documents and avatar upload</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R0.000136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R0.1362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R0.000136</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Delete account</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deleteAccount (callable)</w:t>
            </w:r>
          </w:p>
          <w:p>
            <w:pPr>
              <w:spacing w:after="0"/>
              <w:jc w:val="left"/>
            </w:pPr>
            <w:r>
              <w:rPr>
                <w:rFonts w:ascii="Calibri" w:cs="Calibri" w:eastAsia="Calibri" w:hAnsi="Calibri"/>
                <w:b w:val="false"/>
                <w:bCs w:val="false"/>
                <w:sz w:val="18"/>
                <w:szCs w:val="18"/>
              </w:rPr>
              <w:t xml:space="preserve">Sweeps every collection for the user's data</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R0.0240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R24.05</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0.01</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R0.000240</w:t>
            </w:r>
          </w:p>
        </w:tc>
      </w:tr>
    </w:tbl>
    <w:p>
      <w:pPr>
        <w:pStyle w:val="Heading2"/>
        <w:spacing w:after="100" w:before="220"/>
      </w:pPr>
      <w:r>
        <w:rPr>
          <w:rFonts w:ascii="Calibri" w:cs="Calibri" w:eastAsia="Calibri" w:hAnsi="Calibri"/>
        </w:rPr>
        <w:t xml:space="preserve">Other</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Weather card and forecast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(Open-Meteo)</w:t>
            </w:r>
          </w:p>
          <w:p>
            <w:pPr>
              <w:spacing w:after="0"/>
              <w:jc w:val="left"/>
            </w:pPr>
            <w:r>
              <w:rPr>
                <w:rFonts w:ascii="Calibri" w:cs="Calibri" w:eastAsia="Calibri" w:hAnsi="Calibri"/>
                <w:b w:val="false"/>
                <w:bCs w:val="false"/>
                <w:sz w:val="18"/>
                <w:szCs w:val="18"/>
              </w:rPr>
              <w:t xml:space="preserve">Direct call to api.open-meteo.com</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Music island and Pulse music</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none (on device)</w:t>
            </w:r>
          </w:p>
          <w:p>
            <w:pPr>
              <w:spacing w:after="0"/>
              <w:jc w:val="left"/>
            </w:pPr>
            <w:r>
              <w:rPr>
                <w:rFonts w:ascii="Calibri" w:cs="Calibri" w:eastAsia="Calibri" w:hAnsi="Calibri"/>
                <w:b w:val="false"/>
                <w:bCs w:val="false"/>
                <w:sz w:val="18"/>
                <w:szCs w:val="18"/>
              </w:rPr>
              <w:t xml:space="preserve">Media session, Spotify, YouTube Music, Apple Music, Deezer and iTunes cover art</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n/a</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r>
    </w:tbl>
    <w:p>
      <w:pPr>
        <w:pStyle w:val="Heading2"/>
        <w:spacing w:after="100" w:before="220"/>
      </w:pPr>
      <w:r>
        <w:rPr>
          <w:rFonts w:ascii="Calibri" w:cs="Calibri" w:eastAsia="Calibri" w:hAnsi="Calibri"/>
        </w:rPr>
        <w:t xml:space="preserve">Safety</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350"/>
        <w:gridCol w:w="1350"/>
        <w:gridCol w:w="1150"/>
        <w:gridCol w:w="135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4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What runs, and the work it does</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execution</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1,000</w:t>
            </w:r>
          </w:p>
        </w:tc>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per user / month</w:t>
            </w:r>
          </w:p>
        </w:tc>
        <w:tc>
          <w:tcPr>
            <w:tcW w:type="dxa" w:w="1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Per user / month</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Add or accept an app safety contact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onSafetyContactWritten + respondToSafetyContact</w:t>
            </w:r>
          </w:p>
          <w:p>
            <w:pPr>
              <w:spacing w:after="0"/>
              <w:jc w:val="left"/>
            </w:pPr>
            <w:r>
              <w:rPr>
                <w:rFonts w:ascii="Calibri" w:cs="Calibri" w:eastAsia="Calibri" w:hAnsi="Calibri"/>
                <w:b w:val="false"/>
                <w:bCs w:val="false"/>
                <w:sz w:val="18"/>
                <w:szCs w:val="18"/>
              </w:rPr>
              <w:t xml:space="preserve">Validate invite, mirror rows, slot checks, notify</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R0.000707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R0.7069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0.5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R0.000353</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Add an email safety contact</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addEmailSafetyContact</w:t>
            </w:r>
          </w:p>
          <w:p>
            <w:pPr>
              <w:spacing w:after="0"/>
              <w:jc w:val="left"/>
            </w:pPr>
            <w:r>
              <w:rPr>
                <w:rFonts w:ascii="Calibri" w:cs="Calibri" w:eastAsia="Calibri" w:hAnsi="Calibri"/>
                <w:b w:val="false"/>
                <w:bCs w:val="false"/>
                <w:sz w:val="18"/>
                <w:szCs w:val="18"/>
              </w:rPr>
              <w:t xml:space="preserve">Confirmation email through Resend</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R0.007200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R7.20</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0.2</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R0.001440</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Panic alert (3 contacts, nobody responds)</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onPanicEventCreated, resendPanicAlerts, onPanicEventUpdated</w:t>
            </w:r>
          </w:p>
          <w:p>
            <w:pPr>
              <w:spacing w:after="0"/>
              <w:jc w:val="left"/>
            </w:pPr>
            <w:r>
              <w:rPr>
                <w:rFonts w:ascii="Calibri" w:cs="Calibri" w:eastAsia="Calibri" w:hAnsi="Calibri"/>
                <w:b w:val="false"/>
                <w:bCs w:val="false"/>
                <w:sz w:val="18"/>
                <w:szCs w:val="18"/>
              </w:rPr>
              <w:t xml:space="preserve">Fan-out, 10 pushes per contact, email every 3rd attempt, location every 30 s for 30 min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R0.0315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R31.50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0.05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R0.001575</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Share location for an hour</w:t>
            </w:r>
          </w:p>
        </w:tc>
        <w:tc>
          <w:tcPr>
            <w:tcW w:type="dxa" w:w="4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30"/>
              <w:jc w:val="left"/>
            </w:pPr>
            <w:r>
              <w:rPr>
                <w:rFonts w:ascii="Consolas" w:cs="Consolas" w:eastAsia="Consolas" w:hAnsi="Consolas"/>
                <w:b w:val="false"/>
                <w:bCs w:val="false"/>
                <w:color w:val="595959"/>
                <w:sz w:val="16"/>
                <w:szCs w:val="16"/>
              </w:rPr>
              <w:t xml:space="preserve">expireLocationShares (share)</w:t>
            </w:r>
          </w:p>
          <w:p>
            <w:pPr>
              <w:spacing w:after="0"/>
              <w:jc w:val="left"/>
            </w:pPr>
            <w:r>
              <w:rPr>
                <w:rFonts w:ascii="Calibri" w:cs="Calibri" w:eastAsia="Calibri" w:hAnsi="Calibri"/>
                <w:b w:val="false"/>
                <w:bCs w:val="false"/>
                <w:sz w:val="18"/>
                <w:szCs w:val="18"/>
              </w:rPr>
              <w:t xml:space="preserve">Position write every 30 s, 2 people watching</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R0.002954</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R2.95</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R0.002954</w:t>
            </w:r>
          </w:p>
        </w:tc>
      </w:tr>
    </w:tbl>
    <w:p>
      <w:pPr>
        <w:sectPr>
          <w:footerReference w:type="default" r:id="rId8"/>
          <w:pgSz w:w="16838" w:h="11906" w:orient="landscape"/>
          <w:pgMar w:top="1000" w:right="1000" w:bottom="1000" w:left="1000" w:header="708" w:footer="708" w:gutter="0"/>
          <w:pgNumType/>
          <w:docGrid w:linePitch="360"/>
        </w:sectPr>
      </w:pPr>
    </w:p>
    <w:p>
      <w:pPr>
        <w:pStyle w:val="Heading1"/>
        <w:spacing w:after="140" w:before="320"/>
      </w:pPr>
      <w:r>
        <w:rPr>
          <w:rFonts w:ascii="Calibri" w:cs="Calibri" w:eastAsia="Calibri" w:hAnsi="Calibri"/>
        </w:rPr>
        <w:t xml:space="preserve">Fixed platform costs</w:t>
      </w:r>
    </w:p>
    <w:p>
      <w:pPr>
        <w:spacing w:after="120" w:line="276"/>
      </w:pPr>
      <w:r>
        <w:rPr>
          <w:rFonts w:ascii="Calibri" w:cs="Calibri" w:eastAsia="Calibri" w:hAnsi="Calibri"/>
          <w:sz w:val="22"/>
          <w:szCs w:val="22"/>
        </w:rPr>
        <w:t xml:space="preserve">Five scheduled jobs run whether or not anyone uses the app. Their cost is shared across all users. Cloud Scheduler charges R1.64 a month for each job beyond the first three, which is the R3.28 in the summary. The compute and reads below all fit inside the free tier at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000"/>
        <w:gridCol w:w="1100"/>
        <w:gridCol w:w="1000"/>
        <w:gridCol w:w="2910"/>
      </w:tblGrid>
      <w:tr>
        <w:trPr>
          <w:tblHeader/>
        </w:trPr>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Job</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Schedule</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Runs / month</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Reads / month</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List price / month</w:t>
            </w:r>
          </w:p>
        </w:tc>
        <w:tc>
          <w:tcPr>
            <w:tcW w:type="dxa" w:w="29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What it does</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resendPanicAlerts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every minute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43,200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43,200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R3.99</w:t>
            </w:r>
          </w:p>
        </w:tc>
        <w:tc>
          <w:tcPr>
            <w:tcW w:type="dxa" w:w="29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Looks for open panic alerts to re-send. Runs even when there are none.</w:t>
            </w:r>
          </w:p>
        </w:tc>
      </w:tr>
      <w:t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expireLocationShares</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every 15 minutes</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2,880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2,880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R0.2658</w:t>
            </w:r>
          </w:p>
        </w:tc>
        <w:tc>
          <w:tcPr>
            <w:tcW w:type="dxa" w:w="291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Closes location shares past their expiry.</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finaliseChallengeDays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hourly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720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21,600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R0.4094</w:t>
            </w:r>
          </w:p>
        </w:tc>
        <w:tc>
          <w:tcPr>
            <w:tcW w:type="dxa" w:w="29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Scans every running Pulse 75 enrolment (the day-close work is counted per user above).</w:t>
            </w:r>
          </w:p>
        </w:tc>
      </w:tr>
      <w:t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aggregateChallengeStats</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hourly</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720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1,440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R0.1097</w:t>
            </w:r>
          </w:p>
        </w:tc>
        <w:tc>
          <w:tcPr>
            <w:tcW w:type="dxa" w:w="291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Two count queries and one write for the Pulse 75 headcount.</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finaliseRunningChallenges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hourly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720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3,600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R0.1716</w:t>
            </w:r>
          </w:p>
        </w:tc>
        <w:tc>
          <w:tcPr>
            <w:tcW w:type="dxa" w:w="29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Reads active running challenges (5 assumed) and freezes finished ones.</w:t>
            </w:r>
          </w:p>
        </w:tc>
      </w:tr>
    </w:tbl>
    <w:p>
      <w:pPr>
        <w:spacing w:after="60"/>
      </w:pPr>
    </w:p>
    <w:p>
      <w:pPr>
        <w:spacing w:after="120" w:line="276"/>
      </w:pPr>
      <w:r>
        <w:rPr>
          <w:rFonts w:ascii="Calibri" w:cs="Calibri" w:eastAsia="Calibri" w:hAnsi="Calibri"/>
          <w:sz w:val="22"/>
          <w:szCs w:val="22"/>
        </w:rPr>
        <w:t xml:space="preserve">resendPanicAlerts is the one to know about. It runs 43,200 times a month and makes at least one billed read each time, even when no panic is open. It makes up about 2% of the project's reads and a sixth of its compute. That's harmless at 100 users, and it doesn't grow with users, but event-driven re-sends (for example a Cloud Tasks queue started by onPanicEventCreated) would bring it to almost zero.</w:t>
      </w:r>
    </w:p>
    <w:p>
      <w:pPr>
        <w:pStyle w:val="Heading1"/>
        <w:spacing w:after="140" w:before="320"/>
      </w:pPr>
      <w:r>
        <w:rPr>
          <w:rFonts w:ascii="Calibri" w:cs="Calibri" w:eastAsia="Calibri" w:hAnsi="Calibri"/>
        </w:rPr>
        <w:t xml:space="preserve">Free tier use at 100 users</w:t>
      </w:r>
    </w:p>
    <w:p>
      <w:pPr>
        <w:spacing w:after="120" w:line="276"/>
      </w:pPr>
      <w:r>
        <w:rPr>
          <w:rFonts w:ascii="Calibri" w:cs="Calibri" w:eastAsia="Calibri" w:hAnsi="Calibri"/>
          <w:sz w:val="22"/>
          <w:szCs w:val="22"/>
        </w:rPr>
        <w:t xml:space="preserve">Firestore's free quota is daily, so the monthly figures below assume use is spread evenly across 30 days. The only resource past its free allowance is Firestore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1000"/>
        <w:gridCol w:w="1060"/>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Resource</w:t>
            </w:r>
          </w:p>
        </w:tc>
        <w:tc>
          <w:tcPr>
            <w:tcW w:type="dxa" w:w="20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Used per month</w:t>
            </w:r>
          </w:p>
        </w:tc>
        <w:tc>
          <w:tcPr>
            <w:tcW w:type="dxa" w:w="20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Free per month</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Used</w:t>
            </w:r>
          </w:p>
        </w:tc>
        <w:tc>
          <w:tcPr>
            <w:tcW w:type="dxa" w:w="10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Billed</w:t>
            </w:r>
          </w:p>
        </w:tc>
      </w:tr>
      <w:t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Firestore reads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1,956,600</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1,500,000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130%</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R2.25</w:t>
            </w:r>
          </w:p>
        </w:tc>
      </w:tr>
      <w:t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Firestore writes</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225,250</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600,000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38%</w:t>
            </w:r>
          </w:p>
        </w:tc>
        <w:tc>
          <w:tcPr>
            <w:tcW w:type="dxa" w:w="10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Function invocations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94,421</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2,000,000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Function vCPU-seconds</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61,337</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180,000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34%</w:t>
            </w:r>
          </w:p>
        </w:tc>
        <w:tc>
          <w:tcPr>
            <w:tcW w:type="dxa" w:w="10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Function GiB-seconds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16,287</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360,000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Storage downloads (GB)</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32.6</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100 (US bucket only)</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33%</w:t>
            </w:r>
          </w:p>
        </w:tc>
        <w:tc>
          <w:tcPr>
            <w:tcW w:type="dxa" w:w="10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 or R64.23</w:t>
            </w:r>
          </w:p>
        </w:tc>
      </w:tr>
      <w:t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New media stored (GB)</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2.7</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 (US bucket only)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Safety emails</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w:t>
            </w:r>
          </w:p>
        </w:tc>
        <w:tc>
          <w:tcPr>
            <w:tcW w:type="dxa" w:w="10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R0.00</w:t>
            </w:r>
          </w:p>
        </w:tc>
      </w:tr>
    </w:tbl>
    <w:p>
      <w:pPr>
        <w:spacing w:after="60"/>
      </w:pPr>
    </w:p>
    <w:p>
      <w:pPr>
        <w:spacing w:after="120" w:line="276"/>
      </w:pPr>
      <w:r>
        <w:rPr>
          <w:rFonts w:ascii="Calibri" w:cs="Calibri" w:eastAsia="Calibri" w:hAnsi="Calibri"/>
          <w:sz w:val="22"/>
          <w:szCs w:val="22"/>
        </w:rPr>
        <w:t xml:space="preserve">Reads come to about 65,220 a day against a 50,000 allowance. Most of them are the home feed (100 reads per open), a one-hour location share with two people watching, and the per-minute panic check. New media adds about 2.7 GB a month and is never deleted, so after roughly two months the 5 GB free storage runs out. Past that, storage costs about R0.43 per GB-month, which is a few rand a month at this size.</w:t>
      </w:r>
    </w:p>
    <w:p>
      <w:pPr>
        <w:pStyle w:val="Heading1"/>
        <w:spacing w:after="140" w:before="320"/>
      </w:pPr>
      <w:r>
        <w:rPr>
          <w:rFonts w:ascii="Calibri" w:cs="Calibri" w:eastAsia="Calibri" w:hAnsi="Calibri"/>
        </w:rPr>
        <w:t xml:space="preserve">What drives the cost, and what to watch</w:t>
      </w:r>
    </w:p>
    <w:p>
      <w:pPr>
        <w:pStyle w:val="Heading2"/>
        <w:spacing w:after="100" w:before="220"/>
      </w:pPr>
      <w:r>
        <w:rPr>
          <w:rFonts w:ascii="Calibri" w:cs="Calibri" w:eastAsia="Calibri" w:hAnsi="Calibri"/>
        </w:rPr>
        <w:t xml:space="preserve">AI meal scans</w:t>
      </w:r>
    </w:p>
    <w:p>
      <w:pPr>
        <w:spacing w:after="120" w:line="276"/>
      </w:pPr>
      <w:r>
        <w:rPr>
          <w:rFonts w:ascii="Calibri" w:cs="Calibri" w:eastAsia="Calibri" w:hAnsi="Calibri"/>
          <w:sz w:val="22"/>
          <w:szCs w:val="22"/>
        </w:rPr>
        <w:t xml:space="preserve">This is the only line that matters at 100 users. The prompt already asks the model for item names and gram weights only, with the macros taken from the food table, so a smaller vision model is a realistic option. Setting VISION_MODEL to anthropic/claude-haiku-4-5 would bring a scan to about R0.0952 and the whole bill to R196.30, but check accuracy on real South African plates first. Because the model is read from functions/.env, you can test this without changing any code.</w:t>
      </w:r>
    </w:p>
    <w:p>
      <w:pPr>
        <w:spacing w:after="120" w:line="276"/>
      </w:pPr>
      <w:r>
        <w:rPr>
          <w:rFonts w:ascii="Calibri" w:cs="Calibri" w:eastAsia="Calibri" w:hAnsi="Calibri"/>
          <w:sz w:val="22"/>
          <w:szCs w:val="22"/>
        </w:rPr>
        <w:t xml:space="preserve">There is also no per-user limit on analyzeMeal today. One user scanning in a loop, or a leaked session, spends real money on every call. A daily cap per user (a counter in Firestore checked before the OpenRouter call) and App Check on the callable would bound the worst case.</w:t>
      </w:r>
    </w:p>
    <w:p>
      <w:pPr>
        <w:pStyle w:val="Heading2"/>
        <w:spacing w:after="100" w:before="220"/>
      </w:pPr>
      <w:r>
        <w:rPr>
          <w:rFonts w:ascii="Calibri" w:cs="Calibri" w:eastAsia="Calibri" w:hAnsi="Calibri"/>
        </w:rPr>
        <w:t xml:space="preserve">Video Pulses</w:t>
      </w:r>
    </w:p>
    <w:p>
      <w:pPr>
        <w:spacing w:after="120" w:line="276"/>
      </w:pPr>
      <w:r>
        <w:rPr>
          <w:rFonts w:ascii="Calibri" w:cs="Calibri" w:eastAsia="Calibri" w:hAnsi="Calibri"/>
          <w:sz w:val="22"/>
          <w:szCs w:val="22"/>
        </w:rPr>
        <w:t xml:space="preserve">A 60-second clip is about 8 MB and every viewer downloads all of it. In this model video views are 2% of Pulse views but more than half of all download bandwidth. If the Storage bucket is outside the US, or the app grows past the 100 GB free allowance, this becomes the second-largest cost. Transcoding to a lower bitrate, or capping the upload size, is the lever.</w:t>
      </w:r>
    </w:p>
    <w:p>
      <w:pPr>
        <w:pStyle w:val="Heading2"/>
        <w:spacing w:after="100" w:before="220"/>
      </w:pPr>
      <w:r>
        <w:rPr>
          <w:rFonts w:ascii="Calibri" w:cs="Calibri" w:eastAsia="Calibri" w:hAnsi="Calibri"/>
        </w:rPr>
        <w:t xml:space="preserve">Step sync and Pulse 75 recompute</w:t>
      </w:r>
    </w:p>
    <w:p>
      <w:pPr>
        <w:spacing w:after="120" w:line="276"/>
      </w:pPr>
      <w:r>
        <w:rPr>
          <w:rFonts w:ascii="Calibri" w:cs="Calibri" w:eastAsia="Calibri" w:hAnsi="Calibri"/>
          <w:sz w:val="22"/>
          <w:szCs w:val="22"/>
        </w:rPr>
        <w:t xml:space="preserve">The app writes a dailySteps document every 30 minutes while it is open, and every write re-runs the full Pulse 75 recompute for yesterday and today: seven activity queries plus the task awards, about 44 reads for an enrolled user. That is the biggest trigger cost by volume. Skipping the write when the step count has not changed, or recomputing only when the steps task could newly flip, would cut it.</w:t>
      </w:r>
    </w:p>
    <w:p>
      <w:pPr>
        <w:pStyle w:val="Heading2"/>
        <w:spacing w:after="100" w:before="220"/>
      </w:pPr>
      <w:r>
        <w:rPr>
          <w:rFonts w:ascii="Calibri" w:cs="Calibri" w:eastAsia="Calibri" w:hAnsi="Calibri"/>
        </w:rPr>
        <w:t xml:space="preserve">Home feed and notification listeners</w:t>
      </w:r>
    </w:p>
    <w:p>
      <w:pPr>
        <w:spacing w:after="120" w:line="276"/>
      </w:pPr>
      <w:r>
        <w:rPr>
          <w:rFonts w:ascii="Calibri" w:cs="Calibri" w:eastAsia="Calibri" w:hAnsi="Calibri"/>
          <w:sz w:val="22"/>
          <w:szCs w:val="22"/>
        </w:rPr>
        <w:t xml:space="preserve">Opening the feed costs about 100 reads, and the notification listener reads up to 60 inbox rows every time it attaches. Both are fine now. They grow with how many people a user follows and how often the app is opened, so they are the first reads to cache or paginate if Firestore reads start to show up on the bill.</w:t>
      </w:r>
    </w:p>
    <w:p>
      <w:pPr>
        <w:pStyle w:val="Heading2"/>
        <w:spacing w:after="100" w:before="220"/>
      </w:pPr>
      <w:r>
        <w:rPr>
          <w:rFonts w:ascii="Calibri" w:cs="Calibri" w:eastAsia="Calibri" w:hAnsi="Calibri"/>
        </w:rPr>
        <w:t xml:space="preserve">Weather licence</w:t>
      </w:r>
    </w:p>
    <w:p>
      <w:pPr>
        <w:spacing w:after="120" w:line="276"/>
      </w:pPr>
      <w:r>
        <w:rPr>
          <w:rFonts w:ascii="Calibri" w:cs="Calibri" w:eastAsia="Calibri" w:hAnsi="Calibri"/>
          <w:sz w:val="22"/>
          <w:szCs w:val="22"/>
        </w:rPr>
        <w:t xml:space="preserve">Open-Meteo's free API is for non-commercial use only. If FitSocial charges users or shows ads, it needs a paid Open-Meteo API plan (see open-meteo.com/en/pricing). That is a flat monthly fee, not a per-user cost, so it is not in the totals above.</w:t>
      </w:r>
    </w:p>
    <w:p>
      <w:pPr>
        <w:pStyle w:val="Heading1"/>
        <w:spacing w:after="140" w:before="320"/>
      </w:pPr>
      <w:r>
        <w:rPr>
          <w:rFonts w:ascii="Calibri" w:cs="Calibri" w:eastAsia="Calibri" w:hAnsi="Calibri"/>
        </w:rPr>
        <w:t xml:space="preserve">Not included</w:t>
      </w:r>
    </w:p>
    <w:p>
      <w:pPr>
        <w:spacing w:after="120" w:line="276"/>
      </w:pPr>
      <w:r>
        <w:rPr>
          <w:rFonts w:ascii="Calibri" w:cs="Calibri" w:eastAsia="Calibri" w:hAnsi="Calibri"/>
          <w:sz w:val="22"/>
          <w:szCs w:val="22"/>
        </w:rPr>
        <w:t xml:space="preserve">The totals cover running costs only. They leave out the Apple Developer Program (about R1625 a year), the Google Play registration (about R410 once), any custom domain, developer time, VAT, and the Open-Meteo licence mentioned above. Firebase Auth stays free up to 50,000 monthly active users for email, Google and Apple sign-in; phone sign-in by SMS would be billed per message, but the app does not use it. Secret Manager holds two secrets (OPENROUTER_API_KEY and RESEND_API_KEY), which is inside its free allowance.</w:t>
      </w:r>
    </w:p>
    <w:p>
      <w:pPr>
        <w:pStyle w:val="Heading1"/>
        <w:spacing w:after="140" w:before="320"/>
      </w:pPr>
      <w:r>
        <w:rPr>
          <w:rFonts w:ascii="Calibri" w:cs="Calibri" w:eastAsia="Calibri" w:hAnsi="Calibri"/>
        </w:rPr>
        <w:t xml:space="preserve">Method</w:t>
      </w:r>
    </w:p>
    <w:p>
      <w:pPr>
        <w:spacing w:after="120" w:line="276"/>
      </w:pPr>
      <w:r>
        <w:rPr>
          <w:rFonts w:ascii="Calibri" w:cs="Calibri" w:eastAsia="Calibri" w:hAnsi="Calibri"/>
          <w:sz w:val="22"/>
          <w:szCs w:val="22"/>
        </w:rPr>
        <w:t xml:space="preserve">Every exported function in functions/ was read to count the Firestore reads, writes and deletes it makes, what it calls outside Firebase, and how often it runs. The Flutter data layer in lib/ was read for query limits, listener sizes, upload sizes, write intervals and the external APIs the app calls. Those counts were multiplied by the usage profile and the prices above. Query sizes that depend on data (how many people a user follows, how many activities fall in a day) use middle-of-the-road values, and each feature row states them. Firestore charges at least one read for a query that returns nothing, and the model counts that.</w:t>
      </w:r>
    </w:p>
    <w:p>
      <w:pPr>
        <w:spacing w:after="120" w:line="276"/>
      </w:pPr>
      <w:r>
        <w:rPr>
          <w:rFonts w:ascii="Calibri" w:cs="Calibri" w:eastAsia="Calibri" w:hAnsi="Calibri"/>
          <w:sz w:val="22"/>
          <w:szCs w:val="22"/>
        </w:rPr>
        <w:t xml:space="preserve">Before relying on these numbers for pricing or fundraising, replace the assumed usage with a month of real figures from the Firebase usage dashboard and the OpenRouter activity page. The per-execution costs will hold. The run counts are the part most likely to be wrong.</w:t>
      </w:r>
    </w:p>
    <w:sectPr>
      <w:footerReference w:type="default" r:id="rId9"/>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FitSocial running costs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FitSocial running costs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FitSocial running costs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FitSocial running costs</dc:title>
  <dc:creator>FitSocial</dc:creator>
  <cp:lastModifiedBy>Un-named</cp:lastModifiedBy>
  <cp:revision>1</cp:revision>
  <dcterms:created xsi:type="dcterms:W3CDTF">2026-09-24T23:22:10.850Z</dcterms:created>
  <dcterms:modified xsi:type="dcterms:W3CDTF">2026-09-24T23:22:10.852Z</dcterms:modified>
</cp:coreProperties>
</file>

<file path=docProps/custom.xml><?xml version="1.0" encoding="utf-8"?>
<Properties xmlns="http://schemas.openxmlformats.org/officeDocument/2006/custom-properties" xmlns:vt="http://schemas.openxmlformats.org/officeDocument/2006/docPropsVTypes"/>
</file>