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45C7" w14:textId="7A77DEC8" w:rsidR="0057427D" w:rsidRDefault="0057427D"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48"/>
          <w:szCs w:val="48"/>
        </w:rPr>
      </w:pPr>
      <w:r w:rsidRPr="0057427D">
        <w:rPr>
          <w:rFonts w:ascii="Times New Roman" w:eastAsia="Times New Roman" w:hAnsi="Times New Roman" w:cs="Times New Roman"/>
          <w:b/>
          <w:bCs/>
          <w:color w:val="172B4D"/>
          <w:spacing w:val="-2"/>
          <w:kern w:val="36"/>
          <w:sz w:val="48"/>
          <w:szCs w:val="48"/>
        </w:rPr>
        <w:t xml:space="preserve">Quản lý sản phẩm </w:t>
      </w:r>
    </w:p>
    <w:p w14:paraId="63AA90B2" w14:textId="12587BB0" w:rsidR="00D47D28" w:rsidRPr="00D47D28" w:rsidRDefault="00D47D28" w:rsidP="0057427D">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28"/>
          <w:szCs w:val="28"/>
        </w:rPr>
      </w:pPr>
      <w:r>
        <w:rPr>
          <w:rFonts w:ascii="Times New Roman" w:eastAsia="Times New Roman" w:hAnsi="Times New Roman" w:cs="Times New Roman"/>
          <w:b/>
          <w:bCs/>
          <w:color w:val="172B4D"/>
          <w:spacing w:val="-2"/>
          <w:kern w:val="36"/>
          <w:sz w:val="28"/>
          <w:szCs w:val="28"/>
        </w:rPr>
        <w:t>(Phần Của Tuấn)</w:t>
      </w:r>
    </w:p>
    <w:p w14:paraId="4AC5883B" w14:textId="742AD6E8" w:rsidR="00FD3AF6" w:rsidRDefault="0057427D" w:rsidP="0057427D">
      <w:pPr>
        <w:rPr>
          <w:b/>
          <w:bCs/>
          <w:color w:val="FF0000"/>
          <w:sz w:val="28"/>
          <w:szCs w:val="28"/>
        </w:rPr>
      </w:pPr>
      <w:r w:rsidRPr="0057427D">
        <w:rPr>
          <w:sz w:val="16"/>
          <w:szCs w:val="16"/>
        </w:rPr>
        <w:sym w:font="Wingdings" w:char="F06C"/>
      </w:r>
      <w:r>
        <w:rPr>
          <w:sz w:val="16"/>
          <w:szCs w:val="16"/>
        </w:rPr>
        <w:t xml:space="preserve"> </w:t>
      </w:r>
      <w:r>
        <w:rPr>
          <w:b/>
          <w:bCs/>
          <w:color w:val="FF0000"/>
          <w:sz w:val="40"/>
          <w:szCs w:val="40"/>
        </w:rPr>
        <w:t>L</w:t>
      </w:r>
      <w:r>
        <w:rPr>
          <w:b/>
          <w:bCs/>
          <w:color w:val="FF0000"/>
          <w:sz w:val="28"/>
          <w:szCs w:val="28"/>
        </w:rPr>
        <w:t>iên kết đến Sản Phẩm</w:t>
      </w:r>
    </w:p>
    <w:p w14:paraId="72B60B5B" w14:textId="4CCA79C5"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 xml:space="preserve">iên kết đến </w:t>
      </w:r>
      <w:r>
        <w:rPr>
          <w:b/>
          <w:bCs/>
          <w:color w:val="FF0000"/>
          <w:sz w:val="28"/>
          <w:szCs w:val="28"/>
        </w:rPr>
        <w:t>Nhóm Sản Phẩm</w:t>
      </w:r>
    </w:p>
    <w:p w14:paraId="07E6D6C3" w14:textId="678DDC69" w:rsidR="00D47D28" w:rsidRDefault="00D47D28" w:rsidP="00D47D28">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 xml:space="preserve">iên kết đến </w:t>
      </w:r>
      <w:r>
        <w:rPr>
          <w:b/>
          <w:bCs/>
          <w:color w:val="FF0000"/>
          <w:sz w:val="28"/>
          <w:szCs w:val="28"/>
        </w:rPr>
        <w:t xml:space="preserve">Định Lượng </w:t>
      </w:r>
    </w:p>
    <w:p w14:paraId="484DA14E" w14:textId="7CBE9225" w:rsidR="00D47D28" w:rsidRDefault="00D47D28" w:rsidP="00D47D28">
      <w:pPr>
        <w:rPr>
          <w:b/>
          <w:bCs/>
          <w:color w:val="404040" w:themeColor="text1" w:themeTint="BF"/>
          <w:sz w:val="28"/>
          <w:szCs w:val="28"/>
        </w:rPr>
      </w:pPr>
      <w:r w:rsidRPr="00D47D28">
        <w:rPr>
          <w:b/>
          <w:bCs/>
          <w:color w:val="404040" w:themeColor="text1" w:themeTint="BF"/>
          <w:sz w:val="28"/>
          <w:szCs w:val="28"/>
        </w:rPr>
        <w:sym w:font="Wingdings" w:char="F046"/>
      </w:r>
      <w:r w:rsidRPr="00D47D28">
        <w:rPr>
          <w:b/>
          <w:bCs/>
          <w:color w:val="404040" w:themeColor="text1" w:themeTint="BF"/>
          <w:sz w:val="28"/>
          <w:szCs w:val="28"/>
        </w:rPr>
        <w:t xml:space="preserve"> </w:t>
      </w:r>
      <w:r>
        <w:rPr>
          <w:b/>
          <w:bCs/>
          <w:color w:val="404040" w:themeColor="text1" w:themeTint="BF"/>
          <w:sz w:val="28"/>
          <w:szCs w:val="28"/>
        </w:rPr>
        <w:t xml:space="preserve">Phân tích và mô tả các công việc trên </w:t>
      </w:r>
    </w:p>
    <w:p w14:paraId="77D473C3" w14:textId="667070F1" w:rsidR="00D47D28" w:rsidRPr="00D47D28" w:rsidRDefault="00D47D28" w:rsidP="00D47D28">
      <w:pPr>
        <w:pStyle w:val="Heading4"/>
        <w:rPr>
          <w:sz w:val="28"/>
          <w:szCs w:val="28"/>
        </w:rPr>
      </w:pPr>
      <w:r>
        <w:rPr>
          <w:rStyle w:val="Strong"/>
          <w:b w:val="0"/>
          <w:bCs w:val="0"/>
          <w:sz w:val="28"/>
          <w:szCs w:val="28"/>
        </w:rPr>
        <w:t xml:space="preserve">    +</w:t>
      </w:r>
      <w:r w:rsidR="00AC6D3B">
        <w:rPr>
          <w:rStyle w:val="Strong"/>
          <w:b w:val="0"/>
          <w:bCs w:val="0"/>
          <w:sz w:val="28"/>
          <w:szCs w:val="28"/>
        </w:rPr>
        <w:t xml:space="preserve"> Mô tả</w:t>
      </w:r>
    </w:p>
    <w:p w14:paraId="2C69F494" w14:textId="4921F081" w:rsidR="00D47D28" w:rsidRPr="00D47D28" w:rsidRDefault="00D47D28" w:rsidP="00D47D28">
      <w:pPr>
        <w:numPr>
          <w:ilvl w:val="0"/>
          <w:numId w:val="2"/>
        </w:numPr>
        <w:spacing w:before="100" w:beforeAutospacing="1" w:after="100" w:afterAutospacing="1" w:line="240" w:lineRule="auto"/>
        <w:rPr>
          <w:sz w:val="28"/>
          <w:szCs w:val="28"/>
        </w:rPr>
      </w:pPr>
      <w:r>
        <w:rPr>
          <w:sz w:val="28"/>
          <w:szCs w:val="28"/>
        </w:rPr>
        <w:t>Công việc</w:t>
      </w:r>
      <w:r w:rsidRPr="00D47D28">
        <w:rPr>
          <w:sz w:val="28"/>
          <w:szCs w:val="28"/>
        </w:rPr>
        <w:t xml:space="preserve"> 1: Xây dựng chức năng bổ sung/sửa/xóa </w:t>
      </w:r>
      <w:r w:rsidRPr="00D47D28">
        <w:rPr>
          <w:rStyle w:val="Strong"/>
          <w:sz w:val="28"/>
          <w:szCs w:val="28"/>
        </w:rPr>
        <w:t>Sản</w:t>
      </w:r>
      <w:r w:rsidR="000D5A84">
        <w:rPr>
          <w:rStyle w:val="Strong"/>
          <w:sz w:val="28"/>
          <w:szCs w:val="28"/>
        </w:rPr>
        <w:t xml:space="preserve"> </w:t>
      </w:r>
      <w:r w:rsidRPr="00D47D28">
        <w:rPr>
          <w:rStyle w:val="Strong"/>
          <w:sz w:val="28"/>
          <w:szCs w:val="28"/>
        </w:rPr>
        <w:t>phẩm</w:t>
      </w:r>
      <w:r w:rsidRPr="00D47D28">
        <w:rPr>
          <w:sz w:val="28"/>
          <w:szCs w:val="28"/>
        </w:rPr>
        <w:t>.</w:t>
      </w:r>
    </w:p>
    <w:p w14:paraId="77D8AB9A" w14:textId="2AD59741" w:rsidR="00D47D28" w:rsidRPr="00D47D28" w:rsidRDefault="00D47D28" w:rsidP="00D47D28">
      <w:pPr>
        <w:numPr>
          <w:ilvl w:val="0"/>
          <w:numId w:val="2"/>
        </w:numPr>
        <w:spacing w:before="100" w:beforeAutospacing="1" w:after="100" w:afterAutospacing="1" w:line="240" w:lineRule="auto"/>
        <w:rPr>
          <w:sz w:val="28"/>
          <w:szCs w:val="28"/>
        </w:rPr>
      </w:pPr>
      <w:r w:rsidRPr="00D47D28">
        <w:rPr>
          <w:sz w:val="28"/>
          <w:szCs w:val="28"/>
        </w:rPr>
        <w:t>C</w:t>
      </w:r>
      <w:r w:rsidR="00AC6D3B">
        <w:rPr>
          <w:sz w:val="28"/>
          <w:szCs w:val="28"/>
        </w:rPr>
        <w:t>ông việc</w:t>
      </w:r>
      <w:r w:rsidRPr="00D47D28">
        <w:rPr>
          <w:sz w:val="28"/>
          <w:szCs w:val="28"/>
        </w:rPr>
        <w:t xml:space="preserve"> 2: Quản lý </w:t>
      </w:r>
      <w:r w:rsidRPr="00D47D28">
        <w:rPr>
          <w:rStyle w:val="Strong"/>
          <w:sz w:val="28"/>
          <w:szCs w:val="28"/>
        </w:rPr>
        <w:t>Nhóm sản phẩm</w:t>
      </w:r>
      <w:r w:rsidRPr="00D47D28">
        <w:rPr>
          <w:sz w:val="28"/>
          <w:szCs w:val="28"/>
        </w:rPr>
        <w:t xml:space="preserve"> (liên kết nhóm với sản phẩm).</w:t>
      </w:r>
    </w:p>
    <w:p w14:paraId="4E3C2AFB" w14:textId="376A563F" w:rsidR="00D47D28" w:rsidRDefault="00D47D28" w:rsidP="00D47D28">
      <w:pPr>
        <w:numPr>
          <w:ilvl w:val="0"/>
          <w:numId w:val="2"/>
        </w:numPr>
        <w:spacing w:before="100" w:beforeAutospacing="1" w:after="100" w:afterAutospacing="1" w:line="240" w:lineRule="auto"/>
        <w:rPr>
          <w:sz w:val="28"/>
          <w:szCs w:val="28"/>
        </w:rPr>
      </w:pPr>
      <w:r w:rsidRPr="00D47D28">
        <w:rPr>
          <w:sz w:val="28"/>
          <w:szCs w:val="28"/>
        </w:rPr>
        <w:t>C</w:t>
      </w:r>
      <w:r w:rsidR="00AC6D3B">
        <w:rPr>
          <w:sz w:val="28"/>
          <w:szCs w:val="28"/>
        </w:rPr>
        <w:t>ông việc</w:t>
      </w:r>
      <w:r w:rsidRPr="00D47D28">
        <w:rPr>
          <w:sz w:val="28"/>
          <w:szCs w:val="28"/>
        </w:rPr>
        <w:t xml:space="preserve"> 3: Xây dựng và định lượng tối ưu </w:t>
      </w:r>
      <w:r w:rsidRPr="00D47D28">
        <w:rPr>
          <w:rStyle w:val="Strong"/>
          <w:sz w:val="28"/>
          <w:szCs w:val="28"/>
        </w:rPr>
        <w:t>(</w:t>
      </w:r>
      <w:r w:rsidRPr="00D47D28">
        <w:rPr>
          <w:sz w:val="28"/>
          <w:szCs w:val="28"/>
        </w:rPr>
        <w:t>liên kết định lượng với sản phẩm).</w:t>
      </w:r>
    </w:p>
    <w:p w14:paraId="0714DAF2" w14:textId="6FA6E549" w:rsidR="00AC6D3B" w:rsidRPr="00AC6D3B" w:rsidRDefault="00AC6D3B" w:rsidP="00AC6D3B">
      <w:pPr>
        <w:pStyle w:val="Heading4"/>
        <w:rPr>
          <w:sz w:val="28"/>
          <w:szCs w:val="28"/>
        </w:rPr>
      </w:pPr>
      <w:r>
        <w:rPr>
          <w:rStyle w:val="Strong"/>
          <w:b w:val="0"/>
          <w:bCs w:val="0"/>
          <w:sz w:val="28"/>
          <w:szCs w:val="28"/>
        </w:rPr>
        <w:t xml:space="preserve">    +</w:t>
      </w:r>
      <w:r>
        <w:rPr>
          <w:rStyle w:val="Strong"/>
          <w:b w:val="0"/>
          <w:bCs w:val="0"/>
          <w:sz w:val="28"/>
          <w:szCs w:val="28"/>
        </w:rPr>
        <w:t xml:space="preserve"> Phân tích</w:t>
      </w:r>
    </w:p>
    <w:p w14:paraId="3529E63A" w14:textId="2ED0A441" w:rsidR="000D5A84" w:rsidRPr="000D5A84" w:rsidRDefault="000D5A84" w:rsidP="0046552C">
      <w:pPr>
        <w:numPr>
          <w:ilvl w:val="0"/>
          <w:numId w:val="3"/>
        </w:numPr>
        <w:spacing w:before="100" w:beforeAutospacing="1" w:after="100" w:afterAutospacing="1" w:line="240" w:lineRule="auto"/>
        <w:rPr>
          <w:color w:val="000000" w:themeColor="text1"/>
          <w:sz w:val="26"/>
          <w:szCs w:val="26"/>
        </w:rPr>
      </w:pPr>
      <w:r>
        <w:rPr>
          <w:color w:val="ED7D31" w:themeColor="accent2"/>
          <w:sz w:val="26"/>
          <w:szCs w:val="26"/>
        </w:rPr>
        <w:t>Mô tả:</w:t>
      </w:r>
      <w:r w:rsidRPr="000D5A84">
        <w:t xml:space="preserve"> </w:t>
      </w:r>
      <w:r w:rsidRPr="000D5A84">
        <w:rPr>
          <w:color w:val="000000" w:themeColor="text1"/>
          <w:sz w:val="24"/>
          <w:szCs w:val="24"/>
        </w:rPr>
        <w:t>Tạo tính năng cho phép người dùng thêm sản phẩm mới vào hệ thống. Đảm bảo rằng giao diện thân thiện với người dùng và xác thực tất cả các sản phẩm thông tin cần thiết trước khi gửi</w:t>
      </w:r>
      <w:r w:rsidRPr="000D5A84">
        <w:rPr>
          <w:color w:val="ED7D31" w:themeColor="accent2"/>
          <w:sz w:val="26"/>
          <w:szCs w:val="26"/>
        </w:rPr>
        <w:t>.</w:t>
      </w:r>
    </w:p>
    <w:p w14:paraId="72EE3432" w14:textId="596FE826" w:rsidR="00AC6D3B" w:rsidRPr="000D5A84" w:rsidRDefault="00AC6D3B" w:rsidP="0046552C">
      <w:pPr>
        <w:numPr>
          <w:ilvl w:val="0"/>
          <w:numId w:val="3"/>
        </w:numPr>
        <w:spacing w:before="100" w:beforeAutospacing="1" w:after="100" w:afterAutospacing="1" w:line="240" w:lineRule="auto"/>
        <w:rPr>
          <w:color w:val="000000" w:themeColor="text1"/>
          <w:sz w:val="26"/>
          <w:szCs w:val="26"/>
        </w:rPr>
      </w:pPr>
      <w:r w:rsidRPr="000D5A84">
        <w:rPr>
          <w:color w:val="ED7D31" w:themeColor="accent2"/>
          <w:sz w:val="26"/>
          <w:szCs w:val="26"/>
        </w:rPr>
        <w:t>Tạo Xóa tính năng của sản phẩm</w:t>
      </w:r>
      <w:r w:rsidRPr="000D5A84">
        <w:rPr>
          <w:sz w:val="26"/>
          <w:szCs w:val="26"/>
        </w:rPr>
        <w:t xml:space="preserve">: </w:t>
      </w:r>
      <w:r w:rsidR="008046C6" w:rsidRPr="000D5A84">
        <w:rPr>
          <w:rFonts w:ascii="Segoe UI" w:hAnsi="Segoe UI" w:cs="Segoe UI"/>
          <w:color w:val="000000" w:themeColor="text1"/>
          <w:spacing w:val="-1"/>
          <w:sz w:val="21"/>
          <w:szCs w:val="21"/>
          <w:shd w:val="clear" w:color="auto" w:fill="FFFFFF"/>
        </w:rPr>
        <w:t>Chức năng thiết kế cho phép người dùng xóa sản phẩm khỏi hệ thống. Thực hiện lời nhắc xác nhận để ngăn chặn việc vô tình xóa.</w:t>
      </w:r>
    </w:p>
    <w:p w14:paraId="1F343E37" w14:textId="60A187BF" w:rsidR="00AC6D3B" w:rsidRPr="008046C6" w:rsidRDefault="008046C6" w:rsidP="00AC6D3B">
      <w:pPr>
        <w:numPr>
          <w:ilvl w:val="0"/>
          <w:numId w:val="3"/>
        </w:numPr>
        <w:spacing w:before="100" w:beforeAutospacing="1" w:after="100" w:afterAutospacing="1" w:line="240" w:lineRule="auto"/>
        <w:rPr>
          <w:sz w:val="26"/>
          <w:szCs w:val="26"/>
        </w:rPr>
      </w:pPr>
      <w:r w:rsidRPr="008046C6">
        <w:rPr>
          <w:color w:val="ED7D31" w:themeColor="accent2"/>
          <w:sz w:val="26"/>
          <w:szCs w:val="26"/>
        </w:rPr>
        <w:t>Quản lý nhóm sản phẩm:</w:t>
      </w:r>
      <w:r w:rsidRPr="008046C6">
        <w:rPr>
          <w:rFonts w:ascii="Segoe UI" w:hAnsi="Segoe UI" w:cs="Segoe UI"/>
          <w:color w:val="ED7D31" w:themeColor="accent2"/>
          <w:spacing w:val="-1"/>
          <w:sz w:val="21"/>
          <w:szCs w:val="21"/>
          <w:shd w:val="clear" w:color="auto" w:fill="FFFFFF"/>
        </w:rPr>
        <w:t xml:space="preserve"> </w:t>
      </w:r>
      <w:r>
        <w:rPr>
          <w:rFonts w:ascii="Segoe UI" w:hAnsi="Segoe UI" w:cs="Segoe UI"/>
          <w:color w:val="ED7D31" w:themeColor="accent2"/>
          <w:spacing w:val="-1"/>
          <w:sz w:val="21"/>
          <w:szCs w:val="21"/>
          <w:shd w:val="clear" w:color="auto" w:fill="FFFFFF"/>
        </w:rPr>
        <w:t xml:space="preserve"> </w:t>
      </w:r>
      <w:r>
        <w:rPr>
          <w:rFonts w:ascii="Segoe UI" w:hAnsi="Segoe UI" w:cs="Segoe UI"/>
          <w:color w:val="172B4D"/>
          <w:spacing w:val="-1"/>
          <w:sz w:val="21"/>
          <w:szCs w:val="21"/>
          <w:shd w:val="clear" w:color="auto" w:fill="FFFFFF"/>
        </w:rPr>
        <w:t>Phát triển hệ thống quản lý các nhóm sản phẩm, bao gồm việc liên kết các sản phẩm với các nhóm tương ứng. Đảm bảo rằng giao diện được phép dễ dàng điều hướng và quản lý các liên kết này.</w:t>
      </w:r>
    </w:p>
    <w:p w14:paraId="2FE19E01" w14:textId="2A566E4B" w:rsidR="008046C6" w:rsidRPr="008046C6" w:rsidRDefault="008046C6" w:rsidP="00AC6D3B">
      <w:pPr>
        <w:numPr>
          <w:ilvl w:val="0"/>
          <w:numId w:val="3"/>
        </w:numPr>
        <w:spacing w:before="100" w:beforeAutospacing="1" w:after="100" w:afterAutospacing="1" w:line="240" w:lineRule="auto"/>
        <w:rPr>
          <w:sz w:val="26"/>
          <w:szCs w:val="26"/>
        </w:rPr>
      </w:pPr>
      <w:r>
        <w:rPr>
          <w:color w:val="ED7D31" w:themeColor="accent2"/>
          <w:sz w:val="26"/>
          <w:szCs w:val="26"/>
        </w:rPr>
        <w:t>Xây dựng và định lượng các thước đo tối ưu:</w:t>
      </w:r>
      <w:r w:rsidRPr="008046C6">
        <w:rPr>
          <w:rFonts w:ascii="Segoe UI" w:hAnsi="Segoe UI" w:cs="Segoe UI"/>
          <w:color w:val="172B4D"/>
          <w:spacing w:val="-1"/>
          <w:sz w:val="21"/>
          <w:szCs w:val="21"/>
        </w:rPr>
        <w:t xml:space="preserve"> </w:t>
      </w:r>
      <w:r>
        <w:rPr>
          <w:rFonts w:ascii="Segoe UI" w:hAnsi="Segoe UI" w:cs="Segoe UI"/>
          <w:color w:val="172B4D"/>
          <w:spacing w:val="-1"/>
          <w:sz w:val="21"/>
          <w:szCs w:val="21"/>
        </w:rPr>
        <w:t>Tạo và quản lý các chức năng đo lường mức độ ưu tiên liên quan đến sản phẩm. Đảm bảo rằng các thước đo này được liên kết chính xác và dễ dàng điều chỉnh.</w:t>
      </w:r>
    </w:p>
    <w:p w14:paraId="50D20704" w14:textId="41C41DEC" w:rsidR="008046C6" w:rsidRPr="00AC6D3B" w:rsidRDefault="008046C6" w:rsidP="00AC6D3B">
      <w:pPr>
        <w:numPr>
          <w:ilvl w:val="0"/>
          <w:numId w:val="3"/>
        </w:numPr>
        <w:spacing w:before="100" w:beforeAutospacing="1" w:after="100" w:afterAutospacing="1" w:line="240" w:lineRule="auto"/>
        <w:rPr>
          <w:sz w:val="26"/>
          <w:szCs w:val="26"/>
        </w:rPr>
      </w:pPr>
      <w:r>
        <w:rPr>
          <w:color w:val="ED7D31" w:themeColor="accent2"/>
          <w:sz w:val="26"/>
          <w:szCs w:val="26"/>
        </w:rPr>
        <w:t>Triển khai chỉnh sửa khả năng của sản phẩm:</w:t>
      </w:r>
      <w:r>
        <w:rPr>
          <w:sz w:val="26"/>
          <w:szCs w:val="26"/>
        </w:rPr>
        <w:t xml:space="preserve"> </w:t>
      </w:r>
      <w:r w:rsidR="000D5A84">
        <w:rPr>
          <w:rFonts w:ascii="Segoe UI" w:hAnsi="Segoe UI" w:cs="Segoe UI"/>
          <w:color w:val="172B4D"/>
          <w:spacing w:val="-1"/>
          <w:sz w:val="21"/>
          <w:szCs w:val="21"/>
        </w:rPr>
        <w:t>Phát triển tính năng cho phép người dùng chỉnh sửa chi tiết sản phẩm hiện có. Đảm bảo rằng các thay đổi có thể được theo dõi và xác thực để duy trì tính toàn vẹn của dữ liệu.</w:t>
      </w:r>
    </w:p>
    <w:p w14:paraId="0A8257D5" w14:textId="77777777" w:rsidR="00AC6D3B" w:rsidRPr="00AC6D3B" w:rsidRDefault="00AC6D3B" w:rsidP="00AC6D3B">
      <w:pPr>
        <w:rPr>
          <w:sz w:val="26"/>
          <w:szCs w:val="26"/>
        </w:rPr>
      </w:pPr>
    </w:p>
    <w:p w14:paraId="692F589C" w14:textId="77777777" w:rsidR="00AC6D3B" w:rsidRPr="00AC6D3B" w:rsidRDefault="00AC6D3B" w:rsidP="00AC6D3B"/>
    <w:p w14:paraId="33288FB3" w14:textId="450570C8" w:rsidR="00AC6D3B" w:rsidRPr="00D47D28" w:rsidRDefault="00AC6D3B" w:rsidP="00AC6D3B">
      <w:pPr>
        <w:spacing w:before="100" w:beforeAutospacing="1" w:after="100" w:afterAutospacing="1" w:line="240" w:lineRule="auto"/>
        <w:ind w:left="360"/>
        <w:rPr>
          <w:sz w:val="28"/>
          <w:szCs w:val="28"/>
        </w:rPr>
      </w:pPr>
    </w:p>
    <w:p w14:paraId="727B92A4" w14:textId="77777777" w:rsidR="00D47D28" w:rsidRDefault="00D47D28" w:rsidP="00D47D28">
      <w:pPr>
        <w:rPr>
          <w:b/>
          <w:bCs/>
          <w:color w:val="FF0000"/>
          <w:sz w:val="28"/>
          <w:szCs w:val="28"/>
        </w:rPr>
      </w:pPr>
    </w:p>
    <w:p w14:paraId="0EAE499E" w14:textId="77777777" w:rsidR="00D47D28" w:rsidRDefault="00D47D28" w:rsidP="00D47D28">
      <w:pPr>
        <w:rPr>
          <w:b/>
          <w:bCs/>
          <w:color w:val="FF0000"/>
          <w:sz w:val="28"/>
          <w:szCs w:val="28"/>
        </w:rPr>
      </w:pPr>
    </w:p>
    <w:p w14:paraId="2A837705" w14:textId="4CDE9D2A" w:rsidR="0057427D" w:rsidRPr="0057427D" w:rsidRDefault="0057427D" w:rsidP="0057427D">
      <w:pPr>
        <w:rPr>
          <w:b/>
          <w:bCs/>
          <w:color w:val="FF0000"/>
          <w:sz w:val="28"/>
          <w:szCs w:val="28"/>
        </w:rPr>
      </w:pPr>
    </w:p>
    <w:sectPr w:rsidR="0057427D" w:rsidRPr="0057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A76CD"/>
    <w:multiLevelType w:val="multilevel"/>
    <w:tmpl w:val="F4C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E6B07"/>
    <w:multiLevelType w:val="multilevel"/>
    <w:tmpl w:val="555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D252F"/>
    <w:multiLevelType w:val="hybridMultilevel"/>
    <w:tmpl w:val="193C7116"/>
    <w:lvl w:ilvl="0" w:tplc="ED521D16">
      <w:numFmt w:val="bullet"/>
      <w:lvlText w:val=""/>
      <w:lvlJc w:val="left"/>
      <w:pPr>
        <w:ind w:left="720" w:hanging="360"/>
      </w:pPr>
      <w:rPr>
        <w:rFonts w:ascii="Wingdings" w:eastAsiaTheme="minorHAnsi" w:hAnsi="Wingdings" w:cstheme="minorBidi"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7D"/>
    <w:rsid w:val="000D5A84"/>
    <w:rsid w:val="0057427D"/>
    <w:rsid w:val="008046C6"/>
    <w:rsid w:val="00AC6D3B"/>
    <w:rsid w:val="00D47D28"/>
    <w:rsid w:val="00FD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6320"/>
  <w15:chartTrackingRefBased/>
  <w15:docId w15:val="{F8E559A8-E013-48C9-890E-ADD2CF97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47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27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47D28"/>
    <w:pPr>
      <w:ind w:left="720"/>
      <w:contextualSpacing/>
    </w:pPr>
  </w:style>
  <w:style w:type="character" w:customStyle="1" w:styleId="Heading4Char">
    <w:name w:val="Heading 4 Char"/>
    <w:basedOn w:val="DefaultParagraphFont"/>
    <w:link w:val="Heading4"/>
    <w:uiPriority w:val="9"/>
    <w:semiHidden/>
    <w:rsid w:val="00D47D2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47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839478">
      <w:bodyDiv w:val="1"/>
      <w:marLeft w:val="0"/>
      <w:marRight w:val="0"/>
      <w:marTop w:val="0"/>
      <w:marBottom w:val="0"/>
      <w:divBdr>
        <w:top w:val="none" w:sz="0" w:space="0" w:color="auto"/>
        <w:left w:val="none" w:sz="0" w:space="0" w:color="auto"/>
        <w:bottom w:val="none" w:sz="0" w:space="0" w:color="auto"/>
        <w:right w:val="none" w:sz="0" w:space="0" w:color="auto"/>
      </w:divBdr>
    </w:div>
    <w:div w:id="1812550457">
      <w:bodyDiv w:val="1"/>
      <w:marLeft w:val="0"/>
      <w:marRight w:val="0"/>
      <w:marTop w:val="0"/>
      <w:marBottom w:val="0"/>
      <w:divBdr>
        <w:top w:val="none" w:sz="0" w:space="0" w:color="auto"/>
        <w:left w:val="none" w:sz="0" w:space="0" w:color="auto"/>
        <w:bottom w:val="none" w:sz="0" w:space="0" w:color="auto"/>
        <w:right w:val="none" w:sz="0" w:space="0" w:color="auto"/>
      </w:divBdr>
    </w:div>
    <w:div w:id="1903518147">
      <w:bodyDiv w:val="1"/>
      <w:marLeft w:val="0"/>
      <w:marRight w:val="0"/>
      <w:marTop w:val="0"/>
      <w:marBottom w:val="0"/>
      <w:divBdr>
        <w:top w:val="none" w:sz="0" w:space="0" w:color="auto"/>
        <w:left w:val="none" w:sz="0" w:space="0" w:color="auto"/>
        <w:bottom w:val="none" w:sz="0" w:space="0" w:color="auto"/>
        <w:right w:val="none" w:sz="0" w:space="0" w:color="auto"/>
      </w:divBdr>
    </w:div>
    <w:div w:id="2006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dc:creator>
  <cp:keywords/>
  <dc:description/>
  <cp:lastModifiedBy>Pham Duc</cp:lastModifiedBy>
  <cp:revision>1</cp:revision>
  <dcterms:created xsi:type="dcterms:W3CDTF">2024-11-20T11:53:00Z</dcterms:created>
  <dcterms:modified xsi:type="dcterms:W3CDTF">2024-11-20T12:18:00Z</dcterms:modified>
</cp:coreProperties>
</file>