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D584A" w14:textId="77777777" w:rsidR="003D7BB4" w:rsidRDefault="003D7BB4"/>
    <w:sectPr w:rsidR="003D7B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730"/>
    <w:rsid w:val="003D7BB4"/>
    <w:rsid w:val="006E1076"/>
    <w:rsid w:val="006E4730"/>
    <w:rsid w:val="0094363C"/>
    <w:rsid w:val="00DB6C0A"/>
    <w:rsid w:val="00E9072B"/>
    <w:rsid w:val="00EA6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A419A"/>
  <w15:chartTrackingRefBased/>
  <w15:docId w15:val="{F460FEB7-F83E-4DC6-8426-F84D8C105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7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7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7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7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7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7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7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7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7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7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7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7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7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7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7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7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 Minh</dc:creator>
  <cp:keywords/>
  <dc:description/>
  <cp:lastModifiedBy>Tien Minh</cp:lastModifiedBy>
  <cp:revision>1</cp:revision>
  <dcterms:created xsi:type="dcterms:W3CDTF">2026-03-22T07:55:00Z</dcterms:created>
  <dcterms:modified xsi:type="dcterms:W3CDTF">2026-03-22T07:55:00Z</dcterms:modified>
</cp:coreProperties>
</file>