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TRƯỜNG ĐẠI HỌC CÔNG NGHỆ KỸ THUẬT TP.HCM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HỆ THỐNG QUẢN LÝ SINH VIÊN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color w:val="1B4F80"/>
          <w:sz w:val="32"/>
          <w:szCs w:val="32"/>
        </w:rPr>
        <w:t xml:space="preserve">{{Title}}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Ngày xuất: {{Date}}    |    Người xuất: {{Exporter}}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500"/>
        <w:gridCol w:w="1500"/>
        <w:gridCol w:w="2660"/>
      </w:tblGrid>
      <w:tr>
        <w:trPr>
          <w:tblHeader/>
        </w:trPr>
        <w:tc>
          <w:tcPr>
            <w:tcW w:type="dxa" w:w="15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MSSV</w:t>
            </w:r>
          </w:p>
        </w:tc>
        <w:tc>
          <w:tcPr>
            <w:tcW w:type="dxa" w:w="2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Họ đệm</w:t>
            </w:r>
          </w:p>
        </w:tc>
        <w:tc>
          <w:tcPr>
            <w:tcW w:type="dxa" w:w="15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15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Giới tính</w:t>
            </w:r>
          </w:p>
        </w:tc>
        <w:tc>
          <w:tcPr>
            <w:tcW w:type="dxa" w:w="26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shd w:fill="1B4F8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15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{{MSSV}}</w:t>
            </w:r>
          </w:p>
        </w:tc>
        <w:tc>
          <w:tcPr>
            <w:tcW w:type="dxa" w:w="22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{{HoDem}}</w:t>
            </w:r>
          </w:p>
        </w:tc>
        <w:tc>
          <w:tcPr>
            <w:tcW w:type="dxa" w:w="15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{{Ten}}</w:t>
            </w:r>
          </w:p>
        </w:tc>
        <w:tc>
          <w:tcPr>
            <w:tcW w:type="dxa" w:w="150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{{GioiTinh}}</w:t>
            </w:r>
          </w:p>
        </w:tc>
        <w:tc>
          <w:tcPr>
            <w:tcW w:type="dxa" w:w="2660"/>
            <w:tcBorders>
              <w:top w:val="single" w:color="B0B8C1" w:sz="4"/>
              <w:left w:val="single" w:color="B0B8C1" w:sz="4"/>
              <w:bottom w:val="single" w:color="B0B8C1" w:sz="4"/>
              <w:right w:val="single" w:color="B0B8C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{{Email}}</w:t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sz w:val="20"/>
          <w:szCs w:val="20"/>
        </w:rPr>
        <w:t xml:space="preserve">Tổng số dòng dữ liệu: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{{TotalCount}}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2026-06-21T23:59:45.453Z</dcterms:created>
  <dcterms:modified xsi:type="dcterms:W3CDTF">2026-06-21T23:59:45.453Z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