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rFonts w:ascii="Google Sans" w:hAnsi="Google Sans" w:eastAsia="Google Sans" w:cs="Google Sans"/>
          <w:b/>
          <w:b/>
        </w:rPr>
      </w:pPr>
      <w:r>
        <w:rPr>
          <w:rFonts w:eastAsia="Google Sans" w:cs="Google Sans" w:ascii="Google Sans" w:hAnsi="Google Sans"/>
          <w:b/>
          <w:sz w:val="28"/>
          <w:szCs w:val="28"/>
        </w:rPr>
        <w:t>Course Five</w:t>
      </w:r>
    </w:p>
    <w:p>
      <w:pPr>
        <w:pStyle w:val="Heading1"/>
        <w:jc w:val="center"/>
        <w:rPr>
          <w:sz w:val="28"/>
          <w:szCs w:val="28"/>
          <w:highlight w:val="yellow"/>
        </w:rPr>
      </w:pPr>
      <w:bookmarkStart w:id="0" w:name="_x1nu5qfsu9rb"/>
      <w:bookmarkEnd w:id="0"/>
      <w:r>
        <w:rPr>
          <w:sz w:val="28"/>
          <w:szCs w:val="28"/>
        </w:rPr>
        <w:t>Regression Analysis: Simplifying Complex Data Relationships</w:t>
      </w:r>
    </w:p>
    <w:p>
      <w:pPr>
        <w:pStyle w:val="Normal1"/>
        <w:jc w:val="center"/>
        <w:rPr>
          <w:rFonts w:ascii="Google Sans" w:hAnsi="Google Sans" w:eastAsia="Google Sans" w:cs="Google Sans"/>
          <w:sz w:val="28"/>
          <w:szCs w:val="28"/>
        </w:rPr>
      </w:pPr>
      <w:r>
        <w:rPr/>
        <w:drawing>
          <wp:inline distT="0" distB="0" distL="0" distR="0">
            <wp:extent cx="1005840" cy="100584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Heading1"/>
        <w:keepNext w:val="false"/>
        <w:spacing w:lineRule="auto" w:line="240" w:before="0" w:after="100"/>
        <w:rPr/>
      </w:pPr>
      <w:bookmarkStart w:id="1" w:name="_o0yicf7nzskm"/>
      <w:bookmarkEnd w:id="1"/>
      <w:r>
        <w:rPr/>
        <w:t xml:space="preserve">Instructions </w:t>
      </w:r>
    </w:p>
    <w:p>
      <w:pPr>
        <w:pStyle w:val="Normal1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>
      <w:pPr>
        <w:pStyle w:val="Normal1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Heading1"/>
        <w:keepNext w:val="false"/>
        <w:spacing w:lineRule="auto" w:line="240" w:before="0" w:after="100"/>
        <w:rPr/>
      </w:pPr>
      <w:bookmarkStart w:id="2" w:name="_d2p55n5h0862"/>
      <w:bookmarkEnd w:id="2"/>
      <w:r>
        <w:rPr/>
        <w:t>Course Project Recap</w:t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Regardless of which track you have chosen to complete, your goals for this project are: </w:t>
      </w:r>
    </w:p>
    <w:p>
      <w:pPr>
        <w:pStyle w:val="Normal1"/>
        <w:widowControl w:val="false"/>
        <w:numPr>
          <w:ilvl w:val="0"/>
          <w:numId w:val="7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Complete the questions in the Course 5 PACE strategy document</w:t>
      </w:r>
    </w:p>
    <w:p>
      <w:pPr>
        <w:pStyle w:val="Normal1"/>
        <w:widowControl w:val="false"/>
        <w:numPr>
          <w:ilvl w:val="0"/>
          <w:numId w:val="7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Answer the questions in the Jupyter notebook project file</w:t>
      </w:r>
    </w:p>
    <w:p>
      <w:pPr>
        <w:pStyle w:val="Normal1"/>
        <w:numPr>
          <w:ilvl w:val="0"/>
          <w:numId w:val="7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Build a multiple linear regression model </w:t>
      </w:r>
    </w:p>
    <w:p>
      <w:pPr>
        <w:pStyle w:val="Normal1"/>
        <w:numPr>
          <w:ilvl w:val="0"/>
          <w:numId w:val="7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Evaluate the model </w:t>
      </w:r>
    </w:p>
    <w:p>
      <w:pPr>
        <w:pStyle w:val="Normal1"/>
        <w:numPr>
          <w:ilvl w:val="0"/>
          <w:numId w:val="7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Create an executive summary for team members </w:t>
      </w:r>
    </w:p>
    <w:p>
      <w:pPr>
        <w:pStyle w:val="Normal1"/>
        <w:spacing w:lineRule="auto" w:line="24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Heading1"/>
        <w:keepNext w:val="false"/>
        <w:spacing w:lineRule="auto" w:line="240" w:before="0" w:after="100"/>
        <w:rPr/>
      </w:pPr>
      <w:bookmarkStart w:id="3" w:name="_p8mlv3lpq8yf"/>
      <w:bookmarkEnd w:id="3"/>
      <w:r>
        <w:rPr/>
        <w:t xml:space="preserve">Relevant Interview Questions </w:t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Completing the end-of-course project will empower you to respond to the following interview topics: </w:t>
      </w:r>
    </w:p>
    <w:p>
      <w:pPr>
        <w:pStyle w:val="Normal1"/>
        <w:numPr>
          <w:ilvl w:val="0"/>
          <w:numId w:val="10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Describe the steps you would take to run a regression-based analysis</w:t>
      </w:r>
    </w:p>
    <w:p>
      <w:pPr>
        <w:pStyle w:val="Normal1"/>
        <w:numPr>
          <w:ilvl w:val="0"/>
          <w:numId w:val="10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List and describe the critical </w:t>
      </w:r>
      <w:hyperlink r:id="rId3">
        <w:r>
          <w:rPr>
            <w:rFonts w:eastAsia="Google Sans" w:cs="Google Sans" w:ascii="Google Sans" w:hAnsi="Google Sans"/>
          </w:rPr>
          <w:t>assumptions of linear regression</w:t>
        </w:r>
      </w:hyperlink>
    </w:p>
    <w:p>
      <w:pPr>
        <w:pStyle w:val="Normal1"/>
        <w:numPr>
          <w:ilvl w:val="0"/>
          <w:numId w:val="10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What is the primary difference between R</w:t>
      </w:r>
      <w:r>
        <w:rPr>
          <w:rFonts w:eastAsia="Google Sans" w:cs="Google Sans" w:ascii="Google Sans" w:hAnsi="Google Sans"/>
          <w:vertAlign w:val="superscript"/>
        </w:rPr>
        <w:t>2</w:t>
      </w:r>
      <w:r>
        <w:rPr>
          <w:rFonts w:eastAsia="Google Sans" w:cs="Google Sans" w:ascii="Google Sans" w:hAnsi="Google Sans"/>
        </w:rPr>
        <w:t xml:space="preserve"> and adjusted R</w:t>
      </w:r>
      <w:r>
        <w:rPr>
          <w:rFonts w:eastAsia="Google Sans" w:cs="Google Sans" w:ascii="Google Sans" w:hAnsi="Google Sans"/>
          <w:vertAlign w:val="superscript"/>
        </w:rPr>
        <w:t>2</w:t>
      </w:r>
      <w:r>
        <w:rPr>
          <w:rFonts w:eastAsia="Google Sans" w:cs="Google Sans" w:ascii="Google Sans" w:hAnsi="Google Sans"/>
        </w:rPr>
        <w:t>?</w:t>
      </w:r>
    </w:p>
    <w:p>
      <w:pPr>
        <w:pStyle w:val="Normal1"/>
        <w:numPr>
          <w:ilvl w:val="0"/>
          <w:numId w:val="10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How do you interpret a Q-Q plot in a linear regression model?</w:t>
      </w:r>
    </w:p>
    <w:p>
      <w:pPr>
        <w:pStyle w:val="Normal1"/>
        <w:numPr>
          <w:ilvl w:val="0"/>
          <w:numId w:val="10"/>
        </w:numPr>
        <w:pBdr/>
        <w:shd w:val="clear" w:fill="FFFFFF"/>
        <w:spacing w:lineRule="auto" w:line="240" w:before="0" w:after="200"/>
        <w:ind w:left="720" w:hanging="360"/>
        <w:jc w:val="both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What is the bias-variance tradeoff? How does it relate to building a multiple linear regression model? Consider variable selection and adjusted R</w:t>
      </w:r>
      <w:r>
        <w:rPr>
          <w:rFonts w:eastAsia="Google Sans" w:cs="Google Sans" w:ascii="Google Sans" w:hAnsi="Google Sans"/>
          <w:vertAlign w:val="superscript"/>
        </w:rPr>
        <w:t>2</w:t>
      </w:r>
      <w:r>
        <w:rPr>
          <w:rFonts w:eastAsia="Google Sans" w:cs="Google Sans" w:ascii="Google Sans" w:hAnsi="Google Sans"/>
        </w:rPr>
        <w:t>.</w:t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  <w:b/>
          <w:b/>
          <w:color w:val="1155CC"/>
          <w:sz w:val="24"/>
          <w:szCs w:val="24"/>
        </w:rPr>
      </w:pPr>
      <w:r>
        <w:rPr>
          <w:rFonts w:eastAsia="Google Sans" w:cs="Google Sans" w:ascii="Google Sans" w:hAnsi="Google Sans"/>
          <w:b/>
          <w:color w:val="1155CC"/>
          <w:sz w:val="24"/>
          <w:szCs w:val="24"/>
        </w:rPr>
      </w:r>
      <w:r>
        <w:br w:type="page"/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  <w:b/>
          <w:b/>
          <w:color w:val="1155CC"/>
          <w:sz w:val="24"/>
          <w:szCs w:val="24"/>
          <w:highlight w:val="yellow"/>
        </w:rPr>
      </w:pPr>
      <w:r>
        <w:rPr>
          <w:rFonts w:eastAsia="Google Sans" w:cs="Google Sans" w:ascii="Google Sans" w:hAnsi="Google Sans"/>
          <w:b/>
          <w:color w:val="1155CC"/>
          <w:sz w:val="24"/>
          <w:szCs w:val="24"/>
        </w:rPr>
        <w:t>Reference Guide</w:t>
      </w:r>
    </w:p>
    <w:p>
      <w:pPr>
        <w:pStyle w:val="Normal1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This project has seven tasks; the visual below identifies how the stages of PACE are incorporated across those tasks.  </w:t>
      </w:r>
    </w:p>
    <w:p>
      <w:pPr>
        <w:pStyle w:val="Normal1"/>
        <w:rPr>
          <w:rFonts w:ascii="Google Sans" w:hAnsi="Google Sans" w:eastAsia="Google Sans" w:cs="Google Sans"/>
        </w:rPr>
      </w:pPr>
      <w:r>
        <w:rPr/>
        <w:drawing>
          <wp:inline distT="0" distB="0" distL="0" distR="0">
            <wp:extent cx="6858000" cy="172720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  <w:b/>
          <w:b/>
          <w:color w:val="1155CC"/>
          <w:sz w:val="24"/>
          <w:szCs w:val="24"/>
        </w:rPr>
      </w:pPr>
      <w:r>
        <w:rPr>
          <w:rFonts w:eastAsia="Google Sans" w:cs="Google Sans" w:ascii="Google Sans" w:hAnsi="Google Sans"/>
          <w:b/>
          <w:color w:val="1155CC"/>
          <w:sz w:val="24"/>
          <w:szCs w:val="24"/>
        </w:rPr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  <w:highlight w:val="cyan"/>
        </w:rPr>
      </w:pPr>
      <w:r>
        <w:rPr>
          <w:rFonts w:eastAsia="Google Sans" w:cs="Google Sans" w:ascii="Google Sans" w:hAnsi="Google Sans"/>
          <w:b/>
          <w:color w:val="1155CC"/>
          <w:sz w:val="24"/>
          <w:szCs w:val="24"/>
        </w:rPr>
        <w:t xml:space="preserve">Data Project Questions &amp; Considerations </w:t>
      </w:r>
    </w:p>
    <w:p>
      <w:pPr>
        <w:pStyle w:val="Normal1"/>
        <w:spacing w:lineRule="auto" w:line="240" w:before="0" w:after="100"/>
        <w:rPr>
          <w:rFonts w:ascii="Google Sans" w:hAnsi="Google Sans" w:eastAsia="Google Sans" w:cs="Google Sans"/>
          <w:b/>
          <w:b/>
          <w:color w:val="1155CC"/>
          <w:sz w:val="16"/>
          <w:szCs w:val="16"/>
        </w:rPr>
      </w:pPr>
      <w:r>
        <w:rPr/>
        <w:drawing>
          <wp:inline distT="0" distB="0" distL="0" distR="0">
            <wp:extent cx="597535" cy="597535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oogle Sans" w:cs="Google Sans" w:ascii="Google Sans" w:hAnsi="Google Sans"/>
          <w:b/>
          <w:color w:val="4285F4"/>
          <w:sz w:val="24"/>
          <w:szCs w:val="24"/>
        </w:rPr>
        <w:t>P</w:t>
      </w:r>
      <w:r>
        <w:rPr>
          <w:rFonts w:eastAsia="Google Sans" w:cs="Google Sans" w:ascii="Google Sans" w:hAnsi="Google Sans"/>
          <w:b/>
          <w:sz w:val="24"/>
          <w:szCs w:val="24"/>
        </w:rPr>
        <w:t>ACE:</w:t>
      </w:r>
      <w:r>
        <w:rPr>
          <w:rFonts w:eastAsia="Google Sans" w:cs="Google Sans" w:ascii="Google Sans" w:hAnsi="Google Sans"/>
          <w:b/>
          <w:color w:val="999999"/>
          <w:sz w:val="24"/>
          <w:szCs w:val="24"/>
        </w:rPr>
        <w:t xml:space="preserve"> </w:t>
      </w:r>
      <w:r>
        <w:rPr>
          <w:rFonts w:eastAsia="Google Sans" w:cs="Google Sans" w:ascii="Google Sans" w:hAnsi="Google Sans"/>
          <w:b/>
          <w:color w:val="4285F4"/>
          <w:sz w:val="24"/>
          <w:szCs w:val="24"/>
        </w:rPr>
        <w:t>Plan Stage</w:t>
      </w:r>
    </w:p>
    <w:p>
      <w:pPr>
        <w:pStyle w:val="Normal1"/>
        <w:numPr>
          <w:ilvl w:val="0"/>
          <w:numId w:val="16"/>
        </w:numPr>
        <w:shd w:val="clear" w:fill="FFFFFF"/>
        <w:spacing w:lineRule="auto" w:line="240" w:before="0" w:after="200"/>
        <w:ind w:left="720" w:hanging="36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Who are your external stakeholders for this project?</w:t>
      </w:r>
    </w:p>
    <w:p>
      <w:pPr>
        <w:pStyle w:val="TextBody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Mary Joanna Rodgers- Project Management Officer</w:t>
        <w:br/>
      </w:r>
      <w:r>
        <w:rPr/>
        <w:t>Margery Adebowale- Finance Lead, Americas</w:t>
        <w:br/>
        <w:t>Maika Abadi- Operations Lead</w:t>
      </w:r>
    </w:p>
    <w:p>
      <w:pPr>
        <w:pStyle w:val="Normal1"/>
        <w:shd w:val="clear" w:fill="FFFFFF"/>
        <w:spacing w:lineRule="auto" w:line="240" w:before="0" w:after="20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</w:r>
    </w:p>
    <w:p>
      <w:pPr>
        <w:pStyle w:val="Normal1"/>
        <w:numPr>
          <w:ilvl w:val="0"/>
          <w:numId w:val="13"/>
        </w:numPr>
        <w:shd w:val="clear" w:fill="FFFFFF"/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are you trying to solve or accomplish?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The general ideas is verified users are more likely to post opinions. That will help to predict if videos or comments from user is a claim or an opinion.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This project focus on how to predict a user is verified or not. </w:t>
      </w:r>
    </w:p>
    <w:p>
      <w:pPr>
        <w:pStyle w:val="Normal1"/>
        <w:numPr>
          <w:ilvl w:val="0"/>
          <w:numId w:val="4"/>
        </w:numPr>
        <w:shd w:val="clear" w:fill="FFFFFF"/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are your initial observations when you explore the data?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The initial observations is verified users are more likely to post opinions.</w:t>
      </w:r>
    </w:p>
    <w:p>
      <w:pPr>
        <w:sectPr>
          <w:headerReference w:type="default" r:id="rId6"/>
          <w:headerReference w:type="first" r:id="rId7"/>
          <w:footerReference w:type="default" r:id="rId8"/>
          <w:footerReference w:type="first" r:id="rId9"/>
          <w:type w:val="nextPage"/>
          <w:pgSz w:w="12240" w:h="15840"/>
          <w:pgMar w:left="720" w:right="720" w:header="720" w:top="777" w:footer="720" w:bottom="777" w:gutter="0"/>
          <w:pgNumType w:start="1" w:fmt="decimal"/>
          <w:formProt w:val="false"/>
          <w:titlePg/>
          <w:textDirection w:val="lrTb"/>
          <w:docGrid w:type="default" w:linePitch="100" w:charSpace="4096"/>
        </w:sect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numPr>
          <w:ilvl w:val="0"/>
          <w:numId w:val="5"/>
        </w:numPr>
        <w:shd w:val="clear" w:fill="FFFFFF"/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 xml:space="preserve">What resources do you find yourself using as you complete this stage? 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As email from Data Science Manager, data team will use the fictional test dataset </w:t>
      </w:r>
      <w:r>
        <w:rPr>
          <w:rFonts w:eastAsia="Google Sans" w:cs="Google Sans" w:ascii="Google Sans" w:hAnsi="Google Sans"/>
        </w:rPr>
        <w:t>(synthetic data)</w:t>
      </w:r>
      <w:r>
        <w:rPr>
          <w:rFonts w:eastAsia="Google Sans" w:cs="Google Sans" w:ascii="Google Sans" w:hAnsi="Google Sans"/>
        </w:rPr>
        <w:t xml:space="preserve"> to build and evaluate a logistic regression model.  </w:t>
      </w:r>
      <w:r>
        <w:rPr>
          <w:rFonts w:eastAsia="Google Sans" w:cs="Google Sans" w:ascii="Google Sans" w:hAnsi="Google Sans"/>
        </w:rPr>
        <w:t xml:space="preserve">It is </w:t>
      </w:r>
      <w:r>
        <w:rPr/>
        <w:t>tiktok_dataset.csv.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hd w:val="clear" w:fill="FFFFFF"/>
        <w:spacing w:lineRule="auto" w:line="240" w:before="0" w:after="200"/>
        <w:rPr>
          <w:rFonts w:ascii="Google Sans" w:hAnsi="Google Sans" w:eastAsia="Google Sans" w:cs="Google Sans"/>
          <w:b/>
          <w:b/>
        </w:rPr>
      </w:pPr>
      <w:r>
        <w:rPr>
          <w:rFonts w:eastAsia="Google Sans" w:cs="Google Sans" w:ascii="Google Sans" w:hAnsi="Google Sans"/>
          <w:b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b/>
          <w:b/>
          <w:sz w:val="14"/>
          <w:szCs w:val="14"/>
        </w:rPr>
      </w:pPr>
      <w:r>
        <w:rPr/>
        <w:drawing>
          <wp:inline distT="0" distB="0" distL="0" distR="0">
            <wp:extent cx="597535" cy="597535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" r="0" b="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oogle Sans" w:cs="Google Sans" w:ascii="Google Sans" w:hAnsi="Google Sans"/>
          <w:b/>
          <w:sz w:val="24"/>
          <w:szCs w:val="24"/>
        </w:rPr>
        <w:t>P</w:t>
      </w:r>
      <w:r>
        <w:rPr>
          <w:rFonts w:eastAsia="Google Sans" w:cs="Google Sans" w:ascii="Google Sans" w:hAnsi="Google Sans"/>
          <w:b/>
          <w:color w:val="FF0000"/>
          <w:sz w:val="24"/>
          <w:szCs w:val="24"/>
        </w:rPr>
        <w:t>A</w:t>
      </w:r>
      <w:r>
        <w:rPr>
          <w:rFonts w:eastAsia="Google Sans" w:cs="Google Sans" w:ascii="Google Sans" w:hAnsi="Google Sans"/>
          <w:b/>
          <w:sz w:val="24"/>
          <w:szCs w:val="24"/>
        </w:rPr>
        <w:t>CE:</w:t>
      </w:r>
      <w:r>
        <w:rPr>
          <w:rFonts w:eastAsia="Google Sans" w:cs="Google Sans" w:ascii="Google Sans" w:hAnsi="Google Sans"/>
          <w:b/>
          <w:color w:val="1155CC"/>
          <w:sz w:val="24"/>
          <w:szCs w:val="24"/>
        </w:rPr>
        <w:t xml:space="preserve"> </w:t>
      </w:r>
      <w:r>
        <w:rPr>
          <w:rFonts w:eastAsia="Google Sans" w:cs="Google Sans" w:ascii="Google Sans" w:hAnsi="Google Sans"/>
          <w:b/>
          <w:color w:val="FF0000"/>
          <w:sz w:val="24"/>
          <w:szCs w:val="24"/>
        </w:rPr>
        <w:t>Analyze Stage</w:t>
      </w:r>
    </w:p>
    <w:p>
      <w:pPr>
        <w:pStyle w:val="Normal1"/>
        <w:numPr>
          <w:ilvl w:val="0"/>
          <w:numId w:val="18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What are some purposes of EDA before constructing a multiple linear regression model?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Purpose of EDA before constructing model: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- Know about characteristic of data: size of data (columns x rows), how many variables and data types, descriptive statistics of every variables =&gt; give the general view about dataset and help to decide with variables (or derivative variable) with helpful for model.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- Clean data: handle with missing values, outliers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>- Transform data for fitting with input requirement: transform data distribution, creating new variables that helpful to model (from existing variables)</w:t>
      </w:r>
    </w:p>
    <w:p>
      <w:pPr>
        <w:pStyle w:val="Normal1"/>
        <w:shd w:val="clear" w:fill="FFFFFF"/>
        <w:spacing w:lineRule="auto" w:line="240" w:before="120" w:after="20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</w:r>
    </w:p>
    <w:p>
      <w:pPr>
        <w:pStyle w:val="Normal1"/>
        <w:numPr>
          <w:ilvl w:val="0"/>
          <w:numId w:val="2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Do you have any ethical considerations in this stage?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I see no ethical considerations in this stage because this ‘s  the </w:t>
      </w:r>
      <w:r>
        <w:rPr>
          <w:rFonts w:eastAsia="Google Sans" w:cs="Google Sans" w:ascii="Google Sans" w:hAnsi="Google Sans"/>
        </w:rPr>
        <w:t xml:space="preserve">fictional test dataset </w:t>
      </w:r>
      <w:r>
        <w:rPr>
          <w:rFonts w:eastAsia="Google Sans" w:cs="Google Sans" w:ascii="Google Sans" w:hAnsi="Google Sans"/>
        </w:rPr>
        <w:t>with no naming variable.</w:t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b/>
          <w:b/>
        </w:rPr>
      </w:pPr>
      <w:r>
        <w:rPr>
          <w:rFonts w:eastAsia="Google Sans" w:cs="Google Sans" w:ascii="Google Sans" w:hAnsi="Google Sans"/>
          <w:b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b/>
          <w:b/>
          <w:sz w:val="14"/>
          <w:szCs w:val="14"/>
        </w:rPr>
      </w:pPr>
      <w:r>
        <w:rPr/>
        <w:drawing>
          <wp:inline distT="0" distB="0" distL="0" distR="0">
            <wp:extent cx="595630" cy="59563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oogle Sans" w:cs="Google Sans" w:ascii="Google Sans" w:hAnsi="Google Sans"/>
          <w:b/>
          <w:sz w:val="24"/>
          <w:szCs w:val="24"/>
        </w:rPr>
        <w:t>PA</w:t>
      </w:r>
      <w:r>
        <w:rPr>
          <w:rFonts w:eastAsia="Google Sans" w:cs="Google Sans" w:ascii="Google Sans" w:hAnsi="Google Sans"/>
          <w:b/>
          <w:color w:val="E69138"/>
          <w:sz w:val="24"/>
          <w:szCs w:val="24"/>
        </w:rPr>
        <w:t>C</w:t>
      </w:r>
      <w:r>
        <w:rPr>
          <w:rFonts w:eastAsia="Google Sans" w:cs="Google Sans" w:ascii="Google Sans" w:hAnsi="Google Sans"/>
          <w:b/>
          <w:sz w:val="24"/>
          <w:szCs w:val="24"/>
        </w:rPr>
        <w:t>E:</w:t>
      </w:r>
      <w:r>
        <w:rPr>
          <w:rFonts w:eastAsia="Google Sans" w:cs="Google Sans" w:ascii="Google Sans" w:hAnsi="Google Sans"/>
          <w:b/>
          <w:color w:val="1155CC"/>
          <w:sz w:val="24"/>
          <w:szCs w:val="24"/>
        </w:rPr>
        <w:t xml:space="preserve"> </w:t>
      </w:r>
      <w:r>
        <w:rPr>
          <w:rFonts w:eastAsia="Google Sans" w:cs="Google Sans" w:ascii="Google Sans" w:hAnsi="Google Sans"/>
          <w:b/>
          <w:color w:val="E69138"/>
          <w:sz w:val="24"/>
          <w:szCs w:val="24"/>
        </w:rPr>
        <w:t>Construct Stage</w:t>
      </w:r>
    </w:p>
    <w:p>
      <w:pPr>
        <w:pStyle w:val="Normal1"/>
        <w:numPr>
          <w:ilvl w:val="0"/>
          <w:numId w:val="8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Do you notice anything odd?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 xml:space="preserve">video_duration_sec </w:t>
      </w:r>
      <w:r>
        <w:rPr>
          <w:rFonts w:eastAsia="Google Sans" w:cs="Google Sans" w:ascii="Google Sans" w:hAnsi="Google Sans"/>
          <w:color w:val="212121"/>
          <w:sz w:val="24"/>
          <w:szCs w:val="24"/>
        </w:rPr>
        <w:t>should be float type because we can use it as a numeric variable.</w:t>
      </w:r>
    </w:p>
    <w:p>
      <w:pPr>
        <w:pStyle w:val="Normal1"/>
        <w:numPr>
          <w:ilvl w:val="0"/>
          <w:numId w:val="15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Can you improve it? Is there anything you would change about the model?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  <w:t xml:space="preserve">Change data type of </w:t>
      </w:r>
      <w:r>
        <w:rPr/>
        <w:t xml:space="preserve">video_duration_sec </w:t>
      </w:r>
      <w:r>
        <w:rPr/>
        <w:t>into float.</w:t>
      </w:r>
    </w:p>
    <w:p>
      <w:pPr>
        <w:pStyle w:val="Normal1"/>
        <w:shd w:val="clear" w:fill="FFFFFF"/>
        <w:spacing w:lineRule="auto" w:line="240" w:before="120" w:after="20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</w:r>
    </w:p>
    <w:p>
      <w:pPr>
        <w:pStyle w:val="Normal1"/>
        <w:shd w:val="clear" w:fill="FFFFFF"/>
        <w:spacing w:lineRule="auto" w:line="240" w:before="120" w:after="20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</w:r>
    </w:p>
    <w:p>
      <w:pPr>
        <w:pStyle w:val="Normal1"/>
        <w:numPr>
          <w:ilvl w:val="0"/>
          <w:numId w:val="9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What resources do you find yourself using as you complete this stage?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b/>
          <w:b/>
        </w:rPr>
      </w:pPr>
      <w:r>
        <w:rPr>
          <w:rFonts w:eastAsia="Google Sans" w:cs="Google Sans" w:ascii="Google Sans" w:hAnsi="Google Sans"/>
          <w:b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b/>
          <w:b/>
          <w:sz w:val="14"/>
          <w:szCs w:val="14"/>
        </w:rPr>
      </w:pPr>
      <w:r>
        <w:rPr/>
        <w:drawing>
          <wp:inline distT="0" distB="0" distL="0" distR="0">
            <wp:extent cx="597535" cy="597535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6" r="0" b="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oogle Sans" w:cs="Google Sans" w:ascii="Google Sans" w:hAnsi="Google Sans"/>
          <w:b/>
          <w:sz w:val="24"/>
          <w:szCs w:val="24"/>
        </w:rPr>
        <w:t>PAC</w:t>
      </w:r>
      <w:r>
        <w:rPr>
          <w:rFonts w:eastAsia="Google Sans" w:cs="Google Sans" w:ascii="Google Sans" w:hAnsi="Google Sans"/>
          <w:b/>
          <w:color w:val="0F9D58"/>
          <w:sz w:val="24"/>
          <w:szCs w:val="24"/>
        </w:rPr>
        <w:t>E</w:t>
      </w:r>
      <w:r>
        <w:rPr>
          <w:rFonts w:eastAsia="Google Sans" w:cs="Google Sans" w:ascii="Google Sans" w:hAnsi="Google Sans"/>
          <w:b/>
          <w:sz w:val="24"/>
          <w:szCs w:val="24"/>
        </w:rPr>
        <w:t xml:space="preserve">: </w:t>
      </w:r>
      <w:r>
        <w:rPr>
          <w:rFonts w:eastAsia="Google Sans" w:cs="Google Sans" w:ascii="Google Sans" w:hAnsi="Google Sans"/>
          <w:b/>
          <w:color w:val="0F9D58"/>
          <w:sz w:val="24"/>
          <w:szCs w:val="24"/>
        </w:rPr>
        <w:t>Execute Stage</w:t>
      </w:r>
    </w:p>
    <w:p>
      <w:pPr>
        <w:pStyle w:val="Normal1"/>
        <w:numPr>
          <w:ilvl w:val="0"/>
          <w:numId w:val="14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key insights emerged from your model(s)?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business recommendations do you propose based on the models built?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</w:r>
    </w:p>
    <w:p>
      <w:pPr>
        <w:pStyle w:val="Normal1"/>
        <w:numPr>
          <w:ilvl w:val="0"/>
          <w:numId w:val="19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To interpret model results, why is it important to interpret the beta coefficients?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</w:r>
    </w:p>
    <w:p>
      <w:pPr>
        <w:pStyle w:val="Normal1"/>
        <w:numPr>
          <w:ilvl w:val="0"/>
          <w:numId w:val="6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potential recommendations would you make?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Do you think your model could be improved? Why or why not? How?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numPr>
          <w:ilvl w:val="0"/>
          <w:numId w:val="11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What business/organizational recommendations would you propose based on the models built?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numPr>
          <w:ilvl w:val="0"/>
          <w:numId w:val="12"/>
        </w:numPr>
        <w:spacing w:lineRule="auto" w:line="240" w:before="0" w:after="200"/>
        <w:ind w:left="720" w:hanging="360"/>
        <w:rPr>
          <w:rFonts w:ascii="Google Sans" w:hAnsi="Google Sans" w:eastAsia="Google Sans" w:cs="Google Sans"/>
          <w:sz w:val="24"/>
          <w:szCs w:val="24"/>
        </w:rPr>
      </w:pPr>
      <w:r>
        <w:rPr>
          <w:rFonts w:eastAsia="Google Sans" w:cs="Google Sans" w:ascii="Google Sans" w:hAnsi="Google Sans"/>
          <w:sz w:val="24"/>
          <w:szCs w:val="24"/>
        </w:rPr>
        <w:t>Given what you know about the data and the models you were using, what other questions could you address for the team?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pacing w:lineRule="auto" w:line="240" w:before="0" w:after="200"/>
        <w:rPr/>
      </w:pPr>
      <w:r>
        <w:rPr/>
      </w:r>
    </w:p>
    <w:p>
      <w:pPr>
        <w:pStyle w:val="Normal1"/>
        <w:numPr>
          <w:ilvl w:val="0"/>
          <w:numId w:val="17"/>
        </w:numPr>
        <w:shd w:val="clear" w:fill="FFFFFF"/>
        <w:spacing w:lineRule="auto" w:line="240" w:before="120" w:after="200"/>
        <w:ind w:left="720" w:hanging="360"/>
        <w:rPr>
          <w:rFonts w:ascii="Google Sans" w:hAnsi="Google Sans" w:eastAsia="Google Sans" w:cs="Google Sans"/>
          <w:color w:val="212121"/>
          <w:sz w:val="24"/>
          <w:szCs w:val="24"/>
        </w:rPr>
      </w:pPr>
      <w:r>
        <w:rPr>
          <w:rFonts w:eastAsia="Google Sans" w:cs="Google Sans" w:ascii="Google Sans" w:hAnsi="Google Sans"/>
          <w:color w:val="212121"/>
          <w:sz w:val="24"/>
          <w:szCs w:val="24"/>
        </w:rPr>
        <w:t>Do you have any ethical considerations at this stage?</w:t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fill="FFFFFF"/>
        <w:spacing w:lineRule="auto" w:line="240" w:before="0" w:after="200"/>
        <w:ind w:left="720" w:hanging="0"/>
        <w:rPr>
          <w:rFonts w:ascii="Google Sans" w:hAnsi="Google Sans" w:eastAsia="Google Sans" w:cs="Google Sans"/>
        </w:rPr>
      </w:pPr>
      <w:r>
        <w:rPr>
          <w:rFonts w:eastAsia="Google Sans" w:cs="Google Sans" w:ascii="Google Sans" w:hAnsi="Google Sans"/>
        </w:rPr>
      </w:r>
    </w:p>
    <w:p>
      <w:pPr>
        <w:pStyle w:val="Normal1"/>
        <w:shd w:val="clear" w:fill="FFFFFF"/>
        <w:spacing w:lineRule="auto" w:line="240" w:before="120" w:after="100"/>
        <w:ind w:left="0" w:hanging="0"/>
        <w:rPr>
          <w:rFonts w:ascii="Google Sans" w:hAnsi="Google Sans" w:eastAsia="Google Sans" w:cs="Google Sans"/>
          <w:b/>
          <w:b/>
          <w:sz w:val="28"/>
          <w:szCs w:val="28"/>
        </w:rPr>
      </w:pPr>
      <w:r>
        <w:rPr/>
      </w:r>
    </w:p>
    <w:sectPr>
      <w:headerReference w:type="default" r:id="rId13"/>
      <w:footerReference w:type="default" r:id="rId14"/>
      <w:type w:val="nextPage"/>
      <w:pgSz w:w="12240" w:h="15840"/>
      <w:pgMar w:left="720" w:right="720" w:header="720" w:top="777" w:footer="720" w:bottom="777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Google Sans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>
        <w:rFonts w:ascii="Google Sans" w:hAnsi="Google Sans" w:eastAsia="Google Sans" w:cs="Google Sans"/>
        <w:color w:val="666666"/>
        <w:sz w:val="20"/>
        <w:szCs w:val="20"/>
      </w:rPr>
    </w:pPr>
    <w:r>
      <w:rPr>
        <w:rFonts w:eastAsia="Google Sans" w:cs="Google Sans" w:ascii="Google Sans" w:hAnsi="Google Sans"/>
        <w:color w:val="666666"/>
        <w:sz w:val="20"/>
        <w:szCs w:val="20"/>
      </w:rPr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>
        <w:rFonts w:ascii="Google Sans" w:hAnsi="Google Sans" w:eastAsia="Google Sans" w:cs="Google Sans"/>
        <w:color w:val="666666"/>
        <w:sz w:val="20"/>
        <w:szCs w:val="20"/>
      </w:rPr>
    </w:pPr>
    <w:r>
      <w:rPr>
        <w:rFonts w:eastAsia="Google Sans" w:cs="Google Sans" w:ascii="Google Sans" w:hAnsi="Google Sans"/>
        <w:color w:val="666666"/>
        <w:sz w:val="20"/>
        <w:szCs w:val="20"/>
      </w:rPr>
      <w:t xml:space="preserve">Page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spacing w:lineRule="auto" w:line="300"/>
      <w:ind w:left="0" w:hanging="0"/>
      <w:rPr>
        <w:rFonts w:ascii="Google Sans" w:hAnsi="Google Sans" w:eastAsia="Google Sans" w:cs="Google Sans"/>
        <w:color w:val="666666"/>
        <w:sz w:val="20"/>
        <w:szCs w:val="20"/>
      </w:rPr>
    </w:pPr>
    <w:r>
      <w:rPr>
        <w:rFonts w:eastAsia="Google Sans" w:cs="Google Sans" w:ascii="Google Sans" w:hAnsi="Google Sans"/>
        <w:color w:val="666666"/>
        <w:sz w:val="20"/>
        <w:szCs w:val="2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>
    <w:pPr>
      <w:pStyle w:val="Normal1"/>
      <w:spacing w:lineRule="auto" w:line="300" w:before="0" w:after="200"/>
      <w:ind w:left="0" w:hanging="0"/>
      <w:rPr/>
    </w:pPr>
    <w:r>
      <w:rPr/>
      <w:drawing>
        <wp:inline distT="0" distB="0" distL="0" distR="0">
          <wp:extent cx="952500" cy="38100"/>
          <wp:effectExtent l="0" t="0" r="0" b="0"/>
          <wp:docPr id="4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8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  <w:drawing>
        <wp:anchor behindDoc="1" distT="0" distB="0" distL="0" distR="0" simplePos="0" locked="0" layoutInCell="1" allowOverlap="1" relativeHeight="2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72400" cy="95250"/>
          <wp:effectExtent l="0" t="0" r="0" b="0"/>
          <wp:wrapNone/>
          <wp:docPr id="5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12" t="0" r="0" b="0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spacing w:lineRule="auto" w:line="300"/>
      <w:ind w:left="0" w:hanging="0"/>
      <w:rPr>
        <w:rFonts w:ascii="Google Sans" w:hAnsi="Google Sans" w:eastAsia="Google Sans" w:cs="Google Sans"/>
        <w:color w:val="666666"/>
        <w:sz w:val="20"/>
        <w:szCs w:val="20"/>
      </w:rPr>
    </w:pPr>
    <w:r>
      <w:rPr>
        <w:rFonts w:eastAsia="Google Sans" w:cs="Google Sans" w:ascii="Google Sans" w:hAnsi="Google Sans"/>
        <w:color w:val="666666"/>
        <w:sz w:val="20"/>
        <w:szCs w:val="2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>
    <w:pPr>
      <w:pStyle w:val="Normal1"/>
      <w:spacing w:lineRule="auto" w:line="300" w:before="0" w:after="200"/>
      <w:ind w:left="0" w:hanging="0"/>
      <w:rPr/>
    </w:pPr>
    <w:r>
      <w:rPr/>
      <w:drawing>
        <wp:inline distT="0" distB="0" distL="0" distR="0">
          <wp:extent cx="952500" cy="38100"/>
          <wp:effectExtent l="0" t="0" r="0" b="0"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8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</w:pPr>
    <w:rPr>
      <w:rFonts w:ascii="Google Sans" w:hAnsi="Google Sans" w:eastAsia="Google Sans" w:cs="Google Sans"/>
      <w:b/>
      <w:color w:val="1155CC"/>
      <w:sz w:val="24"/>
      <w:szCs w:val="24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digitalvidya.com/blog/assumptions-of-linear-regression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681</TotalTime>
  <Application>LibreOffice/6.4.7.2$Linux_X86_64 LibreOffice_project/40$Build-2</Application>
  <Pages>5</Pages>
  <Words>666</Words>
  <Characters>3446</Characters>
  <CharactersWithSpaces>4174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2023-10-16T00:16:07Z</dcterms:modified>
  <cp:revision>1</cp:revision>
  <dc:subject/>
  <dc:title/>
</cp:coreProperties>
</file>