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9A793" w14:textId="784DEC5C" w:rsidR="007A1164" w:rsidRPr="00D956C3" w:rsidRDefault="00334B89" w:rsidP="00334B89">
      <w:pPr>
        <w:pStyle w:val="Heading1"/>
        <w:spacing w:before="17"/>
        <w:jc w:val="left"/>
        <w:rPr>
          <w:lang w:val="en-GB"/>
        </w:rPr>
      </w:pPr>
      <w:r>
        <w:rPr>
          <w:lang w:val="vi-VN"/>
        </w:rPr>
        <w:t xml:space="preserve">                             </w:t>
      </w:r>
      <w:r w:rsidR="00874A67">
        <w:rPr>
          <w:lang w:val="vi-VN"/>
        </w:rPr>
        <w:t>Pốc cơ</w:t>
      </w:r>
      <w:r w:rsidR="00D956C3">
        <w:rPr>
          <w:lang w:val="en-GB"/>
        </w:rPr>
        <w:t>(Poker)</w:t>
      </w:r>
    </w:p>
    <w:p w14:paraId="306EAD70" w14:textId="77777777" w:rsidR="007A1164" w:rsidRDefault="00334B89">
      <w:pPr>
        <w:pStyle w:val="Heading2"/>
        <w:spacing w:line="292" w:lineRule="exact"/>
      </w:pPr>
      <w:r>
        <w:t>Objectives:</w:t>
      </w:r>
    </w:p>
    <w:p w14:paraId="21005F0E" w14:textId="0E5235A6" w:rsidR="007A1164" w:rsidRDefault="00B960FC">
      <w:pPr>
        <w:pStyle w:val="ListParagraph"/>
        <w:numPr>
          <w:ilvl w:val="0"/>
          <w:numId w:val="4"/>
        </w:numPr>
        <w:tabs>
          <w:tab w:val="left" w:pos="879"/>
          <w:tab w:val="left" w:pos="880"/>
        </w:tabs>
        <w:spacing w:line="305" w:lineRule="exact"/>
        <w:rPr>
          <w:sz w:val="24"/>
        </w:rPr>
      </w:pPr>
      <w:proofErr w:type="spellStart"/>
      <w:r>
        <w:rPr>
          <w:sz w:val="24"/>
        </w:rPr>
        <w:t>Luyện</w:t>
      </w:r>
      <w:proofErr w:type="spellEnd"/>
      <w:r>
        <w:rPr>
          <w:sz w:val="24"/>
          <w:lang w:val="vi-VN"/>
        </w:rPr>
        <w:t xml:space="preserve"> tập về cách sử dụng functions</w:t>
      </w:r>
      <w:r w:rsidR="00EF35A4">
        <w:rPr>
          <w:sz w:val="24"/>
        </w:rPr>
        <w:t xml:space="preserve"> </w:t>
      </w:r>
      <w:r w:rsidR="00F96C9E">
        <w:rPr>
          <w:sz w:val="24"/>
          <w:lang w:val="en-GB"/>
        </w:rPr>
        <w:t>(modularity-use functions properly)</w:t>
      </w:r>
    </w:p>
    <w:p w14:paraId="264B6CDC" w14:textId="5683C114" w:rsidR="007A1164" w:rsidRDefault="00B960FC">
      <w:pPr>
        <w:pStyle w:val="ListParagraph"/>
        <w:numPr>
          <w:ilvl w:val="0"/>
          <w:numId w:val="4"/>
        </w:numPr>
        <w:tabs>
          <w:tab w:val="left" w:pos="879"/>
          <w:tab w:val="left" w:pos="880"/>
        </w:tabs>
        <w:spacing w:line="305" w:lineRule="exact"/>
        <w:rPr>
          <w:sz w:val="24"/>
        </w:rPr>
      </w:pPr>
      <w:proofErr w:type="spellStart"/>
      <w:r>
        <w:rPr>
          <w:sz w:val="24"/>
        </w:rPr>
        <w:t>Chọn</w:t>
      </w:r>
      <w:proofErr w:type="spellEnd"/>
      <w:r>
        <w:rPr>
          <w:sz w:val="24"/>
          <w:lang w:val="vi-VN"/>
        </w:rPr>
        <w:t xml:space="preserve"> tên function, tên biến một cách phù hợp</w:t>
      </w:r>
    </w:p>
    <w:p w14:paraId="1AAF1030" w14:textId="60A99074" w:rsidR="007A1164" w:rsidRDefault="00B960FC">
      <w:pPr>
        <w:pStyle w:val="ListParagraph"/>
        <w:numPr>
          <w:ilvl w:val="0"/>
          <w:numId w:val="4"/>
        </w:numPr>
        <w:tabs>
          <w:tab w:val="left" w:pos="879"/>
          <w:tab w:val="left" w:pos="880"/>
        </w:tabs>
        <w:spacing w:before="2"/>
        <w:rPr>
          <w:sz w:val="24"/>
        </w:rPr>
      </w:pPr>
      <w:proofErr w:type="spellStart"/>
      <w:r>
        <w:rPr>
          <w:sz w:val="24"/>
        </w:rPr>
        <w:t>Luyện</w:t>
      </w:r>
      <w:proofErr w:type="spellEnd"/>
      <w:r>
        <w:rPr>
          <w:sz w:val="24"/>
          <w:lang w:val="vi-VN"/>
        </w:rPr>
        <w:t xml:space="preserve"> tập</w:t>
      </w:r>
      <w:r w:rsidR="00334B89">
        <w:rPr>
          <w:sz w:val="24"/>
        </w:rPr>
        <w:t xml:space="preserve"> testing </w:t>
      </w:r>
      <w:r w:rsidR="000E3AB8">
        <w:rPr>
          <w:sz w:val="24"/>
        </w:rPr>
        <w:t>and</w:t>
      </w:r>
      <w:r w:rsidR="00334B89">
        <w:rPr>
          <w:spacing w:val="-3"/>
          <w:sz w:val="24"/>
        </w:rPr>
        <w:t xml:space="preserve"> </w:t>
      </w:r>
      <w:r w:rsidR="00334B89">
        <w:rPr>
          <w:sz w:val="24"/>
        </w:rPr>
        <w:t>debugging</w:t>
      </w:r>
    </w:p>
    <w:p w14:paraId="004DC991" w14:textId="6343D339" w:rsidR="00B960FC" w:rsidRDefault="00B960FC">
      <w:pPr>
        <w:pStyle w:val="ListParagraph"/>
        <w:numPr>
          <w:ilvl w:val="0"/>
          <w:numId w:val="4"/>
        </w:numPr>
        <w:tabs>
          <w:tab w:val="left" w:pos="879"/>
          <w:tab w:val="left" w:pos="880"/>
        </w:tabs>
        <w:spacing w:before="2"/>
        <w:rPr>
          <w:sz w:val="24"/>
        </w:rPr>
      </w:pPr>
      <w:r>
        <w:rPr>
          <w:sz w:val="24"/>
        </w:rPr>
        <w:t>Intro</w:t>
      </w:r>
      <w:r>
        <w:rPr>
          <w:sz w:val="24"/>
          <w:lang w:val="vi-VN"/>
        </w:rPr>
        <w:t xml:space="preserve"> về hướng đi của OOP</w:t>
      </w:r>
    </w:p>
    <w:p w14:paraId="490CC8B2" w14:textId="77777777" w:rsidR="007A1164" w:rsidRDefault="007A1164">
      <w:pPr>
        <w:pStyle w:val="BodyText"/>
        <w:spacing w:before="11"/>
        <w:rPr>
          <w:sz w:val="23"/>
        </w:rPr>
      </w:pPr>
    </w:p>
    <w:p w14:paraId="0A7C248B" w14:textId="77777777" w:rsidR="007A1164" w:rsidRDefault="00334B89">
      <w:pPr>
        <w:pStyle w:val="Heading2"/>
      </w:pPr>
      <w:r>
        <w:t>Overview</w:t>
      </w:r>
    </w:p>
    <w:p w14:paraId="4B920E65" w14:textId="75A6351A" w:rsidR="00A12332" w:rsidRPr="00A12332" w:rsidRDefault="00A12332" w:rsidP="002A1E4F">
      <w:pPr>
        <w:pStyle w:val="BodyText"/>
        <w:ind w:left="160" w:right="1223"/>
        <w:rPr>
          <w:lang w:val="vi-VN"/>
        </w:rPr>
      </w:pPr>
      <w:r>
        <w:rPr>
          <w:lang w:val="vi-VN"/>
        </w:rPr>
        <w:t>Tính xác suất xảy ra của các bộ lá bài trong phiên bản Poker đã được đơn giản hoá.</w:t>
      </w:r>
    </w:p>
    <w:p w14:paraId="6BF256FD" w14:textId="5E720E7A" w:rsidR="009A53F4" w:rsidRPr="009A53F4" w:rsidRDefault="009A53F4" w:rsidP="009A53F4">
      <w:pPr>
        <w:pStyle w:val="BodyText"/>
        <w:ind w:right="1223"/>
        <w:rPr>
          <w:lang w:val="vi-VN"/>
        </w:rPr>
      </w:pPr>
    </w:p>
    <w:p w14:paraId="389C4127" w14:textId="2A10C98E" w:rsidR="007A1164" w:rsidRPr="00DC1119" w:rsidRDefault="006426E6">
      <w:pPr>
        <w:pStyle w:val="Heading2"/>
        <w:rPr>
          <w:lang w:val="vi-VN"/>
        </w:rPr>
      </w:pPr>
      <w:r>
        <w:rPr>
          <w:lang w:val="vi-VN"/>
        </w:rPr>
        <w:t>What is Poker?</w:t>
      </w:r>
      <w:r w:rsidR="009A53F4">
        <w:rPr>
          <w:lang w:val="vi-VN"/>
        </w:rPr>
        <w:t xml:space="preserve"> – The following documentation will be written in English to better </w:t>
      </w:r>
      <w:r w:rsidR="009A53F4">
        <w:rPr>
          <w:lang w:val="en-GB"/>
        </w:rPr>
        <w:t>obey the correctness of terminologies</w:t>
      </w:r>
      <w:r w:rsidR="00DC1119">
        <w:rPr>
          <w:lang w:val="vi-VN"/>
        </w:rPr>
        <w:t>, naming of functions, variables.</w:t>
      </w:r>
    </w:p>
    <w:p w14:paraId="704E6369" w14:textId="77777777" w:rsidR="00794C53" w:rsidRPr="009A53F4" w:rsidRDefault="00794C53">
      <w:pPr>
        <w:pStyle w:val="Heading2"/>
        <w:rPr>
          <w:lang w:val="en-GB"/>
        </w:rPr>
      </w:pPr>
    </w:p>
    <w:p w14:paraId="5D7C48F0" w14:textId="77777777" w:rsidR="007A1164" w:rsidRDefault="00334B89">
      <w:pPr>
        <w:pStyle w:val="BodyText"/>
        <w:ind w:left="160" w:right="521"/>
      </w:pPr>
      <w:r>
        <w:t>Poker is a card game in which players bet on whether their hands are better than their opponents' hands, without knowing for certain what cards their opponents hold. There are many variations of Poker, but in all of them players have or make 5-card hands, and depending on the cards in the hand, the hand can be worth more or less (or the same) as another 5-card hand.</w:t>
      </w:r>
    </w:p>
    <w:p w14:paraId="0406FBE1" w14:textId="77777777" w:rsidR="007A1164" w:rsidRDefault="00334B89">
      <w:pPr>
        <w:pStyle w:val="BodyText"/>
        <w:spacing w:line="292" w:lineRule="exact"/>
        <w:ind w:left="160"/>
      </w:pPr>
      <w:r>
        <w:t xml:space="preserve">See </w:t>
      </w:r>
      <w:r>
        <w:rPr>
          <w:color w:val="800080"/>
          <w:u w:val="single" w:color="800080"/>
        </w:rPr>
        <w:t>cardplayer.com</w:t>
      </w:r>
      <w:r>
        <w:rPr>
          <w:color w:val="800080"/>
        </w:rPr>
        <w:t xml:space="preserve"> </w:t>
      </w:r>
      <w:r>
        <w:t>for a list of possible hand kinds and their relative rankings.</w:t>
      </w:r>
    </w:p>
    <w:p w14:paraId="1AF98E4E" w14:textId="77777777" w:rsidR="007A1164" w:rsidRDefault="00334B89">
      <w:pPr>
        <w:pStyle w:val="BodyText"/>
        <w:ind w:left="160" w:right="405"/>
      </w:pPr>
      <w:r>
        <w:t>The rankings are based on how likely it is to obtain a hand of that type. A royal flush, for example, is worth more than a hand with four-of-a-kind because a royal flush is less likely to be dealt than four- of-a-kind. Similarly, four-of-a-kind is worth more than two pairs because it is more common to be dealt two different pairs than four cards of equal rank. Thus, a high value hand has fewer hands that can beat it. That's why having four-of-a-kind is a pretty good hand (but not a sure</w:t>
      </w:r>
      <w:r>
        <w:rPr>
          <w:spacing w:val="-22"/>
        </w:rPr>
        <w:t xml:space="preserve"> </w:t>
      </w:r>
      <w:r>
        <w:t>thing)!</w:t>
      </w:r>
    </w:p>
    <w:p w14:paraId="72D4F636" w14:textId="77777777" w:rsidR="007A1164" w:rsidRDefault="007A1164">
      <w:pPr>
        <w:pStyle w:val="BodyText"/>
        <w:spacing w:before="8"/>
        <w:rPr>
          <w:sz w:val="23"/>
        </w:rPr>
      </w:pPr>
    </w:p>
    <w:p w14:paraId="6EF67871" w14:textId="77777777" w:rsidR="007A1164" w:rsidRDefault="00334B89">
      <w:pPr>
        <w:spacing w:before="1"/>
        <w:ind w:left="160"/>
        <w:rPr>
          <w:b/>
        </w:rPr>
      </w:pPr>
      <w:r>
        <w:rPr>
          <w:b/>
        </w:rPr>
        <w:t>A simplification</w:t>
      </w:r>
    </w:p>
    <w:p w14:paraId="00776697" w14:textId="77777777" w:rsidR="007A1164" w:rsidRDefault="00334B89">
      <w:pPr>
        <w:pStyle w:val="BodyText"/>
        <w:spacing w:before="2"/>
        <w:ind w:left="160"/>
      </w:pPr>
      <w:r>
        <w:t>In this project, we will group the different hand types into these four categories:</w:t>
      </w:r>
    </w:p>
    <w:p w14:paraId="7FA752BE" w14:textId="77777777" w:rsidR="007A1164" w:rsidRDefault="007A1164">
      <w:pPr>
        <w:pStyle w:val="BodyText"/>
        <w:spacing w:before="11"/>
        <w:rPr>
          <w:sz w:val="23"/>
        </w:rPr>
      </w:pPr>
    </w:p>
    <w:p w14:paraId="511E4373" w14:textId="2EFE15CA" w:rsidR="007A1164" w:rsidRDefault="00334B89">
      <w:pPr>
        <w:pStyle w:val="ListParagraph"/>
        <w:numPr>
          <w:ilvl w:val="0"/>
          <w:numId w:val="4"/>
        </w:numPr>
        <w:tabs>
          <w:tab w:val="left" w:pos="879"/>
          <w:tab w:val="left" w:pos="880"/>
        </w:tabs>
        <w:spacing w:before="1"/>
        <w:rPr>
          <w:sz w:val="24"/>
        </w:rPr>
      </w:pPr>
      <w:r>
        <w:rPr>
          <w:sz w:val="24"/>
        </w:rPr>
        <w:t>Flush (includes normal, royal, and straight</w:t>
      </w:r>
      <w:r>
        <w:rPr>
          <w:spacing w:val="3"/>
          <w:sz w:val="24"/>
        </w:rPr>
        <w:t xml:space="preserve"> </w:t>
      </w:r>
      <w:r>
        <w:rPr>
          <w:sz w:val="24"/>
        </w:rPr>
        <w:t>flushes)</w:t>
      </w:r>
      <w:r w:rsidR="000648EF">
        <w:rPr>
          <w:sz w:val="24"/>
        </w:rPr>
        <w:t xml:space="preserve">: </w:t>
      </w:r>
      <w:proofErr w:type="spellStart"/>
      <w:r w:rsidR="000648EF">
        <w:rPr>
          <w:sz w:val="24"/>
        </w:rPr>
        <w:t>tất</w:t>
      </w:r>
      <w:proofErr w:type="spellEnd"/>
      <w:r w:rsidR="000648EF">
        <w:rPr>
          <w:sz w:val="24"/>
        </w:rPr>
        <w:t xml:space="preserve"> </w:t>
      </w:r>
      <w:proofErr w:type="spellStart"/>
      <w:r w:rsidR="000648EF">
        <w:rPr>
          <w:sz w:val="24"/>
        </w:rPr>
        <w:t>cả</w:t>
      </w:r>
      <w:proofErr w:type="spellEnd"/>
      <w:r w:rsidR="000648EF">
        <w:rPr>
          <w:sz w:val="24"/>
        </w:rPr>
        <w:t xml:space="preserve"> </w:t>
      </w:r>
      <w:proofErr w:type="spellStart"/>
      <w:r w:rsidR="000648EF">
        <w:rPr>
          <w:sz w:val="24"/>
        </w:rPr>
        <w:t>lá</w:t>
      </w:r>
      <w:proofErr w:type="spellEnd"/>
      <w:r w:rsidR="000648EF">
        <w:rPr>
          <w:sz w:val="24"/>
        </w:rPr>
        <w:t xml:space="preserve"> </w:t>
      </w:r>
      <w:proofErr w:type="spellStart"/>
      <w:r w:rsidR="000648EF">
        <w:rPr>
          <w:sz w:val="24"/>
        </w:rPr>
        <w:t>bài</w:t>
      </w:r>
      <w:proofErr w:type="spellEnd"/>
      <w:r w:rsidR="000648EF">
        <w:rPr>
          <w:sz w:val="24"/>
        </w:rPr>
        <w:t xml:space="preserve"> </w:t>
      </w:r>
      <w:proofErr w:type="spellStart"/>
      <w:r w:rsidR="000648EF">
        <w:rPr>
          <w:sz w:val="24"/>
        </w:rPr>
        <w:t>cùng</w:t>
      </w:r>
      <w:proofErr w:type="spellEnd"/>
      <w:r w:rsidR="000648EF">
        <w:rPr>
          <w:sz w:val="24"/>
        </w:rPr>
        <w:t xml:space="preserve"> </w:t>
      </w:r>
      <w:proofErr w:type="spellStart"/>
      <w:r w:rsidR="000648EF">
        <w:rPr>
          <w:sz w:val="24"/>
        </w:rPr>
        <w:t>chất</w:t>
      </w:r>
      <w:proofErr w:type="spellEnd"/>
      <w:r w:rsidR="000648EF">
        <w:rPr>
          <w:sz w:val="24"/>
        </w:rPr>
        <w:t xml:space="preserve">, </w:t>
      </w:r>
    </w:p>
    <w:p w14:paraId="110E84E5" w14:textId="396D1380" w:rsidR="007A1164" w:rsidRDefault="00334B89">
      <w:pPr>
        <w:pStyle w:val="ListParagraph"/>
        <w:numPr>
          <w:ilvl w:val="0"/>
          <w:numId w:val="4"/>
        </w:numPr>
        <w:tabs>
          <w:tab w:val="left" w:pos="879"/>
          <w:tab w:val="left" w:pos="880"/>
        </w:tabs>
        <w:spacing w:before="1" w:line="305" w:lineRule="exact"/>
        <w:rPr>
          <w:sz w:val="24"/>
        </w:rPr>
      </w:pPr>
      <w:r>
        <w:rPr>
          <w:sz w:val="24"/>
        </w:rPr>
        <w:t>Two pair (includes two pair, four-of-a-kind, and full</w:t>
      </w:r>
      <w:r>
        <w:rPr>
          <w:spacing w:val="-4"/>
          <w:sz w:val="24"/>
        </w:rPr>
        <w:t xml:space="preserve"> </w:t>
      </w:r>
      <w:r>
        <w:rPr>
          <w:sz w:val="24"/>
        </w:rPr>
        <w:t>house)</w:t>
      </w:r>
      <w:r w:rsidR="000648EF">
        <w:rPr>
          <w:sz w:val="24"/>
        </w:rPr>
        <w:t xml:space="preserve">: 2 </w:t>
      </w:r>
      <w:proofErr w:type="spellStart"/>
      <w:r w:rsidR="000648EF">
        <w:rPr>
          <w:sz w:val="24"/>
        </w:rPr>
        <w:t>cặp</w:t>
      </w:r>
      <w:proofErr w:type="spellEnd"/>
      <w:r w:rsidR="000648EF">
        <w:rPr>
          <w:sz w:val="24"/>
        </w:rPr>
        <w:t xml:space="preserve"> 2 </w:t>
      </w:r>
      <w:proofErr w:type="spellStart"/>
      <w:r w:rsidR="000648EF">
        <w:rPr>
          <w:sz w:val="24"/>
        </w:rPr>
        <w:t>lá</w:t>
      </w:r>
      <w:proofErr w:type="spellEnd"/>
      <w:r w:rsidR="000648EF">
        <w:rPr>
          <w:sz w:val="24"/>
        </w:rPr>
        <w:t xml:space="preserve"> </w:t>
      </w:r>
      <w:proofErr w:type="spellStart"/>
      <w:r w:rsidR="000648EF">
        <w:rPr>
          <w:sz w:val="24"/>
        </w:rPr>
        <w:t>cùng</w:t>
      </w:r>
      <w:proofErr w:type="spellEnd"/>
      <w:r w:rsidR="000648EF">
        <w:rPr>
          <w:sz w:val="24"/>
        </w:rPr>
        <w:t xml:space="preserve"> rank</w:t>
      </w:r>
    </w:p>
    <w:p w14:paraId="750D112A" w14:textId="5A1A472F" w:rsidR="007A1164" w:rsidRDefault="00334B89">
      <w:pPr>
        <w:pStyle w:val="ListParagraph"/>
        <w:numPr>
          <w:ilvl w:val="0"/>
          <w:numId w:val="4"/>
        </w:numPr>
        <w:tabs>
          <w:tab w:val="left" w:pos="879"/>
          <w:tab w:val="left" w:pos="880"/>
        </w:tabs>
        <w:spacing w:line="305" w:lineRule="exact"/>
        <w:rPr>
          <w:sz w:val="24"/>
        </w:rPr>
      </w:pPr>
      <w:r>
        <w:rPr>
          <w:sz w:val="24"/>
        </w:rPr>
        <w:t>Pair (includes pair and</w:t>
      </w:r>
      <w:r>
        <w:rPr>
          <w:spacing w:val="-2"/>
          <w:sz w:val="24"/>
        </w:rPr>
        <w:t xml:space="preserve"> </w:t>
      </w:r>
      <w:r>
        <w:rPr>
          <w:sz w:val="24"/>
        </w:rPr>
        <w:t>three-of-a-kind)</w:t>
      </w:r>
      <w:r w:rsidR="000648EF">
        <w:rPr>
          <w:sz w:val="24"/>
        </w:rPr>
        <w:t xml:space="preserve">: 2 </w:t>
      </w:r>
      <w:proofErr w:type="spellStart"/>
      <w:r w:rsidR="000648EF">
        <w:rPr>
          <w:sz w:val="24"/>
        </w:rPr>
        <w:t>lá</w:t>
      </w:r>
      <w:proofErr w:type="spellEnd"/>
      <w:r w:rsidR="000648EF">
        <w:rPr>
          <w:sz w:val="24"/>
        </w:rPr>
        <w:t xml:space="preserve"> </w:t>
      </w:r>
      <w:proofErr w:type="spellStart"/>
      <w:r w:rsidR="000648EF">
        <w:rPr>
          <w:sz w:val="24"/>
        </w:rPr>
        <w:t>cùng</w:t>
      </w:r>
      <w:proofErr w:type="spellEnd"/>
      <w:r w:rsidR="000648EF">
        <w:rPr>
          <w:sz w:val="24"/>
        </w:rPr>
        <w:t xml:space="preserve"> ranks</w:t>
      </w:r>
    </w:p>
    <w:p w14:paraId="0532CFFB" w14:textId="02E0CC2B" w:rsidR="000648EF" w:rsidRDefault="00334B89">
      <w:pPr>
        <w:pStyle w:val="ListParagraph"/>
        <w:numPr>
          <w:ilvl w:val="0"/>
          <w:numId w:val="4"/>
        </w:numPr>
        <w:tabs>
          <w:tab w:val="left" w:pos="879"/>
          <w:tab w:val="left" w:pos="880"/>
        </w:tabs>
        <w:spacing w:before="1"/>
        <w:rPr>
          <w:sz w:val="24"/>
        </w:rPr>
      </w:pPr>
      <w:r>
        <w:rPr>
          <w:sz w:val="24"/>
        </w:rPr>
        <w:t>High card (includes high card and straight).</w:t>
      </w:r>
      <w:r w:rsidR="00EF35A4">
        <w:rPr>
          <w:sz w:val="24"/>
        </w:rPr>
        <w:t xml:space="preserve"> </w:t>
      </w:r>
      <w:proofErr w:type="spellStart"/>
      <w:r w:rsidR="000648EF">
        <w:rPr>
          <w:sz w:val="24"/>
        </w:rPr>
        <w:t>Kiểu</w:t>
      </w:r>
      <w:proofErr w:type="spellEnd"/>
      <w:r w:rsidR="000648EF">
        <w:rPr>
          <w:sz w:val="24"/>
        </w:rPr>
        <w:t xml:space="preserve"> </w:t>
      </w:r>
      <w:proofErr w:type="spellStart"/>
      <w:r w:rsidR="000648EF">
        <w:rPr>
          <w:sz w:val="24"/>
        </w:rPr>
        <w:t>vớ</w:t>
      </w:r>
      <w:proofErr w:type="spellEnd"/>
      <w:r w:rsidR="000648EF">
        <w:rPr>
          <w:sz w:val="24"/>
        </w:rPr>
        <w:t xml:space="preserve"> </w:t>
      </w:r>
      <w:proofErr w:type="spellStart"/>
      <w:r w:rsidR="000648EF">
        <w:rPr>
          <w:sz w:val="24"/>
        </w:rPr>
        <w:t>vẩn</w:t>
      </w:r>
      <w:proofErr w:type="spellEnd"/>
    </w:p>
    <w:p w14:paraId="11587F82" w14:textId="5553A6CC" w:rsidR="007A1164" w:rsidRDefault="00334B89">
      <w:pPr>
        <w:pStyle w:val="ListParagraph"/>
        <w:numPr>
          <w:ilvl w:val="0"/>
          <w:numId w:val="4"/>
        </w:numPr>
        <w:tabs>
          <w:tab w:val="left" w:pos="879"/>
          <w:tab w:val="left" w:pos="880"/>
        </w:tabs>
        <w:spacing w:before="1"/>
        <w:rPr>
          <w:sz w:val="24"/>
        </w:rPr>
      </w:pPr>
      <w:r>
        <w:rPr>
          <w:sz w:val="24"/>
        </w:rPr>
        <w:t xml:space="preserve"> Ace has the highest rank and Two has the</w:t>
      </w:r>
      <w:r>
        <w:rPr>
          <w:spacing w:val="-18"/>
          <w:sz w:val="24"/>
        </w:rPr>
        <w:t xml:space="preserve"> </w:t>
      </w:r>
      <w:r>
        <w:rPr>
          <w:sz w:val="24"/>
        </w:rPr>
        <w:t>lowest.</w:t>
      </w:r>
    </w:p>
    <w:p w14:paraId="0B204C76" w14:textId="77777777" w:rsidR="007A1164" w:rsidRDefault="007A1164">
      <w:pPr>
        <w:pStyle w:val="BodyText"/>
      </w:pPr>
    </w:p>
    <w:p w14:paraId="7122011D" w14:textId="77777777" w:rsidR="007A1164" w:rsidRDefault="00334B89">
      <w:pPr>
        <w:pStyle w:val="BodyText"/>
        <w:ind w:left="160" w:right="891"/>
      </w:pPr>
      <w:r>
        <w:t>Note that these categories are disjoint. A hand with a straight flush will only be categorized as a flush – it will not also count in the High card category.</w:t>
      </w:r>
    </w:p>
    <w:p w14:paraId="4091A2DB" w14:textId="2CE4BCD9" w:rsidR="007A1164" w:rsidRDefault="007A1164"/>
    <w:p w14:paraId="5E2DA1AE" w14:textId="3509B47B" w:rsidR="00EC775E" w:rsidRDefault="00EC775E">
      <w:r>
        <w:sym w:font="Wingdings" w:char="F0E0"/>
      </w:r>
      <w:r w:rsidR="00045752">
        <w:t xml:space="preserve"> Code </w:t>
      </w:r>
      <w:proofErr w:type="spellStart"/>
      <w:r>
        <w:t>được</w:t>
      </w:r>
      <w:proofErr w:type="spellEnd"/>
      <w:r>
        <w:t xml:space="preserve"> desk </w:t>
      </w:r>
      <w:proofErr w:type="spellStart"/>
      <w:r>
        <w:t>và</w:t>
      </w:r>
      <w:proofErr w:type="spellEnd"/>
      <w:r>
        <w:t xml:space="preserve"> hand, </w:t>
      </w:r>
      <w:proofErr w:type="spellStart"/>
      <w:r>
        <w:t>các</w:t>
      </w:r>
      <w:proofErr w:type="spellEnd"/>
      <w:r>
        <w:t xml:space="preserve"> </w:t>
      </w:r>
      <w:proofErr w:type="spellStart"/>
      <w:r>
        <w:t>hàm</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hand, </w:t>
      </w:r>
      <w:proofErr w:type="spellStart"/>
      <w:r>
        <w:t>chạy</w:t>
      </w:r>
      <w:proofErr w:type="spellEnd"/>
      <w:r>
        <w:t xml:space="preserve"> 100 </w:t>
      </w:r>
      <w:proofErr w:type="spellStart"/>
      <w:r>
        <w:t>nghìn</w:t>
      </w:r>
      <w:proofErr w:type="spellEnd"/>
      <w:r>
        <w:t xml:space="preserve"> </w:t>
      </w:r>
      <w:proofErr w:type="spellStart"/>
      <w:r>
        <w:t>lầ</w:t>
      </w:r>
      <w:r w:rsidR="00EF35A4">
        <w:t>n</w:t>
      </w:r>
      <w:proofErr w:type="spellEnd"/>
      <w:r w:rsidR="00EF35A4">
        <w:t xml:space="preserve"> </w:t>
      </w:r>
      <w:proofErr w:type="spellStart"/>
      <w:r w:rsidR="00EF35A4">
        <w:t>bào</w:t>
      </w:r>
      <w:proofErr w:type="spellEnd"/>
      <w:r w:rsidR="00EF35A4">
        <w:t xml:space="preserve"> </w:t>
      </w:r>
      <w:proofErr w:type="spellStart"/>
      <w:r w:rsidR="00EF35A4">
        <w:t>nhiêu</w:t>
      </w:r>
      <w:proofErr w:type="spellEnd"/>
      <w:r>
        <w:t xml:space="preserve"> % </w:t>
      </w:r>
      <w:proofErr w:type="spellStart"/>
      <w:r>
        <w:t>là</w:t>
      </w:r>
      <w:proofErr w:type="spellEnd"/>
      <w:r>
        <w:t xml:space="preserve"> </w:t>
      </w:r>
      <w:proofErr w:type="spellStart"/>
      <w:r>
        <w:t>các</w:t>
      </w:r>
      <w:proofErr w:type="spellEnd"/>
      <w:r>
        <w:t xml:space="preserve"> </w:t>
      </w:r>
      <w:proofErr w:type="spellStart"/>
      <w:r>
        <w:t>loại</w:t>
      </w:r>
      <w:proofErr w:type="spellEnd"/>
      <w:r>
        <w:t xml:space="preserve"> hand</w:t>
      </w:r>
    </w:p>
    <w:p w14:paraId="24939536" w14:textId="0690B59C" w:rsidR="00045752" w:rsidRDefault="00045752">
      <w:proofErr w:type="spellStart"/>
      <w:r>
        <w:t>Bdien</w:t>
      </w:r>
      <w:proofErr w:type="spellEnd"/>
      <w:r>
        <w:t xml:space="preserve"> 1 la </w:t>
      </w:r>
      <w:proofErr w:type="spellStart"/>
      <w:r>
        <w:t>bài</w:t>
      </w:r>
      <w:proofErr w:type="spellEnd"/>
      <w:r>
        <w:t xml:space="preserve"> </w:t>
      </w:r>
      <w:proofErr w:type="spellStart"/>
      <w:r>
        <w:t>bằng</w:t>
      </w:r>
      <w:proofErr w:type="spellEnd"/>
      <w:r>
        <w:t xml:space="preserve"> tuple</w:t>
      </w:r>
    </w:p>
    <w:p w14:paraId="3AE6AE53" w14:textId="2EA7A21F" w:rsidR="00045752" w:rsidRDefault="00045752">
      <w:r>
        <w:t>Card=(</w:t>
      </w:r>
      <w:proofErr w:type="spellStart"/>
      <w:proofErr w:type="gramStart"/>
      <w:r>
        <w:t>rank,suit</w:t>
      </w:r>
      <w:proofErr w:type="spellEnd"/>
      <w:proofErr w:type="gramEnd"/>
      <w:r>
        <w:t>)</w:t>
      </w:r>
    </w:p>
    <w:p w14:paraId="686CDE0C" w14:textId="77777777" w:rsidR="00045752" w:rsidRDefault="00045752"/>
    <w:p w14:paraId="2DFADEDE" w14:textId="28D545E9" w:rsidR="00045752" w:rsidRDefault="00547988">
      <w:r>
        <w:t>Mhbbnnmm</w:t>
      </w:r>
      <w:bookmarkStart w:id="0" w:name="_GoBack"/>
      <w:bookmarkEnd w:id="0"/>
    </w:p>
    <w:p w14:paraId="45A5BBE9" w14:textId="6CFF15E8" w:rsidR="00045752" w:rsidRDefault="00045752">
      <w:pPr>
        <w:sectPr w:rsidR="00045752">
          <w:type w:val="continuous"/>
          <w:pgSz w:w="12240" w:h="15840"/>
          <w:pgMar w:top="1420" w:right="680" w:bottom="280" w:left="1280" w:header="720" w:footer="720" w:gutter="0"/>
          <w:cols w:space="720"/>
        </w:sectPr>
      </w:pPr>
      <w:proofErr w:type="spellStart"/>
      <w:r>
        <w:t>Random.shuffle</w:t>
      </w:r>
      <w:proofErr w:type="spellEnd"/>
    </w:p>
    <w:p w14:paraId="2E218600" w14:textId="77777777" w:rsidR="007A1164" w:rsidRDefault="00334B89">
      <w:pPr>
        <w:pStyle w:val="Heading2"/>
        <w:spacing w:before="39"/>
      </w:pPr>
      <w:r>
        <w:lastRenderedPageBreak/>
        <w:t>Your Mission</w:t>
      </w:r>
    </w:p>
    <w:p w14:paraId="571E6AB1" w14:textId="4D455E45" w:rsidR="007A1164" w:rsidRPr="00CE3EAF" w:rsidRDefault="00334B89">
      <w:pPr>
        <w:pStyle w:val="BodyText"/>
        <w:ind w:left="160"/>
        <w:rPr>
          <w:lang w:val="vi-VN"/>
        </w:rPr>
      </w:pPr>
      <w:r>
        <w:t xml:space="preserve">The goal of your program is to output the following </w:t>
      </w:r>
      <w:proofErr w:type="gramStart"/>
      <w:r>
        <w:t>table</w:t>
      </w:r>
      <w:r w:rsidR="00CE3EAF">
        <w:t>(</w:t>
      </w:r>
      <w:proofErr w:type="gramEnd"/>
      <w:r w:rsidR="00CE3EAF">
        <w:t xml:space="preserve">Output </w:t>
      </w:r>
      <w:proofErr w:type="spellStart"/>
      <w:r w:rsidR="00CE3EAF">
        <w:t>phải</w:t>
      </w:r>
      <w:proofErr w:type="spellEnd"/>
      <w:r w:rsidR="00CE3EAF">
        <w:rPr>
          <w:lang w:val="vi-VN"/>
        </w:rPr>
        <w:t xml:space="preserve"> y hệt)</w:t>
      </w:r>
    </w:p>
    <w:p w14:paraId="44EFE716" w14:textId="77777777" w:rsidR="007A1164" w:rsidRDefault="007A1164">
      <w:pPr>
        <w:pStyle w:val="BodyText"/>
        <w:spacing w:before="5"/>
      </w:pPr>
    </w:p>
    <w:tbl>
      <w:tblPr>
        <w:tblW w:w="0" w:type="auto"/>
        <w:tblInd w:w="117" w:type="dxa"/>
        <w:tblLayout w:type="fixed"/>
        <w:tblCellMar>
          <w:left w:w="0" w:type="dxa"/>
          <w:right w:w="0" w:type="dxa"/>
        </w:tblCellMar>
        <w:tblLook w:val="01E0" w:firstRow="1" w:lastRow="1" w:firstColumn="1" w:lastColumn="1" w:noHBand="0" w:noVBand="0"/>
      </w:tblPr>
      <w:tblGrid>
        <w:gridCol w:w="1549"/>
        <w:gridCol w:w="1019"/>
        <w:gridCol w:w="959"/>
        <w:gridCol w:w="419"/>
        <w:gridCol w:w="779"/>
        <w:gridCol w:w="959"/>
        <w:gridCol w:w="1199"/>
        <w:gridCol w:w="959"/>
        <w:gridCol w:w="779"/>
        <w:gridCol w:w="659"/>
        <w:gridCol w:w="769"/>
      </w:tblGrid>
      <w:tr w:rsidR="007A1164" w14:paraId="072FF8E7" w14:textId="77777777">
        <w:trPr>
          <w:trHeight w:val="226"/>
        </w:trPr>
        <w:tc>
          <w:tcPr>
            <w:tcW w:w="1549" w:type="dxa"/>
          </w:tcPr>
          <w:p w14:paraId="42810837" w14:textId="77777777" w:rsidR="007A1164" w:rsidRDefault="00334B89">
            <w:pPr>
              <w:pStyle w:val="TableParagraph"/>
              <w:spacing w:line="207" w:lineRule="exact"/>
              <w:ind w:right="297"/>
              <w:rPr>
                <w:sz w:val="20"/>
              </w:rPr>
            </w:pPr>
            <w:r>
              <w:rPr>
                <w:color w:val="333333"/>
                <w:sz w:val="20"/>
              </w:rPr>
              <w:t># of hands</w:t>
            </w:r>
          </w:p>
        </w:tc>
        <w:tc>
          <w:tcPr>
            <w:tcW w:w="1019" w:type="dxa"/>
          </w:tcPr>
          <w:p w14:paraId="6B24FBEC" w14:textId="77777777" w:rsidR="007A1164" w:rsidRDefault="00334B89">
            <w:pPr>
              <w:pStyle w:val="TableParagraph"/>
              <w:spacing w:line="207" w:lineRule="exact"/>
              <w:ind w:right="117"/>
              <w:rPr>
                <w:sz w:val="20"/>
              </w:rPr>
            </w:pPr>
            <w:r>
              <w:rPr>
                <w:color w:val="333333"/>
                <w:w w:val="95"/>
                <w:sz w:val="20"/>
              </w:rPr>
              <w:t>pairs</w:t>
            </w:r>
          </w:p>
        </w:tc>
        <w:tc>
          <w:tcPr>
            <w:tcW w:w="959" w:type="dxa"/>
          </w:tcPr>
          <w:p w14:paraId="04E173B1" w14:textId="77777777" w:rsidR="007A1164" w:rsidRDefault="00334B89">
            <w:pPr>
              <w:pStyle w:val="TableParagraph"/>
              <w:spacing w:line="207" w:lineRule="exact"/>
              <w:ind w:right="117"/>
              <w:jc w:val="center"/>
              <w:rPr>
                <w:sz w:val="20"/>
              </w:rPr>
            </w:pPr>
            <w:r>
              <w:rPr>
                <w:color w:val="333333"/>
                <w:w w:val="99"/>
                <w:sz w:val="20"/>
              </w:rPr>
              <w:t>%</w:t>
            </w:r>
          </w:p>
        </w:tc>
        <w:tc>
          <w:tcPr>
            <w:tcW w:w="419" w:type="dxa"/>
          </w:tcPr>
          <w:p w14:paraId="581FF097" w14:textId="77777777" w:rsidR="007A1164" w:rsidRDefault="00334B89">
            <w:pPr>
              <w:pStyle w:val="TableParagraph"/>
              <w:spacing w:line="207" w:lineRule="exact"/>
              <w:ind w:left="240"/>
              <w:jc w:val="left"/>
              <w:rPr>
                <w:sz w:val="20"/>
              </w:rPr>
            </w:pPr>
            <w:r>
              <w:rPr>
                <w:color w:val="333333"/>
                <w:w w:val="99"/>
                <w:sz w:val="20"/>
              </w:rPr>
              <w:t>2</w:t>
            </w:r>
          </w:p>
        </w:tc>
        <w:tc>
          <w:tcPr>
            <w:tcW w:w="779" w:type="dxa"/>
          </w:tcPr>
          <w:p w14:paraId="5C5DBFE6" w14:textId="77777777" w:rsidR="007A1164" w:rsidRDefault="00334B89">
            <w:pPr>
              <w:pStyle w:val="TableParagraph"/>
              <w:spacing w:line="207" w:lineRule="exact"/>
              <w:ind w:right="116"/>
              <w:rPr>
                <w:sz w:val="20"/>
              </w:rPr>
            </w:pPr>
            <w:r>
              <w:rPr>
                <w:color w:val="333333"/>
                <w:w w:val="95"/>
                <w:sz w:val="20"/>
              </w:rPr>
              <w:t>pairs</w:t>
            </w:r>
          </w:p>
        </w:tc>
        <w:tc>
          <w:tcPr>
            <w:tcW w:w="959" w:type="dxa"/>
          </w:tcPr>
          <w:p w14:paraId="1397BBBD" w14:textId="77777777" w:rsidR="007A1164" w:rsidRDefault="00334B89">
            <w:pPr>
              <w:pStyle w:val="TableParagraph"/>
              <w:spacing w:line="207" w:lineRule="exact"/>
              <w:ind w:right="115"/>
              <w:jc w:val="center"/>
              <w:rPr>
                <w:sz w:val="20"/>
              </w:rPr>
            </w:pPr>
            <w:r>
              <w:rPr>
                <w:color w:val="333333"/>
                <w:w w:val="99"/>
                <w:sz w:val="20"/>
              </w:rPr>
              <w:t>%</w:t>
            </w:r>
          </w:p>
        </w:tc>
        <w:tc>
          <w:tcPr>
            <w:tcW w:w="1199" w:type="dxa"/>
          </w:tcPr>
          <w:p w14:paraId="3F0A0BB1" w14:textId="77777777" w:rsidR="007A1164" w:rsidRDefault="00334B89">
            <w:pPr>
              <w:pStyle w:val="TableParagraph"/>
              <w:spacing w:line="207" w:lineRule="exact"/>
              <w:ind w:right="116"/>
              <w:rPr>
                <w:sz w:val="20"/>
              </w:rPr>
            </w:pPr>
            <w:r>
              <w:rPr>
                <w:color w:val="333333"/>
                <w:w w:val="95"/>
                <w:sz w:val="20"/>
              </w:rPr>
              <w:t>flushes</w:t>
            </w:r>
          </w:p>
        </w:tc>
        <w:tc>
          <w:tcPr>
            <w:tcW w:w="959" w:type="dxa"/>
          </w:tcPr>
          <w:p w14:paraId="7F6F4A75" w14:textId="77777777" w:rsidR="007A1164" w:rsidRDefault="00334B89">
            <w:pPr>
              <w:pStyle w:val="TableParagraph"/>
              <w:spacing w:line="207" w:lineRule="exact"/>
              <w:ind w:right="114"/>
              <w:jc w:val="center"/>
              <w:rPr>
                <w:sz w:val="20"/>
              </w:rPr>
            </w:pPr>
            <w:r>
              <w:rPr>
                <w:color w:val="333333"/>
                <w:w w:val="99"/>
                <w:sz w:val="20"/>
              </w:rPr>
              <w:t>%</w:t>
            </w:r>
          </w:p>
        </w:tc>
        <w:tc>
          <w:tcPr>
            <w:tcW w:w="779" w:type="dxa"/>
          </w:tcPr>
          <w:p w14:paraId="6B885D71" w14:textId="77777777" w:rsidR="007A1164" w:rsidRDefault="00334B89">
            <w:pPr>
              <w:pStyle w:val="TableParagraph"/>
              <w:spacing w:line="207" w:lineRule="exact"/>
              <w:ind w:left="241"/>
              <w:jc w:val="left"/>
              <w:rPr>
                <w:sz w:val="20"/>
              </w:rPr>
            </w:pPr>
            <w:r>
              <w:rPr>
                <w:color w:val="333333"/>
                <w:sz w:val="20"/>
              </w:rPr>
              <w:t>high</w:t>
            </w:r>
          </w:p>
        </w:tc>
        <w:tc>
          <w:tcPr>
            <w:tcW w:w="659" w:type="dxa"/>
          </w:tcPr>
          <w:p w14:paraId="6975AA77" w14:textId="77777777" w:rsidR="007A1164" w:rsidRDefault="00334B89">
            <w:pPr>
              <w:pStyle w:val="TableParagraph"/>
              <w:spacing w:line="207" w:lineRule="exact"/>
              <w:ind w:right="114"/>
              <w:rPr>
                <w:sz w:val="20"/>
              </w:rPr>
            </w:pPr>
            <w:r>
              <w:rPr>
                <w:color w:val="333333"/>
                <w:w w:val="95"/>
                <w:sz w:val="20"/>
              </w:rPr>
              <w:t>card</w:t>
            </w:r>
          </w:p>
        </w:tc>
        <w:tc>
          <w:tcPr>
            <w:tcW w:w="769" w:type="dxa"/>
          </w:tcPr>
          <w:p w14:paraId="62197F27" w14:textId="77777777" w:rsidR="007A1164" w:rsidRDefault="00334B89">
            <w:pPr>
              <w:pStyle w:val="TableParagraph"/>
              <w:spacing w:line="207" w:lineRule="exact"/>
              <w:ind w:left="76"/>
              <w:jc w:val="center"/>
              <w:rPr>
                <w:sz w:val="20"/>
              </w:rPr>
            </w:pPr>
            <w:r>
              <w:rPr>
                <w:color w:val="333333"/>
                <w:w w:val="99"/>
                <w:sz w:val="20"/>
              </w:rPr>
              <w:t>%</w:t>
            </w:r>
          </w:p>
        </w:tc>
      </w:tr>
      <w:tr w:rsidR="007A1164" w14:paraId="533F22C0" w14:textId="77777777">
        <w:trPr>
          <w:trHeight w:val="226"/>
        </w:trPr>
        <w:tc>
          <w:tcPr>
            <w:tcW w:w="1549" w:type="dxa"/>
          </w:tcPr>
          <w:p w14:paraId="566C6173" w14:textId="77777777" w:rsidR="007A1164" w:rsidRDefault="00334B89">
            <w:pPr>
              <w:pStyle w:val="TableParagraph"/>
              <w:ind w:right="297"/>
              <w:rPr>
                <w:sz w:val="20"/>
              </w:rPr>
            </w:pPr>
            <w:r>
              <w:rPr>
                <w:color w:val="333333"/>
                <w:w w:val="95"/>
                <w:sz w:val="20"/>
              </w:rPr>
              <w:t>10,000</w:t>
            </w:r>
          </w:p>
        </w:tc>
        <w:tc>
          <w:tcPr>
            <w:tcW w:w="1019" w:type="dxa"/>
          </w:tcPr>
          <w:p w14:paraId="16E36713" w14:textId="77777777" w:rsidR="007A1164" w:rsidRDefault="00334B89">
            <w:pPr>
              <w:pStyle w:val="TableParagraph"/>
              <w:ind w:right="117"/>
              <w:rPr>
                <w:sz w:val="20"/>
              </w:rPr>
            </w:pPr>
            <w:r>
              <w:rPr>
                <w:color w:val="333333"/>
                <w:sz w:val="20"/>
              </w:rPr>
              <w:t>xx</w:t>
            </w:r>
          </w:p>
        </w:tc>
        <w:tc>
          <w:tcPr>
            <w:tcW w:w="959" w:type="dxa"/>
          </w:tcPr>
          <w:p w14:paraId="2CF605C4"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419" w:type="dxa"/>
          </w:tcPr>
          <w:p w14:paraId="7547FD14" w14:textId="77777777" w:rsidR="007A1164" w:rsidRDefault="007A1164">
            <w:pPr>
              <w:pStyle w:val="TableParagraph"/>
              <w:spacing w:line="240" w:lineRule="auto"/>
              <w:jc w:val="left"/>
              <w:rPr>
                <w:rFonts w:ascii="Times New Roman"/>
                <w:sz w:val="16"/>
              </w:rPr>
            </w:pPr>
          </w:p>
        </w:tc>
        <w:tc>
          <w:tcPr>
            <w:tcW w:w="779" w:type="dxa"/>
          </w:tcPr>
          <w:p w14:paraId="65C4D00A" w14:textId="77777777" w:rsidR="007A1164" w:rsidRDefault="00334B89">
            <w:pPr>
              <w:pStyle w:val="TableParagraph"/>
              <w:ind w:right="116"/>
              <w:rPr>
                <w:sz w:val="20"/>
              </w:rPr>
            </w:pPr>
            <w:r>
              <w:rPr>
                <w:color w:val="333333"/>
                <w:w w:val="95"/>
                <w:sz w:val="20"/>
              </w:rPr>
              <w:t>xx</w:t>
            </w:r>
          </w:p>
        </w:tc>
        <w:tc>
          <w:tcPr>
            <w:tcW w:w="959" w:type="dxa"/>
          </w:tcPr>
          <w:p w14:paraId="4A6DFF80"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78EFB29B" w14:textId="77777777" w:rsidR="007A1164" w:rsidRDefault="00334B89">
            <w:pPr>
              <w:pStyle w:val="TableParagraph"/>
              <w:ind w:right="117"/>
              <w:rPr>
                <w:sz w:val="20"/>
              </w:rPr>
            </w:pPr>
            <w:r>
              <w:rPr>
                <w:color w:val="333333"/>
                <w:sz w:val="20"/>
              </w:rPr>
              <w:t>xx</w:t>
            </w:r>
          </w:p>
        </w:tc>
        <w:tc>
          <w:tcPr>
            <w:tcW w:w="959" w:type="dxa"/>
          </w:tcPr>
          <w:p w14:paraId="1EA3CDBC" w14:textId="77777777" w:rsidR="007A1164" w:rsidRDefault="00334B89">
            <w:pPr>
              <w:pStyle w:val="TableParagraph"/>
              <w:ind w:left="100" w:right="213"/>
              <w:jc w:val="center"/>
              <w:rPr>
                <w:sz w:val="20"/>
              </w:rPr>
            </w:pPr>
            <w:proofErr w:type="spellStart"/>
            <w:r>
              <w:rPr>
                <w:color w:val="333333"/>
                <w:sz w:val="20"/>
              </w:rPr>
              <w:t>xx.xx</w:t>
            </w:r>
            <w:proofErr w:type="spellEnd"/>
          </w:p>
        </w:tc>
        <w:tc>
          <w:tcPr>
            <w:tcW w:w="779" w:type="dxa"/>
          </w:tcPr>
          <w:p w14:paraId="0D186EA8" w14:textId="77777777" w:rsidR="007A1164" w:rsidRDefault="007A1164">
            <w:pPr>
              <w:pStyle w:val="TableParagraph"/>
              <w:spacing w:line="240" w:lineRule="auto"/>
              <w:jc w:val="left"/>
              <w:rPr>
                <w:rFonts w:ascii="Times New Roman"/>
                <w:sz w:val="16"/>
              </w:rPr>
            </w:pPr>
          </w:p>
        </w:tc>
        <w:tc>
          <w:tcPr>
            <w:tcW w:w="659" w:type="dxa"/>
          </w:tcPr>
          <w:p w14:paraId="7D59CFD6" w14:textId="77777777" w:rsidR="007A1164" w:rsidRDefault="00334B89">
            <w:pPr>
              <w:pStyle w:val="TableParagraph"/>
              <w:ind w:right="114"/>
              <w:rPr>
                <w:sz w:val="20"/>
              </w:rPr>
            </w:pPr>
            <w:r>
              <w:rPr>
                <w:color w:val="333333"/>
                <w:w w:val="95"/>
                <w:sz w:val="20"/>
              </w:rPr>
              <w:t>xx</w:t>
            </w:r>
          </w:p>
        </w:tc>
        <w:tc>
          <w:tcPr>
            <w:tcW w:w="769" w:type="dxa"/>
          </w:tcPr>
          <w:p w14:paraId="79873668"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515BA5CC" w14:textId="77777777">
        <w:trPr>
          <w:trHeight w:val="225"/>
        </w:trPr>
        <w:tc>
          <w:tcPr>
            <w:tcW w:w="1549" w:type="dxa"/>
          </w:tcPr>
          <w:p w14:paraId="3824FA0A" w14:textId="77777777" w:rsidR="007A1164" w:rsidRDefault="00334B89">
            <w:pPr>
              <w:pStyle w:val="TableParagraph"/>
              <w:ind w:right="297"/>
              <w:rPr>
                <w:sz w:val="20"/>
              </w:rPr>
            </w:pPr>
            <w:r>
              <w:rPr>
                <w:color w:val="333333"/>
                <w:w w:val="95"/>
                <w:sz w:val="20"/>
              </w:rPr>
              <w:t>20,000</w:t>
            </w:r>
          </w:p>
        </w:tc>
        <w:tc>
          <w:tcPr>
            <w:tcW w:w="1019" w:type="dxa"/>
          </w:tcPr>
          <w:p w14:paraId="7D9926BF" w14:textId="77777777" w:rsidR="007A1164" w:rsidRDefault="00334B89">
            <w:pPr>
              <w:pStyle w:val="TableParagraph"/>
              <w:ind w:right="117"/>
              <w:rPr>
                <w:sz w:val="20"/>
              </w:rPr>
            </w:pPr>
            <w:r>
              <w:rPr>
                <w:color w:val="333333"/>
                <w:sz w:val="20"/>
              </w:rPr>
              <w:t>xx</w:t>
            </w:r>
          </w:p>
        </w:tc>
        <w:tc>
          <w:tcPr>
            <w:tcW w:w="959" w:type="dxa"/>
          </w:tcPr>
          <w:p w14:paraId="77707AC6"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419" w:type="dxa"/>
          </w:tcPr>
          <w:p w14:paraId="3122F4D8" w14:textId="77777777" w:rsidR="007A1164" w:rsidRDefault="007A1164">
            <w:pPr>
              <w:pStyle w:val="TableParagraph"/>
              <w:spacing w:line="240" w:lineRule="auto"/>
              <w:jc w:val="left"/>
              <w:rPr>
                <w:rFonts w:ascii="Times New Roman"/>
                <w:sz w:val="16"/>
              </w:rPr>
            </w:pPr>
          </w:p>
        </w:tc>
        <w:tc>
          <w:tcPr>
            <w:tcW w:w="779" w:type="dxa"/>
          </w:tcPr>
          <w:p w14:paraId="2517C023" w14:textId="77777777" w:rsidR="007A1164" w:rsidRDefault="00334B89">
            <w:pPr>
              <w:pStyle w:val="TableParagraph"/>
              <w:ind w:right="116"/>
              <w:rPr>
                <w:sz w:val="20"/>
              </w:rPr>
            </w:pPr>
            <w:r>
              <w:rPr>
                <w:color w:val="333333"/>
                <w:w w:val="95"/>
                <w:sz w:val="20"/>
              </w:rPr>
              <w:t>xx</w:t>
            </w:r>
          </w:p>
        </w:tc>
        <w:tc>
          <w:tcPr>
            <w:tcW w:w="959" w:type="dxa"/>
          </w:tcPr>
          <w:p w14:paraId="1B32C500"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05BC5304" w14:textId="77777777" w:rsidR="007A1164" w:rsidRDefault="00334B89">
            <w:pPr>
              <w:pStyle w:val="TableParagraph"/>
              <w:ind w:right="117"/>
              <w:rPr>
                <w:sz w:val="20"/>
              </w:rPr>
            </w:pPr>
            <w:r>
              <w:rPr>
                <w:color w:val="333333"/>
                <w:sz w:val="20"/>
              </w:rPr>
              <w:t>xx</w:t>
            </w:r>
          </w:p>
        </w:tc>
        <w:tc>
          <w:tcPr>
            <w:tcW w:w="959" w:type="dxa"/>
          </w:tcPr>
          <w:p w14:paraId="24C974E8" w14:textId="77777777" w:rsidR="007A1164" w:rsidRDefault="00334B89">
            <w:pPr>
              <w:pStyle w:val="TableParagraph"/>
              <w:ind w:left="100" w:right="213"/>
              <w:jc w:val="center"/>
              <w:rPr>
                <w:sz w:val="20"/>
              </w:rPr>
            </w:pPr>
            <w:proofErr w:type="spellStart"/>
            <w:r>
              <w:rPr>
                <w:color w:val="333333"/>
                <w:sz w:val="20"/>
              </w:rPr>
              <w:t>xx.xx</w:t>
            </w:r>
            <w:proofErr w:type="spellEnd"/>
          </w:p>
        </w:tc>
        <w:tc>
          <w:tcPr>
            <w:tcW w:w="779" w:type="dxa"/>
          </w:tcPr>
          <w:p w14:paraId="5F96A173" w14:textId="77777777" w:rsidR="007A1164" w:rsidRDefault="007A1164">
            <w:pPr>
              <w:pStyle w:val="TableParagraph"/>
              <w:spacing w:line="240" w:lineRule="auto"/>
              <w:jc w:val="left"/>
              <w:rPr>
                <w:rFonts w:ascii="Times New Roman"/>
                <w:sz w:val="16"/>
              </w:rPr>
            </w:pPr>
          </w:p>
        </w:tc>
        <w:tc>
          <w:tcPr>
            <w:tcW w:w="659" w:type="dxa"/>
          </w:tcPr>
          <w:p w14:paraId="30BCA952" w14:textId="77777777" w:rsidR="007A1164" w:rsidRDefault="00334B89">
            <w:pPr>
              <w:pStyle w:val="TableParagraph"/>
              <w:ind w:right="114"/>
              <w:rPr>
                <w:sz w:val="20"/>
              </w:rPr>
            </w:pPr>
            <w:r>
              <w:rPr>
                <w:color w:val="333333"/>
                <w:w w:val="95"/>
                <w:sz w:val="20"/>
              </w:rPr>
              <w:t>xx</w:t>
            </w:r>
          </w:p>
        </w:tc>
        <w:tc>
          <w:tcPr>
            <w:tcW w:w="769" w:type="dxa"/>
          </w:tcPr>
          <w:p w14:paraId="50B881E2"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15745BE4" w14:textId="77777777">
        <w:trPr>
          <w:trHeight w:val="226"/>
        </w:trPr>
        <w:tc>
          <w:tcPr>
            <w:tcW w:w="1549" w:type="dxa"/>
          </w:tcPr>
          <w:p w14:paraId="43F47620" w14:textId="77777777" w:rsidR="007A1164" w:rsidRDefault="00334B89">
            <w:pPr>
              <w:pStyle w:val="TableParagraph"/>
              <w:spacing w:line="207" w:lineRule="exact"/>
              <w:ind w:right="297"/>
              <w:rPr>
                <w:sz w:val="20"/>
              </w:rPr>
            </w:pPr>
            <w:r>
              <w:rPr>
                <w:color w:val="333333"/>
                <w:w w:val="95"/>
                <w:sz w:val="20"/>
              </w:rPr>
              <w:t>30,000</w:t>
            </w:r>
          </w:p>
        </w:tc>
        <w:tc>
          <w:tcPr>
            <w:tcW w:w="1019" w:type="dxa"/>
          </w:tcPr>
          <w:p w14:paraId="14647C80" w14:textId="77777777" w:rsidR="007A1164" w:rsidRDefault="00334B89">
            <w:pPr>
              <w:pStyle w:val="TableParagraph"/>
              <w:spacing w:line="207" w:lineRule="exact"/>
              <w:ind w:right="117"/>
              <w:rPr>
                <w:sz w:val="20"/>
              </w:rPr>
            </w:pPr>
            <w:r>
              <w:rPr>
                <w:color w:val="333333"/>
                <w:w w:val="95"/>
                <w:sz w:val="20"/>
              </w:rPr>
              <w:t>xxx</w:t>
            </w:r>
          </w:p>
        </w:tc>
        <w:tc>
          <w:tcPr>
            <w:tcW w:w="959" w:type="dxa"/>
          </w:tcPr>
          <w:p w14:paraId="6E08E9ED" w14:textId="77777777" w:rsidR="007A1164" w:rsidRDefault="00334B89">
            <w:pPr>
              <w:pStyle w:val="TableParagraph"/>
              <w:spacing w:line="207" w:lineRule="exact"/>
              <w:ind w:left="98" w:right="215"/>
              <w:jc w:val="center"/>
              <w:rPr>
                <w:sz w:val="20"/>
              </w:rPr>
            </w:pPr>
            <w:proofErr w:type="spellStart"/>
            <w:r>
              <w:rPr>
                <w:color w:val="333333"/>
                <w:sz w:val="20"/>
              </w:rPr>
              <w:t>xx.xx</w:t>
            </w:r>
            <w:proofErr w:type="spellEnd"/>
          </w:p>
        </w:tc>
        <w:tc>
          <w:tcPr>
            <w:tcW w:w="419" w:type="dxa"/>
          </w:tcPr>
          <w:p w14:paraId="67032879" w14:textId="77777777" w:rsidR="007A1164" w:rsidRDefault="007A1164">
            <w:pPr>
              <w:pStyle w:val="TableParagraph"/>
              <w:spacing w:line="240" w:lineRule="auto"/>
              <w:jc w:val="left"/>
              <w:rPr>
                <w:rFonts w:ascii="Times New Roman"/>
                <w:sz w:val="16"/>
              </w:rPr>
            </w:pPr>
          </w:p>
        </w:tc>
        <w:tc>
          <w:tcPr>
            <w:tcW w:w="779" w:type="dxa"/>
          </w:tcPr>
          <w:p w14:paraId="7F34A210" w14:textId="77777777" w:rsidR="007A1164" w:rsidRDefault="00334B89">
            <w:pPr>
              <w:pStyle w:val="TableParagraph"/>
              <w:spacing w:line="207" w:lineRule="exact"/>
              <w:ind w:right="116"/>
              <w:rPr>
                <w:sz w:val="20"/>
              </w:rPr>
            </w:pPr>
            <w:r>
              <w:rPr>
                <w:color w:val="333333"/>
                <w:w w:val="95"/>
                <w:sz w:val="20"/>
              </w:rPr>
              <w:t>xxx</w:t>
            </w:r>
          </w:p>
        </w:tc>
        <w:tc>
          <w:tcPr>
            <w:tcW w:w="959" w:type="dxa"/>
          </w:tcPr>
          <w:p w14:paraId="213A4689" w14:textId="77777777" w:rsidR="007A1164" w:rsidRDefault="00334B89">
            <w:pPr>
              <w:pStyle w:val="TableParagraph"/>
              <w:spacing w:line="207" w:lineRule="exact"/>
              <w:ind w:left="100" w:right="214"/>
              <w:jc w:val="center"/>
              <w:rPr>
                <w:sz w:val="20"/>
              </w:rPr>
            </w:pPr>
            <w:proofErr w:type="spellStart"/>
            <w:r>
              <w:rPr>
                <w:color w:val="333333"/>
                <w:sz w:val="20"/>
              </w:rPr>
              <w:t>xx.xx</w:t>
            </w:r>
            <w:proofErr w:type="spellEnd"/>
          </w:p>
        </w:tc>
        <w:tc>
          <w:tcPr>
            <w:tcW w:w="1199" w:type="dxa"/>
          </w:tcPr>
          <w:p w14:paraId="53B0C006" w14:textId="77777777" w:rsidR="007A1164" w:rsidRDefault="00334B89">
            <w:pPr>
              <w:pStyle w:val="TableParagraph"/>
              <w:spacing w:line="207" w:lineRule="exact"/>
              <w:ind w:right="116"/>
              <w:rPr>
                <w:sz w:val="20"/>
              </w:rPr>
            </w:pPr>
            <w:r>
              <w:rPr>
                <w:color w:val="333333"/>
                <w:w w:val="95"/>
                <w:sz w:val="20"/>
              </w:rPr>
              <w:t>xxx</w:t>
            </w:r>
          </w:p>
        </w:tc>
        <w:tc>
          <w:tcPr>
            <w:tcW w:w="959" w:type="dxa"/>
          </w:tcPr>
          <w:p w14:paraId="3EC3803E" w14:textId="77777777" w:rsidR="007A1164" w:rsidRDefault="00334B89">
            <w:pPr>
              <w:pStyle w:val="TableParagraph"/>
              <w:spacing w:line="207" w:lineRule="exact"/>
              <w:ind w:left="100" w:right="213"/>
              <w:jc w:val="center"/>
              <w:rPr>
                <w:sz w:val="20"/>
              </w:rPr>
            </w:pPr>
            <w:proofErr w:type="spellStart"/>
            <w:r>
              <w:rPr>
                <w:color w:val="333333"/>
                <w:sz w:val="20"/>
              </w:rPr>
              <w:t>xx.xx</w:t>
            </w:r>
            <w:proofErr w:type="spellEnd"/>
          </w:p>
        </w:tc>
        <w:tc>
          <w:tcPr>
            <w:tcW w:w="779" w:type="dxa"/>
          </w:tcPr>
          <w:p w14:paraId="6D1BB119" w14:textId="77777777" w:rsidR="007A1164" w:rsidRDefault="007A1164">
            <w:pPr>
              <w:pStyle w:val="TableParagraph"/>
              <w:spacing w:line="240" w:lineRule="auto"/>
              <w:jc w:val="left"/>
              <w:rPr>
                <w:rFonts w:ascii="Times New Roman"/>
                <w:sz w:val="16"/>
              </w:rPr>
            </w:pPr>
          </w:p>
        </w:tc>
        <w:tc>
          <w:tcPr>
            <w:tcW w:w="659" w:type="dxa"/>
          </w:tcPr>
          <w:p w14:paraId="5A65FF78" w14:textId="77777777" w:rsidR="007A1164" w:rsidRDefault="00334B89">
            <w:pPr>
              <w:pStyle w:val="TableParagraph"/>
              <w:spacing w:line="207" w:lineRule="exact"/>
              <w:ind w:right="114"/>
              <w:rPr>
                <w:sz w:val="20"/>
              </w:rPr>
            </w:pPr>
            <w:r>
              <w:rPr>
                <w:color w:val="333333"/>
                <w:w w:val="95"/>
                <w:sz w:val="20"/>
              </w:rPr>
              <w:t>xxx</w:t>
            </w:r>
          </w:p>
        </w:tc>
        <w:tc>
          <w:tcPr>
            <w:tcW w:w="769" w:type="dxa"/>
          </w:tcPr>
          <w:p w14:paraId="1606944F" w14:textId="77777777" w:rsidR="007A1164" w:rsidRDefault="00334B89">
            <w:pPr>
              <w:pStyle w:val="TableParagraph"/>
              <w:spacing w:line="207" w:lineRule="exact"/>
              <w:ind w:left="102" w:right="26"/>
              <w:jc w:val="center"/>
              <w:rPr>
                <w:sz w:val="20"/>
              </w:rPr>
            </w:pPr>
            <w:proofErr w:type="spellStart"/>
            <w:r>
              <w:rPr>
                <w:color w:val="333333"/>
                <w:sz w:val="20"/>
              </w:rPr>
              <w:t>xx.xx</w:t>
            </w:r>
            <w:proofErr w:type="spellEnd"/>
          </w:p>
        </w:tc>
      </w:tr>
      <w:tr w:rsidR="007A1164" w14:paraId="6AC09C78" w14:textId="77777777">
        <w:trPr>
          <w:trHeight w:val="226"/>
        </w:trPr>
        <w:tc>
          <w:tcPr>
            <w:tcW w:w="1549" w:type="dxa"/>
          </w:tcPr>
          <w:p w14:paraId="2BF5EE5B" w14:textId="77777777" w:rsidR="007A1164" w:rsidRDefault="00334B89">
            <w:pPr>
              <w:pStyle w:val="TableParagraph"/>
              <w:ind w:right="297"/>
              <w:rPr>
                <w:sz w:val="20"/>
              </w:rPr>
            </w:pPr>
            <w:r>
              <w:rPr>
                <w:color w:val="333333"/>
                <w:w w:val="95"/>
                <w:sz w:val="20"/>
              </w:rPr>
              <w:t>40,000</w:t>
            </w:r>
          </w:p>
        </w:tc>
        <w:tc>
          <w:tcPr>
            <w:tcW w:w="1019" w:type="dxa"/>
          </w:tcPr>
          <w:p w14:paraId="14C5D933" w14:textId="77777777" w:rsidR="007A1164" w:rsidRDefault="00334B89">
            <w:pPr>
              <w:pStyle w:val="TableParagraph"/>
              <w:ind w:right="117"/>
              <w:rPr>
                <w:sz w:val="20"/>
              </w:rPr>
            </w:pPr>
            <w:r>
              <w:rPr>
                <w:color w:val="333333"/>
                <w:w w:val="95"/>
                <w:sz w:val="20"/>
              </w:rPr>
              <w:t>xxx</w:t>
            </w:r>
          </w:p>
        </w:tc>
        <w:tc>
          <w:tcPr>
            <w:tcW w:w="959" w:type="dxa"/>
          </w:tcPr>
          <w:p w14:paraId="052A3F97"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419" w:type="dxa"/>
          </w:tcPr>
          <w:p w14:paraId="40D630F6" w14:textId="77777777" w:rsidR="007A1164" w:rsidRDefault="007A1164">
            <w:pPr>
              <w:pStyle w:val="TableParagraph"/>
              <w:spacing w:line="240" w:lineRule="auto"/>
              <w:jc w:val="left"/>
              <w:rPr>
                <w:rFonts w:ascii="Times New Roman"/>
                <w:sz w:val="16"/>
              </w:rPr>
            </w:pPr>
          </w:p>
        </w:tc>
        <w:tc>
          <w:tcPr>
            <w:tcW w:w="779" w:type="dxa"/>
          </w:tcPr>
          <w:p w14:paraId="7421348A" w14:textId="77777777" w:rsidR="007A1164" w:rsidRDefault="00334B89">
            <w:pPr>
              <w:pStyle w:val="TableParagraph"/>
              <w:ind w:right="116"/>
              <w:rPr>
                <w:sz w:val="20"/>
              </w:rPr>
            </w:pPr>
            <w:r>
              <w:rPr>
                <w:color w:val="333333"/>
                <w:w w:val="95"/>
                <w:sz w:val="20"/>
              </w:rPr>
              <w:t>xxx</w:t>
            </w:r>
          </w:p>
        </w:tc>
        <w:tc>
          <w:tcPr>
            <w:tcW w:w="959" w:type="dxa"/>
          </w:tcPr>
          <w:p w14:paraId="38E996E8"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744F1706" w14:textId="77777777" w:rsidR="007A1164" w:rsidRDefault="00334B89">
            <w:pPr>
              <w:pStyle w:val="TableParagraph"/>
              <w:ind w:right="116"/>
              <w:rPr>
                <w:sz w:val="20"/>
              </w:rPr>
            </w:pPr>
            <w:r>
              <w:rPr>
                <w:color w:val="333333"/>
                <w:w w:val="95"/>
                <w:sz w:val="20"/>
              </w:rPr>
              <w:t>xxx</w:t>
            </w:r>
          </w:p>
        </w:tc>
        <w:tc>
          <w:tcPr>
            <w:tcW w:w="959" w:type="dxa"/>
          </w:tcPr>
          <w:p w14:paraId="19332BBB" w14:textId="77777777" w:rsidR="007A1164" w:rsidRDefault="00334B89">
            <w:pPr>
              <w:pStyle w:val="TableParagraph"/>
              <w:ind w:left="100" w:right="213"/>
              <w:jc w:val="center"/>
              <w:rPr>
                <w:sz w:val="20"/>
              </w:rPr>
            </w:pPr>
            <w:proofErr w:type="spellStart"/>
            <w:r>
              <w:rPr>
                <w:color w:val="333333"/>
                <w:sz w:val="20"/>
              </w:rPr>
              <w:t>xx.xx</w:t>
            </w:r>
            <w:proofErr w:type="spellEnd"/>
          </w:p>
        </w:tc>
        <w:tc>
          <w:tcPr>
            <w:tcW w:w="779" w:type="dxa"/>
          </w:tcPr>
          <w:p w14:paraId="5B2163CC" w14:textId="77777777" w:rsidR="007A1164" w:rsidRDefault="007A1164">
            <w:pPr>
              <w:pStyle w:val="TableParagraph"/>
              <w:spacing w:line="240" w:lineRule="auto"/>
              <w:jc w:val="left"/>
              <w:rPr>
                <w:rFonts w:ascii="Times New Roman"/>
                <w:sz w:val="16"/>
              </w:rPr>
            </w:pPr>
          </w:p>
        </w:tc>
        <w:tc>
          <w:tcPr>
            <w:tcW w:w="659" w:type="dxa"/>
          </w:tcPr>
          <w:p w14:paraId="2AFE7229" w14:textId="77777777" w:rsidR="007A1164" w:rsidRDefault="00334B89">
            <w:pPr>
              <w:pStyle w:val="TableParagraph"/>
              <w:ind w:right="114"/>
              <w:rPr>
                <w:sz w:val="20"/>
              </w:rPr>
            </w:pPr>
            <w:r>
              <w:rPr>
                <w:color w:val="333333"/>
                <w:w w:val="95"/>
                <w:sz w:val="20"/>
              </w:rPr>
              <w:t>xxx</w:t>
            </w:r>
          </w:p>
        </w:tc>
        <w:tc>
          <w:tcPr>
            <w:tcW w:w="769" w:type="dxa"/>
          </w:tcPr>
          <w:p w14:paraId="7E6E5BB1"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3FA0DE8D" w14:textId="77777777">
        <w:trPr>
          <w:trHeight w:val="225"/>
        </w:trPr>
        <w:tc>
          <w:tcPr>
            <w:tcW w:w="1549" w:type="dxa"/>
          </w:tcPr>
          <w:p w14:paraId="7A3F9B81" w14:textId="77777777" w:rsidR="007A1164" w:rsidRDefault="00334B89">
            <w:pPr>
              <w:pStyle w:val="TableParagraph"/>
              <w:ind w:right="297"/>
              <w:rPr>
                <w:sz w:val="20"/>
              </w:rPr>
            </w:pPr>
            <w:r>
              <w:rPr>
                <w:color w:val="333333"/>
                <w:w w:val="95"/>
                <w:sz w:val="20"/>
              </w:rPr>
              <w:t>50,000</w:t>
            </w:r>
          </w:p>
        </w:tc>
        <w:tc>
          <w:tcPr>
            <w:tcW w:w="1019" w:type="dxa"/>
          </w:tcPr>
          <w:p w14:paraId="753DA3FD" w14:textId="77777777" w:rsidR="007A1164" w:rsidRDefault="00334B89">
            <w:pPr>
              <w:pStyle w:val="TableParagraph"/>
              <w:ind w:right="117"/>
              <w:rPr>
                <w:sz w:val="20"/>
              </w:rPr>
            </w:pPr>
            <w:proofErr w:type="spellStart"/>
            <w:r>
              <w:rPr>
                <w:color w:val="333333"/>
                <w:w w:val="95"/>
                <w:sz w:val="20"/>
              </w:rPr>
              <w:t>xxxx</w:t>
            </w:r>
            <w:proofErr w:type="spellEnd"/>
          </w:p>
        </w:tc>
        <w:tc>
          <w:tcPr>
            <w:tcW w:w="959" w:type="dxa"/>
          </w:tcPr>
          <w:p w14:paraId="58C91220"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419" w:type="dxa"/>
          </w:tcPr>
          <w:p w14:paraId="34C94126" w14:textId="77777777" w:rsidR="007A1164" w:rsidRDefault="007A1164">
            <w:pPr>
              <w:pStyle w:val="TableParagraph"/>
              <w:spacing w:line="240" w:lineRule="auto"/>
              <w:jc w:val="left"/>
              <w:rPr>
                <w:rFonts w:ascii="Times New Roman"/>
                <w:sz w:val="16"/>
              </w:rPr>
            </w:pPr>
          </w:p>
        </w:tc>
        <w:tc>
          <w:tcPr>
            <w:tcW w:w="779" w:type="dxa"/>
          </w:tcPr>
          <w:p w14:paraId="27D51B62" w14:textId="77777777" w:rsidR="007A1164" w:rsidRDefault="00334B89">
            <w:pPr>
              <w:pStyle w:val="TableParagraph"/>
              <w:ind w:right="116"/>
              <w:rPr>
                <w:sz w:val="20"/>
              </w:rPr>
            </w:pPr>
            <w:proofErr w:type="spellStart"/>
            <w:r>
              <w:rPr>
                <w:color w:val="333333"/>
                <w:w w:val="95"/>
                <w:sz w:val="20"/>
              </w:rPr>
              <w:t>xxxx</w:t>
            </w:r>
            <w:proofErr w:type="spellEnd"/>
          </w:p>
        </w:tc>
        <w:tc>
          <w:tcPr>
            <w:tcW w:w="959" w:type="dxa"/>
          </w:tcPr>
          <w:p w14:paraId="35884A81"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489F10C7" w14:textId="77777777" w:rsidR="007A1164" w:rsidRDefault="00334B89">
            <w:pPr>
              <w:pStyle w:val="TableParagraph"/>
              <w:ind w:right="116"/>
              <w:rPr>
                <w:sz w:val="20"/>
              </w:rPr>
            </w:pPr>
            <w:proofErr w:type="spellStart"/>
            <w:r>
              <w:rPr>
                <w:color w:val="333333"/>
                <w:w w:val="95"/>
                <w:sz w:val="20"/>
              </w:rPr>
              <w:t>xxxx</w:t>
            </w:r>
            <w:proofErr w:type="spellEnd"/>
          </w:p>
        </w:tc>
        <w:tc>
          <w:tcPr>
            <w:tcW w:w="959" w:type="dxa"/>
          </w:tcPr>
          <w:p w14:paraId="19537AF0"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779" w:type="dxa"/>
          </w:tcPr>
          <w:p w14:paraId="329FF818" w14:textId="77777777" w:rsidR="007A1164" w:rsidRDefault="007A1164">
            <w:pPr>
              <w:pStyle w:val="TableParagraph"/>
              <w:spacing w:line="240" w:lineRule="auto"/>
              <w:jc w:val="left"/>
              <w:rPr>
                <w:rFonts w:ascii="Times New Roman"/>
                <w:sz w:val="16"/>
              </w:rPr>
            </w:pPr>
          </w:p>
        </w:tc>
        <w:tc>
          <w:tcPr>
            <w:tcW w:w="659" w:type="dxa"/>
          </w:tcPr>
          <w:p w14:paraId="3DFD7F52" w14:textId="77777777" w:rsidR="007A1164" w:rsidRDefault="00334B89">
            <w:pPr>
              <w:pStyle w:val="TableParagraph"/>
              <w:ind w:right="114"/>
              <w:rPr>
                <w:sz w:val="20"/>
              </w:rPr>
            </w:pPr>
            <w:proofErr w:type="spellStart"/>
            <w:r>
              <w:rPr>
                <w:color w:val="333333"/>
                <w:w w:val="95"/>
                <w:sz w:val="20"/>
              </w:rPr>
              <w:t>xxxx</w:t>
            </w:r>
            <w:proofErr w:type="spellEnd"/>
          </w:p>
        </w:tc>
        <w:tc>
          <w:tcPr>
            <w:tcW w:w="769" w:type="dxa"/>
          </w:tcPr>
          <w:p w14:paraId="410A3505"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282A1359" w14:textId="77777777">
        <w:trPr>
          <w:trHeight w:val="227"/>
        </w:trPr>
        <w:tc>
          <w:tcPr>
            <w:tcW w:w="1549" w:type="dxa"/>
          </w:tcPr>
          <w:p w14:paraId="1986A9FB" w14:textId="77777777" w:rsidR="007A1164" w:rsidRDefault="00334B89">
            <w:pPr>
              <w:pStyle w:val="TableParagraph"/>
              <w:ind w:right="297"/>
              <w:rPr>
                <w:sz w:val="20"/>
              </w:rPr>
            </w:pPr>
            <w:r>
              <w:rPr>
                <w:color w:val="333333"/>
                <w:w w:val="95"/>
                <w:sz w:val="20"/>
              </w:rPr>
              <w:t>60,000</w:t>
            </w:r>
          </w:p>
        </w:tc>
        <w:tc>
          <w:tcPr>
            <w:tcW w:w="1019" w:type="dxa"/>
          </w:tcPr>
          <w:p w14:paraId="5E33C518" w14:textId="77777777" w:rsidR="007A1164" w:rsidRDefault="00334B89">
            <w:pPr>
              <w:pStyle w:val="TableParagraph"/>
              <w:ind w:right="117"/>
              <w:rPr>
                <w:sz w:val="20"/>
              </w:rPr>
            </w:pPr>
            <w:proofErr w:type="spellStart"/>
            <w:r>
              <w:rPr>
                <w:color w:val="333333"/>
                <w:w w:val="95"/>
                <w:sz w:val="20"/>
              </w:rPr>
              <w:t>xxxxx</w:t>
            </w:r>
            <w:proofErr w:type="spellEnd"/>
          </w:p>
        </w:tc>
        <w:tc>
          <w:tcPr>
            <w:tcW w:w="959" w:type="dxa"/>
          </w:tcPr>
          <w:p w14:paraId="031D0B6E"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1198" w:type="dxa"/>
            <w:gridSpan w:val="2"/>
          </w:tcPr>
          <w:p w14:paraId="0C4C290C" w14:textId="77777777" w:rsidR="007A1164" w:rsidRDefault="00334B89">
            <w:pPr>
              <w:pStyle w:val="TableParagraph"/>
              <w:ind w:left="479"/>
              <w:jc w:val="left"/>
              <w:rPr>
                <w:sz w:val="20"/>
              </w:rPr>
            </w:pPr>
            <w:proofErr w:type="spellStart"/>
            <w:r>
              <w:rPr>
                <w:color w:val="333333"/>
                <w:sz w:val="20"/>
              </w:rPr>
              <w:t>xxxxx</w:t>
            </w:r>
            <w:proofErr w:type="spellEnd"/>
          </w:p>
        </w:tc>
        <w:tc>
          <w:tcPr>
            <w:tcW w:w="959" w:type="dxa"/>
          </w:tcPr>
          <w:p w14:paraId="60CF59AC"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0DB001AE" w14:textId="77777777" w:rsidR="007A1164" w:rsidRDefault="00334B89">
            <w:pPr>
              <w:pStyle w:val="TableParagraph"/>
              <w:ind w:right="116"/>
              <w:rPr>
                <w:sz w:val="20"/>
              </w:rPr>
            </w:pPr>
            <w:proofErr w:type="spellStart"/>
            <w:r>
              <w:rPr>
                <w:color w:val="333333"/>
                <w:w w:val="95"/>
                <w:sz w:val="20"/>
              </w:rPr>
              <w:t>xxxxx</w:t>
            </w:r>
            <w:proofErr w:type="spellEnd"/>
          </w:p>
        </w:tc>
        <w:tc>
          <w:tcPr>
            <w:tcW w:w="959" w:type="dxa"/>
          </w:tcPr>
          <w:p w14:paraId="343D3179"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438" w:type="dxa"/>
            <w:gridSpan w:val="2"/>
          </w:tcPr>
          <w:p w14:paraId="2A9FD0D1" w14:textId="77777777" w:rsidR="007A1164" w:rsidRDefault="00334B89">
            <w:pPr>
              <w:pStyle w:val="TableParagraph"/>
              <w:ind w:left="721"/>
              <w:jc w:val="left"/>
              <w:rPr>
                <w:sz w:val="20"/>
              </w:rPr>
            </w:pPr>
            <w:proofErr w:type="spellStart"/>
            <w:r>
              <w:rPr>
                <w:color w:val="333333"/>
                <w:sz w:val="20"/>
              </w:rPr>
              <w:t>xxxxx</w:t>
            </w:r>
            <w:proofErr w:type="spellEnd"/>
          </w:p>
        </w:tc>
        <w:tc>
          <w:tcPr>
            <w:tcW w:w="769" w:type="dxa"/>
          </w:tcPr>
          <w:p w14:paraId="501A9DF1"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4967D7E6" w14:textId="77777777">
        <w:trPr>
          <w:trHeight w:val="225"/>
        </w:trPr>
        <w:tc>
          <w:tcPr>
            <w:tcW w:w="1549" w:type="dxa"/>
          </w:tcPr>
          <w:p w14:paraId="71350D47" w14:textId="77777777" w:rsidR="007A1164" w:rsidRDefault="00334B89">
            <w:pPr>
              <w:pStyle w:val="TableParagraph"/>
              <w:ind w:right="297"/>
              <w:rPr>
                <w:sz w:val="20"/>
              </w:rPr>
            </w:pPr>
            <w:r>
              <w:rPr>
                <w:color w:val="333333"/>
                <w:w w:val="95"/>
                <w:sz w:val="20"/>
              </w:rPr>
              <w:t>70,000</w:t>
            </w:r>
          </w:p>
        </w:tc>
        <w:tc>
          <w:tcPr>
            <w:tcW w:w="1019" w:type="dxa"/>
          </w:tcPr>
          <w:p w14:paraId="1B4B55BB" w14:textId="77777777" w:rsidR="007A1164" w:rsidRDefault="00334B89">
            <w:pPr>
              <w:pStyle w:val="TableParagraph"/>
              <w:ind w:right="117"/>
              <w:rPr>
                <w:sz w:val="20"/>
              </w:rPr>
            </w:pPr>
            <w:proofErr w:type="spellStart"/>
            <w:r>
              <w:rPr>
                <w:color w:val="333333"/>
                <w:w w:val="95"/>
                <w:sz w:val="20"/>
              </w:rPr>
              <w:t>xxxxx</w:t>
            </w:r>
            <w:proofErr w:type="spellEnd"/>
          </w:p>
        </w:tc>
        <w:tc>
          <w:tcPr>
            <w:tcW w:w="959" w:type="dxa"/>
          </w:tcPr>
          <w:p w14:paraId="3424A101"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1198" w:type="dxa"/>
            <w:gridSpan w:val="2"/>
          </w:tcPr>
          <w:p w14:paraId="7C41746F" w14:textId="77777777" w:rsidR="007A1164" w:rsidRDefault="00334B89">
            <w:pPr>
              <w:pStyle w:val="TableParagraph"/>
              <w:ind w:left="479"/>
              <w:jc w:val="left"/>
              <w:rPr>
                <w:sz w:val="20"/>
              </w:rPr>
            </w:pPr>
            <w:proofErr w:type="spellStart"/>
            <w:r>
              <w:rPr>
                <w:color w:val="333333"/>
                <w:sz w:val="20"/>
              </w:rPr>
              <w:t>xxxxx</w:t>
            </w:r>
            <w:proofErr w:type="spellEnd"/>
          </w:p>
        </w:tc>
        <w:tc>
          <w:tcPr>
            <w:tcW w:w="959" w:type="dxa"/>
          </w:tcPr>
          <w:p w14:paraId="761CB4B1"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464CD992" w14:textId="77777777" w:rsidR="007A1164" w:rsidRDefault="00334B89">
            <w:pPr>
              <w:pStyle w:val="TableParagraph"/>
              <w:ind w:right="116"/>
              <w:rPr>
                <w:sz w:val="20"/>
              </w:rPr>
            </w:pPr>
            <w:proofErr w:type="spellStart"/>
            <w:r>
              <w:rPr>
                <w:color w:val="333333"/>
                <w:w w:val="95"/>
                <w:sz w:val="20"/>
              </w:rPr>
              <w:t>xxxxx</w:t>
            </w:r>
            <w:proofErr w:type="spellEnd"/>
          </w:p>
        </w:tc>
        <w:tc>
          <w:tcPr>
            <w:tcW w:w="959" w:type="dxa"/>
          </w:tcPr>
          <w:p w14:paraId="0D4385D7"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438" w:type="dxa"/>
            <w:gridSpan w:val="2"/>
          </w:tcPr>
          <w:p w14:paraId="72724DBD" w14:textId="77777777" w:rsidR="007A1164" w:rsidRDefault="00334B89">
            <w:pPr>
              <w:pStyle w:val="TableParagraph"/>
              <w:ind w:left="721"/>
              <w:jc w:val="left"/>
              <w:rPr>
                <w:sz w:val="20"/>
              </w:rPr>
            </w:pPr>
            <w:proofErr w:type="spellStart"/>
            <w:r>
              <w:rPr>
                <w:color w:val="333333"/>
                <w:sz w:val="20"/>
              </w:rPr>
              <w:t>xxxxx</w:t>
            </w:r>
            <w:proofErr w:type="spellEnd"/>
          </w:p>
        </w:tc>
        <w:tc>
          <w:tcPr>
            <w:tcW w:w="769" w:type="dxa"/>
          </w:tcPr>
          <w:p w14:paraId="261D3430"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7BFF7450" w14:textId="77777777">
        <w:trPr>
          <w:trHeight w:val="226"/>
        </w:trPr>
        <w:tc>
          <w:tcPr>
            <w:tcW w:w="1549" w:type="dxa"/>
          </w:tcPr>
          <w:p w14:paraId="2FD270D1" w14:textId="77777777" w:rsidR="007A1164" w:rsidRDefault="00334B89">
            <w:pPr>
              <w:pStyle w:val="TableParagraph"/>
              <w:spacing w:line="207" w:lineRule="exact"/>
              <w:ind w:right="297"/>
              <w:rPr>
                <w:sz w:val="20"/>
              </w:rPr>
            </w:pPr>
            <w:r>
              <w:rPr>
                <w:color w:val="333333"/>
                <w:w w:val="95"/>
                <w:sz w:val="20"/>
              </w:rPr>
              <w:t>80,000</w:t>
            </w:r>
          </w:p>
        </w:tc>
        <w:tc>
          <w:tcPr>
            <w:tcW w:w="1019" w:type="dxa"/>
          </w:tcPr>
          <w:p w14:paraId="373EC8BC" w14:textId="77777777" w:rsidR="007A1164" w:rsidRDefault="00334B89">
            <w:pPr>
              <w:pStyle w:val="TableParagraph"/>
              <w:spacing w:line="207" w:lineRule="exact"/>
              <w:ind w:right="117"/>
              <w:rPr>
                <w:sz w:val="20"/>
              </w:rPr>
            </w:pPr>
            <w:proofErr w:type="spellStart"/>
            <w:r>
              <w:rPr>
                <w:color w:val="333333"/>
                <w:w w:val="95"/>
                <w:sz w:val="20"/>
              </w:rPr>
              <w:t>xxxxx</w:t>
            </w:r>
            <w:proofErr w:type="spellEnd"/>
          </w:p>
        </w:tc>
        <w:tc>
          <w:tcPr>
            <w:tcW w:w="959" w:type="dxa"/>
          </w:tcPr>
          <w:p w14:paraId="7EA7A0B8" w14:textId="77777777" w:rsidR="007A1164" w:rsidRDefault="00334B89">
            <w:pPr>
              <w:pStyle w:val="TableParagraph"/>
              <w:spacing w:line="207" w:lineRule="exact"/>
              <w:ind w:left="98" w:right="215"/>
              <w:jc w:val="center"/>
              <w:rPr>
                <w:sz w:val="20"/>
              </w:rPr>
            </w:pPr>
            <w:proofErr w:type="spellStart"/>
            <w:r>
              <w:rPr>
                <w:color w:val="333333"/>
                <w:sz w:val="20"/>
              </w:rPr>
              <w:t>xx.xx</w:t>
            </w:r>
            <w:proofErr w:type="spellEnd"/>
          </w:p>
        </w:tc>
        <w:tc>
          <w:tcPr>
            <w:tcW w:w="1198" w:type="dxa"/>
            <w:gridSpan w:val="2"/>
          </w:tcPr>
          <w:p w14:paraId="7FCDBD88" w14:textId="77777777" w:rsidR="007A1164" w:rsidRDefault="00334B89">
            <w:pPr>
              <w:pStyle w:val="TableParagraph"/>
              <w:spacing w:line="207" w:lineRule="exact"/>
              <w:ind w:left="479"/>
              <w:jc w:val="left"/>
              <w:rPr>
                <w:sz w:val="20"/>
              </w:rPr>
            </w:pPr>
            <w:proofErr w:type="spellStart"/>
            <w:r>
              <w:rPr>
                <w:color w:val="333333"/>
                <w:sz w:val="20"/>
              </w:rPr>
              <w:t>xxxxx</w:t>
            </w:r>
            <w:proofErr w:type="spellEnd"/>
          </w:p>
        </w:tc>
        <w:tc>
          <w:tcPr>
            <w:tcW w:w="959" w:type="dxa"/>
          </w:tcPr>
          <w:p w14:paraId="12ED1301" w14:textId="77777777" w:rsidR="007A1164" w:rsidRDefault="00334B89">
            <w:pPr>
              <w:pStyle w:val="TableParagraph"/>
              <w:spacing w:line="207" w:lineRule="exact"/>
              <w:ind w:left="100" w:right="214"/>
              <w:jc w:val="center"/>
              <w:rPr>
                <w:sz w:val="20"/>
              </w:rPr>
            </w:pPr>
            <w:proofErr w:type="spellStart"/>
            <w:r>
              <w:rPr>
                <w:color w:val="333333"/>
                <w:sz w:val="20"/>
              </w:rPr>
              <w:t>xx.xx</w:t>
            </w:r>
            <w:proofErr w:type="spellEnd"/>
          </w:p>
        </w:tc>
        <w:tc>
          <w:tcPr>
            <w:tcW w:w="1199" w:type="dxa"/>
          </w:tcPr>
          <w:p w14:paraId="2BFEC5F0" w14:textId="77777777" w:rsidR="007A1164" w:rsidRDefault="00334B89">
            <w:pPr>
              <w:pStyle w:val="TableParagraph"/>
              <w:spacing w:line="207" w:lineRule="exact"/>
              <w:ind w:right="116"/>
              <w:rPr>
                <w:sz w:val="20"/>
              </w:rPr>
            </w:pPr>
            <w:proofErr w:type="spellStart"/>
            <w:r>
              <w:rPr>
                <w:color w:val="333333"/>
                <w:w w:val="95"/>
                <w:sz w:val="20"/>
              </w:rPr>
              <w:t>xxxxx</w:t>
            </w:r>
            <w:proofErr w:type="spellEnd"/>
          </w:p>
        </w:tc>
        <w:tc>
          <w:tcPr>
            <w:tcW w:w="959" w:type="dxa"/>
          </w:tcPr>
          <w:p w14:paraId="67FC40FB" w14:textId="77777777" w:rsidR="007A1164" w:rsidRDefault="00334B89">
            <w:pPr>
              <w:pStyle w:val="TableParagraph"/>
              <w:spacing w:line="207" w:lineRule="exact"/>
              <w:ind w:left="100" w:right="214"/>
              <w:jc w:val="center"/>
              <w:rPr>
                <w:sz w:val="20"/>
              </w:rPr>
            </w:pPr>
            <w:proofErr w:type="spellStart"/>
            <w:r>
              <w:rPr>
                <w:color w:val="333333"/>
                <w:sz w:val="20"/>
              </w:rPr>
              <w:t>xx.xx</w:t>
            </w:r>
            <w:proofErr w:type="spellEnd"/>
          </w:p>
        </w:tc>
        <w:tc>
          <w:tcPr>
            <w:tcW w:w="1438" w:type="dxa"/>
            <w:gridSpan w:val="2"/>
          </w:tcPr>
          <w:p w14:paraId="5355D13F" w14:textId="77777777" w:rsidR="007A1164" w:rsidRDefault="00334B89">
            <w:pPr>
              <w:pStyle w:val="TableParagraph"/>
              <w:spacing w:line="207" w:lineRule="exact"/>
              <w:ind w:left="721"/>
              <w:jc w:val="left"/>
              <w:rPr>
                <w:sz w:val="20"/>
              </w:rPr>
            </w:pPr>
            <w:proofErr w:type="spellStart"/>
            <w:r>
              <w:rPr>
                <w:color w:val="333333"/>
                <w:sz w:val="20"/>
              </w:rPr>
              <w:t>xxxxx</w:t>
            </w:r>
            <w:proofErr w:type="spellEnd"/>
          </w:p>
        </w:tc>
        <w:tc>
          <w:tcPr>
            <w:tcW w:w="769" w:type="dxa"/>
          </w:tcPr>
          <w:p w14:paraId="1E494597" w14:textId="77777777" w:rsidR="007A1164" w:rsidRDefault="00334B89">
            <w:pPr>
              <w:pStyle w:val="TableParagraph"/>
              <w:spacing w:line="207" w:lineRule="exact"/>
              <w:ind w:left="102" w:right="26"/>
              <w:jc w:val="center"/>
              <w:rPr>
                <w:sz w:val="20"/>
              </w:rPr>
            </w:pPr>
            <w:proofErr w:type="spellStart"/>
            <w:r>
              <w:rPr>
                <w:color w:val="333333"/>
                <w:sz w:val="20"/>
              </w:rPr>
              <w:t>xx.xx</w:t>
            </w:r>
            <w:proofErr w:type="spellEnd"/>
          </w:p>
        </w:tc>
      </w:tr>
      <w:tr w:rsidR="007A1164" w14:paraId="63E2DE86" w14:textId="77777777">
        <w:trPr>
          <w:trHeight w:val="226"/>
        </w:trPr>
        <w:tc>
          <w:tcPr>
            <w:tcW w:w="1549" w:type="dxa"/>
          </w:tcPr>
          <w:p w14:paraId="121E25B0" w14:textId="77777777" w:rsidR="007A1164" w:rsidRDefault="00334B89">
            <w:pPr>
              <w:pStyle w:val="TableParagraph"/>
              <w:ind w:right="297"/>
              <w:rPr>
                <w:sz w:val="20"/>
              </w:rPr>
            </w:pPr>
            <w:r>
              <w:rPr>
                <w:color w:val="333333"/>
                <w:w w:val="95"/>
                <w:sz w:val="20"/>
              </w:rPr>
              <w:t>90,000</w:t>
            </w:r>
          </w:p>
        </w:tc>
        <w:tc>
          <w:tcPr>
            <w:tcW w:w="1019" w:type="dxa"/>
          </w:tcPr>
          <w:p w14:paraId="299897E5" w14:textId="77777777" w:rsidR="007A1164" w:rsidRDefault="00334B89">
            <w:pPr>
              <w:pStyle w:val="TableParagraph"/>
              <w:ind w:right="117"/>
              <w:rPr>
                <w:sz w:val="20"/>
              </w:rPr>
            </w:pPr>
            <w:proofErr w:type="spellStart"/>
            <w:r>
              <w:rPr>
                <w:color w:val="333333"/>
                <w:w w:val="95"/>
                <w:sz w:val="20"/>
              </w:rPr>
              <w:t>xxxxx</w:t>
            </w:r>
            <w:proofErr w:type="spellEnd"/>
          </w:p>
        </w:tc>
        <w:tc>
          <w:tcPr>
            <w:tcW w:w="959" w:type="dxa"/>
          </w:tcPr>
          <w:p w14:paraId="5E08068E"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1198" w:type="dxa"/>
            <w:gridSpan w:val="2"/>
          </w:tcPr>
          <w:p w14:paraId="74F051AB" w14:textId="77777777" w:rsidR="007A1164" w:rsidRDefault="00334B89">
            <w:pPr>
              <w:pStyle w:val="TableParagraph"/>
              <w:ind w:left="479"/>
              <w:jc w:val="left"/>
              <w:rPr>
                <w:sz w:val="20"/>
              </w:rPr>
            </w:pPr>
            <w:proofErr w:type="spellStart"/>
            <w:r>
              <w:rPr>
                <w:color w:val="333333"/>
                <w:sz w:val="20"/>
              </w:rPr>
              <w:t>xxxxx</w:t>
            </w:r>
            <w:proofErr w:type="spellEnd"/>
          </w:p>
        </w:tc>
        <w:tc>
          <w:tcPr>
            <w:tcW w:w="959" w:type="dxa"/>
          </w:tcPr>
          <w:p w14:paraId="427A1664"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60B9CB2D" w14:textId="77777777" w:rsidR="007A1164" w:rsidRDefault="00334B89">
            <w:pPr>
              <w:pStyle w:val="TableParagraph"/>
              <w:ind w:right="116"/>
              <w:rPr>
                <w:sz w:val="20"/>
              </w:rPr>
            </w:pPr>
            <w:proofErr w:type="spellStart"/>
            <w:r>
              <w:rPr>
                <w:color w:val="333333"/>
                <w:w w:val="95"/>
                <w:sz w:val="20"/>
              </w:rPr>
              <w:t>xxxxx</w:t>
            </w:r>
            <w:proofErr w:type="spellEnd"/>
          </w:p>
        </w:tc>
        <w:tc>
          <w:tcPr>
            <w:tcW w:w="959" w:type="dxa"/>
          </w:tcPr>
          <w:p w14:paraId="52B456D0"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438" w:type="dxa"/>
            <w:gridSpan w:val="2"/>
          </w:tcPr>
          <w:p w14:paraId="6B733EC1" w14:textId="77777777" w:rsidR="007A1164" w:rsidRDefault="00334B89">
            <w:pPr>
              <w:pStyle w:val="TableParagraph"/>
              <w:ind w:left="721"/>
              <w:jc w:val="left"/>
              <w:rPr>
                <w:sz w:val="20"/>
              </w:rPr>
            </w:pPr>
            <w:proofErr w:type="spellStart"/>
            <w:r>
              <w:rPr>
                <w:color w:val="333333"/>
                <w:sz w:val="20"/>
              </w:rPr>
              <w:t>xxxxx</w:t>
            </w:r>
            <w:proofErr w:type="spellEnd"/>
          </w:p>
        </w:tc>
        <w:tc>
          <w:tcPr>
            <w:tcW w:w="769" w:type="dxa"/>
          </w:tcPr>
          <w:p w14:paraId="3F3B601C" w14:textId="77777777" w:rsidR="007A1164" w:rsidRDefault="00334B89">
            <w:pPr>
              <w:pStyle w:val="TableParagraph"/>
              <w:ind w:left="102" w:right="26"/>
              <w:jc w:val="center"/>
              <w:rPr>
                <w:sz w:val="20"/>
              </w:rPr>
            </w:pPr>
            <w:proofErr w:type="spellStart"/>
            <w:r>
              <w:rPr>
                <w:color w:val="333333"/>
                <w:sz w:val="20"/>
              </w:rPr>
              <w:t>xx.xx</w:t>
            </w:r>
            <w:proofErr w:type="spellEnd"/>
          </w:p>
        </w:tc>
      </w:tr>
      <w:tr w:rsidR="007A1164" w14:paraId="39D09EDF" w14:textId="77777777">
        <w:trPr>
          <w:trHeight w:val="225"/>
        </w:trPr>
        <w:tc>
          <w:tcPr>
            <w:tcW w:w="1549" w:type="dxa"/>
          </w:tcPr>
          <w:p w14:paraId="117F980B" w14:textId="77777777" w:rsidR="007A1164" w:rsidRDefault="00334B89">
            <w:pPr>
              <w:pStyle w:val="TableParagraph"/>
              <w:ind w:right="297"/>
              <w:rPr>
                <w:sz w:val="20"/>
              </w:rPr>
            </w:pPr>
            <w:r>
              <w:rPr>
                <w:color w:val="333333"/>
                <w:w w:val="95"/>
                <w:sz w:val="20"/>
              </w:rPr>
              <w:t>100,000</w:t>
            </w:r>
          </w:p>
        </w:tc>
        <w:tc>
          <w:tcPr>
            <w:tcW w:w="1019" w:type="dxa"/>
          </w:tcPr>
          <w:p w14:paraId="66F89DE8" w14:textId="77777777" w:rsidR="007A1164" w:rsidRDefault="00334B89">
            <w:pPr>
              <w:pStyle w:val="TableParagraph"/>
              <w:ind w:right="117"/>
              <w:rPr>
                <w:sz w:val="20"/>
              </w:rPr>
            </w:pPr>
            <w:proofErr w:type="spellStart"/>
            <w:r>
              <w:rPr>
                <w:color w:val="333333"/>
                <w:w w:val="95"/>
                <w:sz w:val="20"/>
              </w:rPr>
              <w:t>xxxxx</w:t>
            </w:r>
            <w:proofErr w:type="spellEnd"/>
          </w:p>
        </w:tc>
        <w:tc>
          <w:tcPr>
            <w:tcW w:w="959" w:type="dxa"/>
          </w:tcPr>
          <w:p w14:paraId="6ACECB29" w14:textId="77777777" w:rsidR="007A1164" w:rsidRDefault="00334B89">
            <w:pPr>
              <w:pStyle w:val="TableParagraph"/>
              <w:ind w:left="98" w:right="215"/>
              <w:jc w:val="center"/>
              <w:rPr>
                <w:sz w:val="20"/>
              </w:rPr>
            </w:pPr>
            <w:proofErr w:type="spellStart"/>
            <w:r>
              <w:rPr>
                <w:color w:val="333333"/>
                <w:sz w:val="20"/>
              </w:rPr>
              <w:t>xx.xx</w:t>
            </w:r>
            <w:proofErr w:type="spellEnd"/>
          </w:p>
        </w:tc>
        <w:tc>
          <w:tcPr>
            <w:tcW w:w="1198" w:type="dxa"/>
            <w:gridSpan w:val="2"/>
          </w:tcPr>
          <w:p w14:paraId="1A54C3BB" w14:textId="77777777" w:rsidR="007A1164" w:rsidRDefault="00334B89">
            <w:pPr>
              <w:pStyle w:val="TableParagraph"/>
              <w:ind w:left="479"/>
              <w:jc w:val="left"/>
              <w:rPr>
                <w:sz w:val="20"/>
              </w:rPr>
            </w:pPr>
            <w:proofErr w:type="spellStart"/>
            <w:r>
              <w:rPr>
                <w:color w:val="333333"/>
                <w:sz w:val="20"/>
              </w:rPr>
              <w:t>xxxxx</w:t>
            </w:r>
            <w:proofErr w:type="spellEnd"/>
          </w:p>
        </w:tc>
        <w:tc>
          <w:tcPr>
            <w:tcW w:w="959" w:type="dxa"/>
          </w:tcPr>
          <w:p w14:paraId="40E59CB3"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199" w:type="dxa"/>
          </w:tcPr>
          <w:p w14:paraId="43B9489B" w14:textId="77777777" w:rsidR="007A1164" w:rsidRDefault="00334B89">
            <w:pPr>
              <w:pStyle w:val="TableParagraph"/>
              <w:ind w:right="116"/>
              <w:rPr>
                <w:sz w:val="20"/>
              </w:rPr>
            </w:pPr>
            <w:proofErr w:type="spellStart"/>
            <w:r>
              <w:rPr>
                <w:color w:val="333333"/>
                <w:w w:val="95"/>
                <w:sz w:val="20"/>
              </w:rPr>
              <w:t>xxxxx</w:t>
            </w:r>
            <w:proofErr w:type="spellEnd"/>
          </w:p>
        </w:tc>
        <w:tc>
          <w:tcPr>
            <w:tcW w:w="959" w:type="dxa"/>
          </w:tcPr>
          <w:p w14:paraId="36234A63" w14:textId="77777777" w:rsidR="007A1164" w:rsidRDefault="00334B89">
            <w:pPr>
              <w:pStyle w:val="TableParagraph"/>
              <w:ind w:left="100" w:right="214"/>
              <w:jc w:val="center"/>
              <w:rPr>
                <w:sz w:val="20"/>
              </w:rPr>
            </w:pPr>
            <w:proofErr w:type="spellStart"/>
            <w:r>
              <w:rPr>
                <w:color w:val="333333"/>
                <w:sz w:val="20"/>
              </w:rPr>
              <w:t>xx.xx</w:t>
            </w:r>
            <w:proofErr w:type="spellEnd"/>
          </w:p>
        </w:tc>
        <w:tc>
          <w:tcPr>
            <w:tcW w:w="1438" w:type="dxa"/>
            <w:gridSpan w:val="2"/>
          </w:tcPr>
          <w:p w14:paraId="02E976E9" w14:textId="77777777" w:rsidR="007A1164" w:rsidRDefault="00334B89">
            <w:pPr>
              <w:pStyle w:val="TableParagraph"/>
              <w:ind w:left="721"/>
              <w:jc w:val="left"/>
              <w:rPr>
                <w:sz w:val="20"/>
              </w:rPr>
            </w:pPr>
            <w:proofErr w:type="spellStart"/>
            <w:r>
              <w:rPr>
                <w:color w:val="333333"/>
                <w:sz w:val="20"/>
              </w:rPr>
              <w:t>xxxxx</w:t>
            </w:r>
            <w:proofErr w:type="spellEnd"/>
          </w:p>
        </w:tc>
        <w:tc>
          <w:tcPr>
            <w:tcW w:w="769" w:type="dxa"/>
          </w:tcPr>
          <w:p w14:paraId="51836BEF" w14:textId="77777777" w:rsidR="007A1164" w:rsidRDefault="00334B89">
            <w:pPr>
              <w:pStyle w:val="TableParagraph"/>
              <w:ind w:left="102" w:right="26"/>
              <w:jc w:val="center"/>
              <w:rPr>
                <w:sz w:val="20"/>
              </w:rPr>
            </w:pPr>
            <w:proofErr w:type="spellStart"/>
            <w:r>
              <w:rPr>
                <w:color w:val="333333"/>
                <w:sz w:val="20"/>
              </w:rPr>
              <w:t>xx.xx</w:t>
            </w:r>
            <w:proofErr w:type="spellEnd"/>
          </w:p>
        </w:tc>
      </w:tr>
    </w:tbl>
    <w:p w14:paraId="136BA2D6" w14:textId="77777777" w:rsidR="007A1164" w:rsidRDefault="007A1164">
      <w:pPr>
        <w:pStyle w:val="BodyText"/>
        <w:spacing w:before="9"/>
        <w:rPr>
          <w:sz w:val="23"/>
        </w:rPr>
      </w:pPr>
    </w:p>
    <w:p w14:paraId="2352ACB5" w14:textId="446758C7" w:rsidR="007A1164" w:rsidRDefault="00582C93">
      <w:pPr>
        <w:pStyle w:val="BodyText"/>
        <w:ind w:left="160"/>
      </w:pPr>
      <w:r>
        <w:rPr>
          <w:lang w:val="vi-VN"/>
        </w:rPr>
        <w:t>(x chỉ là giá trị mô phỏng)</w:t>
      </w:r>
      <w:r w:rsidR="00A65918">
        <w:rPr>
          <w:lang w:val="vi-VN"/>
        </w:rPr>
        <w:t xml:space="preserve"> </w:t>
      </w:r>
      <w:r w:rsidR="00334B89">
        <w:t>To accomplish this, you need to:</w:t>
      </w:r>
    </w:p>
    <w:p w14:paraId="35B861BD" w14:textId="77777777" w:rsidR="007A1164" w:rsidRDefault="007A1164">
      <w:pPr>
        <w:pStyle w:val="BodyText"/>
        <w:spacing w:before="12"/>
        <w:rPr>
          <w:sz w:val="23"/>
        </w:rPr>
      </w:pPr>
    </w:p>
    <w:p w14:paraId="7D8A5C29" w14:textId="09A0D2B1" w:rsidR="007A1164" w:rsidRDefault="00334B89">
      <w:pPr>
        <w:pStyle w:val="ListParagraph"/>
        <w:numPr>
          <w:ilvl w:val="0"/>
          <w:numId w:val="3"/>
        </w:numPr>
        <w:tabs>
          <w:tab w:val="left" w:pos="880"/>
        </w:tabs>
        <w:rPr>
          <w:sz w:val="24"/>
        </w:rPr>
      </w:pPr>
      <w:r>
        <w:rPr>
          <w:sz w:val="24"/>
        </w:rPr>
        <w:t>model a deck of cards that can be shuffled</w:t>
      </w:r>
      <w:r w:rsidR="00C500BA">
        <w:rPr>
          <w:sz w:val="24"/>
          <w:lang w:val="vi-VN"/>
        </w:rPr>
        <w:t>(tráo)</w:t>
      </w:r>
      <w:r>
        <w:rPr>
          <w:sz w:val="24"/>
        </w:rPr>
        <w:t xml:space="preserve"> and from which cards can be</w:t>
      </w:r>
      <w:r>
        <w:rPr>
          <w:spacing w:val="-12"/>
          <w:sz w:val="24"/>
        </w:rPr>
        <w:t xml:space="preserve"> </w:t>
      </w:r>
      <w:r>
        <w:rPr>
          <w:sz w:val="24"/>
        </w:rPr>
        <w:t>dealt</w:t>
      </w:r>
    </w:p>
    <w:p w14:paraId="3FFE7C31" w14:textId="77777777" w:rsidR="007A1164" w:rsidRDefault="007A1164">
      <w:pPr>
        <w:pStyle w:val="BodyText"/>
        <w:spacing w:before="12"/>
        <w:rPr>
          <w:sz w:val="23"/>
        </w:rPr>
      </w:pPr>
    </w:p>
    <w:p w14:paraId="20EF41D7" w14:textId="56CA657F" w:rsidR="007A1164" w:rsidRDefault="00334B89">
      <w:pPr>
        <w:pStyle w:val="ListParagraph"/>
        <w:numPr>
          <w:ilvl w:val="0"/>
          <w:numId w:val="3"/>
        </w:numPr>
        <w:tabs>
          <w:tab w:val="left" w:pos="880"/>
        </w:tabs>
        <w:rPr>
          <w:sz w:val="24"/>
        </w:rPr>
      </w:pPr>
      <w:r>
        <w:rPr>
          <w:sz w:val="24"/>
        </w:rPr>
        <w:t>shuffle the</w:t>
      </w:r>
      <w:r>
        <w:rPr>
          <w:spacing w:val="-1"/>
          <w:sz w:val="24"/>
        </w:rPr>
        <w:t xml:space="preserve"> </w:t>
      </w:r>
      <w:proofErr w:type="gramStart"/>
      <w:r>
        <w:rPr>
          <w:sz w:val="24"/>
        </w:rPr>
        <w:t>deck</w:t>
      </w:r>
      <w:r w:rsidR="00171030">
        <w:rPr>
          <w:sz w:val="24"/>
          <w:lang w:val="vi-VN"/>
        </w:rPr>
        <w:t>(</w:t>
      </w:r>
      <w:proofErr w:type="gramEnd"/>
      <w:r w:rsidR="00171030">
        <w:rPr>
          <w:sz w:val="24"/>
          <w:lang w:val="vi-VN"/>
        </w:rPr>
        <w:t>tráo bộ bài)</w:t>
      </w:r>
    </w:p>
    <w:p w14:paraId="15BD8703" w14:textId="77777777" w:rsidR="007A1164" w:rsidRDefault="007A1164">
      <w:pPr>
        <w:pStyle w:val="BodyText"/>
        <w:spacing w:before="11"/>
        <w:rPr>
          <w:sz w:val="23"/>
        </w:rPr>
      </w:pPr>
    </w:p>
    <w:p w14:paraId="22F13085" w14:textId="73FE2586" w:rsidR="007A1164" w:rsidRDefault="00334B89">
      <w:pPr>
        <w:pStyle w:val="ListParagraph"/>
        <w:numPr>
          <w:ilvl w:val="0"/>
          <w:numId w:val="3"/>
        </w:numPr>
        <w:tabs>
          <w:tab w:val="left" w:pos="880"/>
        </w:tabs>
        <w:spacing w:before="1"/>
        <w:ind w:right="996"/>
        <w:rPr>
          <w:sz w:val="24"/>
        </w:rPr>
      </w:pPr>
      <w:r>
        <w:rPr>
          <w:sz w:val="24"/>
        </w:rPr>
        <w:t>repeatedly create poker hands by dealing cards from that deck. Once the deck is used up, gather up the cards, reshuffle, and keep</w:t>
      </w:r>
      <w:r>
        <w:rPr>
          <w:spacing w:val="-10"/>
          <w:sz w:val="24"/>
        </w:rPr>
        <w:t xml:space="preserve"> </w:t>
      </w:r>
      <w:r>
        <w:rPr>
          <w:sz w:val="24"/>
        </w:rPr>
        <w:t>dealing.</w:t>
      </w:r>
    </w:p>
    <w:p w14:paraId="2AB9E6DF" w14:textId="77777777" w:rsidR="00E7767A" w:rsidRPr="00E7767A" w:rsidRDefault="00E7767A" w:rsidP="00E7767A">
      <w:pPr>
        <w:pStyle w:val="ListParagraph"/>
        <w:rPr>
          <w:sz w:val="24"/>
        </w:rPr>
      </w:pPr>
    </w:p>
    <w:p w14:paraId="19DF1B29" w14:textId="1096330E" w:rsidR="007A1164" w:rsidRPr="00DA240A" w:rsidRDefault="00E7767A" w:rsidP="00DA240A">
      <w:pPr>
        <w:pStyle w:val="ListParagraph"/>
        <w:numPr>
          <w:ilvl w:val="0"/>
          <w:numId w:val="3"/>
        </w:numPr>
        <w:tabs>
          <w:tab w:val="left" w:pos="880"/>
        </w:tabs>
        <w:spacing w:before="1"/>
        <w:ind w:right="996"/>
        <w:rPr>
          <w:sz w:val="24"/>
        </w:rPr>
      </w:pPr>
      <w:r>
        <w:rPr>
          <w:sz w:val="24"/>
        </w:rPr>
        <w:t>Run</w:t>
      </w:r>
      <w:r>
        <w:rPr>
          <w:sz w:val="24"/>
          <w:lang w:val="vi-VN"/>
        </w:rPr>
        <w:t xml:space="preserve"> 100000 times. Each time through 10000, print!</w:t>
      </w:r>
    </w:p>
    <w:p w14:paraId="6BF31897" w14:textId="77777777" w:rsidR="007A1164" w:rsidRDefault="007A1164">
      <w:pPr>
        <w:pStyle w:val="BodyText"/>
        <w:spacing w:before="2"/>
      </w:pPr>
    </w:p>
    <w:p w14:paraId="680355E9" w14:textId="77777777" w:rsidR="007A1164" w:rsidRDefault="00334B89">
      <w:pPr>
        <w:pStyle w:val="Heading2"/>
        <w:ind w:left="159"/>
      </w:pPr>
      <w:r>
        <w:t>Formatting</w:t>
      </w:r>
    </w:p>
    <w:p w14:paraId="6303ABA0" w14:textId="5079D6F1" w:rsidR="007A1164" w:rsidRDefault="006426E6">
      <w:pPr>
        <w:pStyle w:val="BodyText"/>
        <w:ind w:left="159"/>
      </w:pPr>
      <w:r>
        <w:rPr>
          <w:lang w:val="vi-VN"/>
        </w:rPr>
        <w:t>Y</w:t>
      </w:r>
      <w:r w:rsidR="00334B89">
        <w:t>our output should match the sample output above. That means:</w:t>
      </w:r>
    </w:p>
    <w:p w14:paraId="1EDC0D1E" w14:textId="77777777" w:rsidR="007A1164" w:rsidRDefault="007A1164">
      <w:pPr>
        <w:pStyle w:val="BodyText"/>
        <w:spacing w:before="10"/>
        <w:rPr>
          <w:sz w:val="23"/>
        </w:rPr>
      </w:pPr>
    </w:p>
    <w:p w14:paraId="7AEFF244" w14:textId="46FBEEB4" w:rsidR="007A1164" w:rsidRDefault="00334B89">
      <w:pPr>
        <w:pStyle w:val="ListParagraph"/>
        <w:numPr>
          <w:ilvl w:val="0"/>
          <w:numId w:val="4"/>
        </w:numPr>
        <w:tabs>
          <w:tab w:val="left" w:pos="879"/>
          <w:tab w:val="left" w:pos="880"/>
        </w:tabs>
        <w:spacing w:before="1"/>
        <w:ind w:left="879" w:right="949"/>
        <w:rPr>
          <w:sz w:val="24"/>
        </w:rPr>
      </w:pPr>
      <w:r>
        <w:rPr>
          <w:sz w:val="24"/>
        </w:rPr>
        <w:t>If a percentage is less than 10%, you need a leading zero (e.g. 02.53 instead of</w:t>
      </w:r>
      <w:r>
        <w:rPr>
          <w:spacing w:val="-1"/>
          <w:sz w:val="24"/>
        </w:rPr>
        <w:t xml:space="preserve"> </w:t>
      </w:r>
      <w:r>
        <w:rPr>
          <w:sz w:val="24"/>
        </w:rPr>
        <w:t>2.53).</w:t>
      </w:r>
    </w:p>
    <w:p w14:paraId="622E07A6" w14:textId="77777777" w:rsidR="007A1164" w:rsidRDefault="007A1164">
      <w:pPr>
        <w:pStyle w:val="BodyText"/>
      </w:pPr>
    </w:p>
    <w:p w14:paraId="345C7000" w14:textId="58B40C8C" w:rsidR="00130100" w:rsidRPr="00561360" w:rsidRDefault="00334B89" w:rsidP="00561360">
      <w:pPr>
        <w:pStyle w:val="ListParagraph"/>
        <w:numPr>
          <w:ilvl w:val="0"/>
          <w:numId w:val="4"/>
        </w:numPr>
        <w:tabs>
          <w:tab w:val="left" w:pos="879"/>
          <w:tab w:val="left" w:pos="880"/>
        </w:tabs>
        <w:spacing w:before="1"/>
        <w:ind w:right="487"/>
        <w:rPr>
          <w:sz w:val="23"/>
        </w:rPr>
      </w:pPr>
      <w:r w:rsidRPr="00130100">
        <w:rPr>
          <w:sz w:val="24"/>
        </w:rPr>
        <w:t xml:space="preserve">The raw counts should be </w:t>
      </w:r>
      <w:r w:rsidRPr="00130100">
        <w:rPr>
          <w:b/>
          <w:sz w:val="24"/>
        </w:rPr>
        <w:t xml:space="preserve">right-aligned </w:t>
      </w:r>
      <w:r w:rsidRPr="00130100">
        <w:rPr>
          <w:sz w:val="24"/>
        </w:rPr>
        <w:t xml:space="preserve">and should </w:t>
      </w:r>
      <w:r w:rsidRPr="00130100">
        <w:rPr>
          <w:sz w:val="24"/>
          <w:u w:val="single"/>
        </w:rPr>
        <w:t>not</w:t>
      </w:r>
      <w:r w:rsidRPr="00130100">
        <w:rPr>
          <w:sz w:val="24"/>
        </w:rPr>
        <w:t xml:space="preserve"> have any leading zeroes. Ignore the number of x's for the raw counts in the picture above. </w:t>
      </w:r>
      <w:r w:rsidR="00130100">
        <w:rPr>
          <w:sz w:val="24"/>
        </w:rPr>
        <w:t>I</w:t>
      </w:r>
      <w:r w:rsidR="00130100">
        <w:rPr>
          <w:sz w:val="24"/>
          <w:lang w:val="vi-VN"/>
        </w:rPr>
        <w:t>t can have more digits</w:t>
      </w:r>
      <w:r w:rsidR="005B0F60">
        <w:rPr>
          <w:sz w:val="24"/>
          <w:lang w:val="vi-VN"/>
        </w:rPr>
        <w:t>, not just xx</w:t>
      </w:r>
      <w:r w:rsidR="00EF35A4">
        <w:rPr>
          <w:sz w:val="24"/>
        </w:rPr>
        <w:t xml:space="preserve"> </w:t>
      </w:r>
      <w:r w:rsidR="00807E87">
        <w:rPr>
          <w:sz w:val="24"/>
          <w:lang w:val="vi-VN"/>
        </w:rPr>
        <w:t>(Just an example).</w:t>
      </w:r>
    </w:p>
    <w:p w14:paraId="3FC2EF20" w14:textId="77777777" w:rsidR="00130100" w:rsidRDefault="00130100" w:rsidP="00130100">
      <w:pPr>
        <w:pStyle w:val="ListParagraph"/>
        <w:tabs>
          <w:tab w:val="left" w:pos="879"/>
          <w:tab w:val="left" w:pos="880"/>
        </w:tabs>
        <w:spacing w:before="1"/>
        <w:ind w:right="487" w:firstLine="0"/>
        <w:rPr>
          <w:sz w:val="23"/>
        </w:rPr>
      </w:pPr>
    </w:p>
    <w:p w14:paraId="604151CD" w14:textId="2FA32090" w:rsidR="007A1164" w:rsidRDefault="00334B89">
      <w:pPr>
        <w:pStyle w:val="ListParagraph"/>
        <w:numPr>
          <w:ilvl w:val="0"/>
          <w:numId w:val="4"/>
        </w:numPr>
        <w:tabs>
          <w:tab w:val="left" w:pos="879"/>
          <w:tab w:val="left" w:pos="880"/>
        </w:tabs>
        <w:spacing w:line="242" w:lineRule="auto"/>
        <w:ind w:right="1256"/>
        <w:rPr>
          <w:sz w:val="24"/>
        </w:rPr>
      </w:pPr>
      <w:r>
        <w:rPr>
          <w:sz w:val="24"/>
        </w:rPr>
        <w:t xml:space="preserve">The total number of hands analyzed should be displayed with </w:t>
      </w:r>
      <w:r w:rsidR="008A4957">
        <w:rPr>
          <w:sz w:val="24"/>
          <w:lang w:val="vi-VN"/>
        </w:rPr>
        <w:t xml:space="preserve">a </w:t>
      </w:r>
      <w:proofErr w:type="gramStart"/>
      <w:r w:rsidR="008A4957">
        <w:rPr>
          <w:sz w:val="24"/>
          <w:lang w:val="vi-VN"/>
        </w:rPr>
        <w:t>comma</w:t>
      </w:r>
      <w:r>
        <w:rPr>
          <w:sz w:val="24"/>
        </w:rPr>
        <w:t>(</w:t>
      </w:r>
      <w:proofErr w:type="gramEnd"/>
      <w:r>
        <w:rPr>
          <w:sz w:val="24"/>
        </w:rPr>
        <w:t>e.g. 10,000 instead of 10000) but the other columns should not have any</w:t>
      </w:r>
      <w:r>
        <w:rPr>
          <w:spacing w:val="-12"/>
          <w:sz w:val="24"/>
        </w:rPr>
        <w:t xml:space="preserve"> </w:t>
      </w:r>
      <w:r>
        <w:rPr>
          <w:sz w:val="24"/>
        </w:rPr>
        <w:t>commas.</w:t>
      </w:r>
    </w:p>
    <w:p w14:paraId="49EFBBD4" w14:textId="77777777" w:rsidR="000E5F7A" w:rsidRPr="000E5F7A" w:rsidRDefault="000E5F7A" w:rsidP="000E5F7A">
      <w:pPr>
        <w:pStyle w:val="ListParagraph"/>
        <w:rPr>
          <w:sz w:val="24"/>
        </w:rPr>
      </w:pPr>
    </w:p>
    <w:p w14:paraId="6E6F07AA" w14:textId="1B0B9229" w:rsidR="007F171E" w:rsidRPr="00D250F2" w:rsidRDefault="000E5F7A" w:rsidP="00D250F2">
      <w:pPr>
        <w:pStyle w:val="ListParagraph"/>
        <w:numPr>
          <w:ilvl w:val="0"/>
          <w:numId w:val="4"/>
        </w:numPr>
        <w:tabs>
          <w:tab w:val="left" w:pos="879"/>
          <w:tab w:val="left" w:pos="880"/>
        </w:tabs>
        <w:spacing w:line="242" w:lineRule="auto"/>
        <w:ind w:right="1256"/>
        <w:rPr>
          <w:sz w:val="24"/>
        </w:rPr>
      </w:pPr>
      <w:r>
        <w:rPr>
          <w:sz w:val="24"/>
        </w:rPr>
        <w:t>Width</w:t>
      </w:r>
      <w:r>
        <w:rPr>
          <w:sz w:val="24"/>
          <w:lang w:val="vi-VN"/>
        </w:rPr>
        <w:t xml:space="preserve"> không nhất thiết phải match</w:t>
      </w:r>
    </w:p>
    <w:p w14:paraId="35AFDADE" w14:textId="77777777" w:rsidR="00EF35A4" w:rsidRDefault="00EF35A4">
      <w:pPr>
        <w:pStyle w:val="Heading2"/>
        <w:spacing w:before="39"/>
      </w:pPr>
    </w:p>
    <w:p w14:paraId="2DA4BD60" w14:textId="505DB32E" w:rsidR="007A1164" w:rsidRDefault="00334B89">
      <w:pPr>
        <w:pStyle w:val="Heading2"/>
        <w:spacing w:before="39"/>
      </w:pPr>
      <w:r>
        <w:t>Requirements</w:t>
      </w:r>
    </w:p>
    <w:p w14:paraId="2401CA5E" w14:textId="77777777" w:rsidR="007A1164" w:rsidRDefault="00334B89">
      <w:pPr>
        <w:pStyle w:val="BodyText"/>
        <w:ind w:left="160" w:right="749"/>
      </w:pPr>
      <w:r>
        <w:t xml:space="preserve">You are required to model a deck of cards with a </w:t>
      </w:r>
      <w:r>
        <w:rPr>
          <w:u w:val="single"/>
        </w:rPr>
        <w:t>list</w:t>
      </w:r>
      <w:r>
        <w:t xml:space="preserve"> of elements, where each element represents a card. But what each element actually *is* will be up to you – string, tuple, integer</w:t>
      </w:r>
    </w:p>
    <w:p w14:paraId="73BD3E5A" w14:textId="0B729F7C" w:rsidR="007A1164" w:rsidRDefault="00334B89">
      <w:pPr>
        <w:pStyle w:val="ListParagraph"/>
        <w:numPr>
          <w:ilvl w:val="0"/>
          <w:numId w:val="2"/>
        </w:numPr>
        <w:tabs>
          <w:tab w:val="left" w:pos="336"/>
        </w:tabs>
        <w:ind w:left="159" w:right="1022" w:firstLine="0"/>
        <w:rPr>
          <w:sz w:val="24"/>
        </w:rPr>
      </w:pPr>
      <w:r>
        <w:rPr>
          <w:sz w:val="24"/>
        </w:rPr>
        <w:t xml:space="preserve">or whatever. For example, you could make each card a string like "5D" for the five of diamonds. But what will you do about the ten of diamonds? "10D"? "TD"? And what about the Jack, Queen, King, and Ace? Remember, what seems the easiest right now may not be so easy to work with later. </w:t>
      </w:r>
      <w:r>
        <w:rPr>
          <w:b/>
          <w:sz w:val="24"/>
        </w:rPr>
        <w:t>Be willing to refactor</w:t>
      </w:r>
      <w:r>
        <w:rPr>
          <w:sz w:val="24"/>
        </w:rPr>
        <w:t xml:space="preserve">. And if you do, write a comment at the top of that file explaining why you refactored the way you did. And if you never do, then write a comment explaining what functions were easy to write because of the implementation you chose and what functions would've been easier to write had you chosen something else (and </w:t>
      </w:r>
      <w:r>
        <w:rPr>
          <w:sz w:val="24"/>
        </w:rPr>
        <w:lastRenderedPageBreak/>
        <w:t>what that alternative implementation would've been). This self-reflection is important so spend some time thinking about</w:t>
      </w:r>
      <w:r>
        <w:rPr>
          <w:spacing w:val="-1"/>
          <w:sz w:val="24"/>
        </w:rPr>
        <w:t xml:space="preserve"> </w:t>
      </w:r>
      <w:r>
        <w:rPr>
          <w:sz w:val="24"/>
        </w:rPr>
        <w:t>this.</w:t>
      </w:r>
    </w:p>
    <w:p w14:paraId="3E0E0A77" w14:textId="77777777" w:rsidR="007A1164" w:rsidRDefault="007A1164">
      <w:pPr>
        <w:pStyle w:val="BodyText"/>
      </w:pPr>
    </w:p>
    <w:p w14:paraId="3BB4562A" w14:textId="77777777" w:rsidR="007A1164" w:rsidRDefault="00334B89">
      <w:pPr>
        <w:pStyle w:val="BodyText"/>
        <w:ind w:left="160" w:right="521"/>
      </w:pPr>
      <w:r>
        <w:t xml:space="preserve">You are required to have the following functions with the following behaviors. Exactly how you implement these is up to you, including what the </w:t>
      </w:r>
      <w:r>
        <w:rPr>
          <w:i/>
        </w:rPr>
        <w:t xml:space="preserve">signature </w:t>
      </w:r>
      <w:r>
        <w:t>(that is, the function name and parameter list) and return types should be:</w:t>
      </w:r>
    </w:p>
    <w:p w14:paraId="105A686C" w14:textId="77777777" w:rsidR="007A1164" w:rsidRDefault="007A1164">
      <w:pPr>
        <w:pStyle w:val="BodyText"/>
        <w:spacing w:before="11"/>
        <w:rPr>
          <w:sz w:val="23"/>
        </w:rPr>
      </w:pPr>
    </w:p>
    <w:p w14:paraId="77649E92" w14:textId="77777777" w:rsidR="007A1164" w:rsidRDefault="00334B89">
      <w:pPr>
        <w:pStyle w:val="ListParagraph"/>
        <w:numPr>
          <w:ilvl w:val="1"/>
          <w:numId w:val="2"/>
        </w:numPr>
        <w:tabs>
          <w:tab w:val="left" w:pos="879"/>
          <w:tab w:val="left" w:pos="880"/>
        </w:tabs>
        <w:rPr>
          <w:sz w:val="24"/>
        </w:rPr>
      </w:pPr>
      <w:r>
        <w:rPr>
          <w:sz w:val="24"/>
        </w:rPr>
        <w:t>a function to create a standard deck of 52</w:t>
      </w:r>
      <w:r>
        <w:rPr>
          <w:spacing w:val="-1"/>
          <w:sz w:val="24"/>
        </w:rPr>
        <w:t xml:space="preserve"> </w:t>
      </w:r>
      <w:r>
        <w:rPr>
          <w:sz w:val="24"/>
        </w:rPr>
        <w:t>cards</w:t>
      </w:r>
    </w:p>
    <w:p w14:paraId="6A242EBD" w14:textId="77777777" w:rsidR="007A1164" w:rsidRDefault="00334B89">
      <w:pPr>
        <w:pStyle w:val="ListParagraph"/>
        <w:numPr>
          <w:ilvl w:val="1"/>
          <w:numId w:val="2"/>
        </w:numPr>
        <w:tabs>
          <w:tab w:val="left" w:pos="879"/>
          <w:tab w:val="left" w:pos="880"/>
        </w:tabs>
        <w:spacing w:before="1" w:line="305" w:lineRule="exact"/>
        <w:rPr>
          <w:sz w:val="24"/>
        </w:rPr>
      </w:pPr>
      <w:r>
        <w:rPr>
          <w:sz w:val="24"/>
        </w:rPr>
        <w:t>a function to shuffle a deck of</w:t>
      </w:r>
      <w:r>
        <w:rPr>
          <w:spacing w:val="-2"/>
          <w:sz w:val="24"/>
        </w:rPr>
        <w:t xml:space="preserve"> </w:t>
      </w:r>
      <w:r>
        <w:rPr>
          <w:sz w:val="24"/>
        </w:rPr>
        <w:t>cards</w:t>
      </w:r>
    </w:p>
    <w:p w14:paraId="0921F17D" w14:textId="77777777" w:rsidR="007A1164" w:rsidRDefault="00334B89">
      <w:pPr>
        <w:pStyle w:val="ListParagraph"/>
        <w:numPr>
          <w:ilvl w:val="1"/>
          <w:numId w:val="2"/>
        </w:numPr>
        <w:tabs>
          <w:tab w:val="left" w:pos="879"/>
          <w:tab w:val="left" w:pos="880"/>
        </w:tabs>
        <w:spacing w:line="305" w:lineRule="exact"/>
        <w:rPr>
          <w:sz w:val="24"/>
        </w:rPr>
      </w:pPr>
      <w:r>
        <w:rPr>
          <w:sz w:val="24"/>
        </w:rPr>
        <w:t>a function to deal from a deck of</w:t>
      </w:r>
      <w:r>
        <w:rPr>
          <w:spacing w:val="-7"/>
          <w:sz w:val="24"/>
        </w:rPr>
        <w:t xml:space="preserve"> </w:t>
      </w:r>
      <w:r>
        <w:rPr>
          <w:sz w:val="24"/>
        </w:rPr>
        <w:t>cards</w:t>
      </w:r>
    </w:p>
    <w:p w14:paraId="763A004E" w14:textId="77777777" w:rsidR="007A1164" w:rsidRDefault="007A1164">
      <w:pPr>
        <w:pStyle w:val="BodyText"/>
        <w:spacing w:before="2"/>
      </w:pPr>
    </w:p>
    <w:p w14:paraId="74CADADD" w14:textId="6271A358" w:rsidR="007A1164" w:rsidRPr="001569BE" w:rsidRDefault="00334B89" w:rsidP="001569BE">
      <w:pPr>
        <w:pStyle w:val="Heading2"/>
        <w:spacing w:before="1"/>
      </w:pPr>
      <w:r>
        <w:t>FAQ</w:t>
      </w:r>
    </w:p>
    <w:p w14:paraId="702C95E9" w14:textId="39590541" w:rsidR="007A1164" w:rsidRDefault="00FC0F1C" w:rsidP="00FC0F1C">
      <w:pPr>
        <w:pStyle w:val="Heading2"/>
        <w:numPr>
          <w:ilvl w:val="0"/>
          <w:numId w:val="1"/>
        </w:numPr>
        <w:tabs>
          <w:tab w:val="left" w:pos="880"/>
        </w:tabs>
      </w:pPr>
      <w:proofErr w:type="spellStart"/>
      <w:r>
        <w:t>Làm</w:t>
      </w:r>
      <w:proofErr w:type="spellEnd"/>
      <w:r>
        <w:rPr>
          <w:lang w:val="vi-VN"/>
        </w:rPr>
        <w:t xml:space="preserve"> thế nào để tạo một Poker Hand</w:t>
      </w:r>
      <w:r w:rsidR="00334B89">
        <w:t>?</w:t>
      </w:r>
    </w:p>
    <w:p w14:paraId="2DB9F351" w14:textId="277ADE49" w:rsidR="00FC0F1C" w:rsidRPr="00FC0F1C" w:rsidRDefault="00FC0F1C">
      <w:pPr>
        <w:pStyle w:val="BodyText"/>
        <w:ind w:left="880"/>
        <w:rPr>
          <w:lang w:val="vi-VN"/>
        </w:rPr>
      </w:pPr>
      <w:r>
        <w:rPr>
          <w:lang w:val="vi-VN"/>
        </w:rPr>
        <w:t>Một hand cũng là một list of cards, giống như deck nhưng nhỏ hơn. Một hand có 5 lá, 1 deck có 52 lá.</w:t>
      </w:r>
    </w:p>
    <w:p w14:paraId="798011C3" w14:textId="77777777" w:rsidR="007A1164" w:rsidRDefault="007A1164">
      <w:pPr>
        <w:pStyle w:val="BodyText"/>
        <w:spacing w:before="12"/>
        <w:rPr>
          <w:sz w:val="23"/>
        </w:rPr>
      </w:pPr>
    </w:p>
    <w:p w14:paraId="41366B70" w14:textId="10998889" w:rsidR="007A1164" w:rsidRDefault="000B077E">
      <w:pPr>
        <w:pStyle w:val="Heading2"/>
        <w:numPr>
          <w:ilvl w:val="0"/>
          <w:numId w:val="1"/>
        </w:numPr>
        <w:tabs>
          <w:tab w:val="left" w:pos="880"/>
        </w:tabs>
      </w:pPr>
      <w:proofErr w:type="spellStart"/>
      <w:r>
        <w:t>Làm</w:t>
      </w:r>
      <w:proofErr w:type="spellEnd"/>
      <w:r>
        <w:rPr>
          <w:lang w:val="vi-VN"/>
        </w:rPr>
        <w:t xml:space="preserve"> thế nào để tìm ra kiểu lá </w:t>
      </w:r>
      <w:proofErr w:type="gramStart"/>
      <w:r>
        <w:rPr>
          <w:lang w:val="vi-VN"/>
        </w:rPr>
        <w:t>bài(</w:t>
      </w:r>
      <w:proofErr w:type="gramEnd"/>
      <w:r>
        <w:rPr>
          <w:lang w:val="vi-VN"/>
        </w:rPr>
        <w:t>Kind of Hand)</w:t>
      </w:r>
      <w:r w:rsidR="00334B89">
        <w:t>?</w:t>
      </w:r>
    </w:p>
    <w:p w14:paraId="5FC47C6E" w14:textId="77777777" w:rsidR="007A1164" w:rsidRDefault="00334B89">
      <w:pPr>
        <w:pStyle w:val="BodyText"/>
        <w:ind w:left="879" w:right="891"/>
      </w:pPr>
      <w:r>
        <w:t>That depends on your implementation, but you'll definitely need a way to get a card's suit separately from its rank. For flushes, you want to see if all the suits in the hand are the same. For the other hand types, you care about ranks.</w:t>
      </w:r>
    </w:p>
    <w:p w14:paraId="0FE67283" w14:textId="77777777" w:rsidR="007A1164" w:rsidRDefault="007A1164">
      <w:pPr>
        <w:pStyle w:val="BodyText"/>
        <w:spacing w:before="11"/>
        <w:rPr>
          <w:sz w:val="23"/>
        </w:rPr>
      </w:pPr>
    </w:p>
    <w:p w14:paraId="16C3CA4F" w14:textId="43BAB2D6" w:rsidR="007A1164" w:rsidRDefault="006A1822">
      <w:pPr>
        <w:pStyle w:val="Heading2"/>
        <w:numPr>
          <w:ilvl w:val="0"/>
          <w:numId w:val="1"/>
        </w:numPr>
        <w:tabs>
          <w:tab w:val="left" w:pos="880"/>
        </w:tabs>
      </w:pPr>
      <w:r>
        <w:t>C</w:t>
      </w:r>
      <w:r>
        <w:rPr>
          <w:lang w:val="vi-VN"/>
        </w:rPr>
        <w:t>ó nhất thiết phải cần multiple .py files</w:t>
      </w:r>
      <w:r w:rsidR="00334B89">
        <w:t>?</w:t>
      </w:r>
    </w:p>
    <w:p w14:paraId="39A3F1C0" w14:textId="0E48300E" w:rsidR="007A1164" w:rsidRPr="00EE7701" w:rsidRDefault="000C7850" w:rsidP="00FF4638">
      <w:pPr>
        <w:pStyle w:val="BodyText"/>
        <w:ind w:left="880" w:right="521"/>
        <w:rPr>
          <w:lang w:val="vi-VN"/>
        </w:rPr>
        <w:sectPr w:rsidR="007A1164" w:rsidRPr="00EE7701">
          <w:pgSz w:w="12240" w:h="15840"/>
          <w:pgMar w:top="1400" w:right="680" w:bottom="280" w:left="1280" w:header="720" w:footer="720" w:gutter="0"/>
          <w:cols w:space="720"/>
        </w:sectPr>
      </w:pPr>
      <w:r>
        <w:rPr>
          <w:lang w:val="vi-VN"/>
        </w:rPr>
        <w:t>Nên nhớ, file nào có cùng một logic thì để một file. Main để riêng, các file còn lại cũng phải</w:t>
      </w:r>
      <w:r w:rsidR="00FF4638">
        <w:rPr>
          <w:lang w:val="vi-VN"/>
        </w:rPr>
        <w:t xml:space="preserve"> </w:t>
      </w:r>
      <w:r>
        <w:rPr>
          <w:lang w:val="vi-VN"/>
        </w:rPr>
        <w:t>để riêng</w:t>
      </w:r>
      <w:r w:rsidR="00EE7701">
        <w:rPr>
          <w:lang w:val="vi-VN"/>
        </w:rPr>
        <w:t>, xong rồi hẵng import</w:t>
      </w:r>
    </w:p>
    <w:p w14:paraId="79B2CF19" w14:textId="77777777" w:rsidR="007A1164" w:rsidRPr="00FF4638" w:rsidRDefault="007A1164">
      <w:pPr>
        <w:pStyle w:val="BodyText"/>
        <w:spacing w:before="1"/>
        <w:rPr>
          <w:lang w:val="vi-VN"/>
        </w:rPr>
      </w:pPr>
    </w:p>
    <w:p w14:paraId="5BBFF62E" w14:textId="73003224" w:rsidR="007A1164" w:rsidRDefault="00103C47">
      <w:pPr>
        <w:pStyle w:val="Heading2"/>
        <w:numPr>
          <w:ilvl w:val="0"/>
          <w:numId w:val="1"/>
        </w:numPr>
        <w:tabs>
          <w:tab w:val="left" w:pos="880"/>
        </w:tabs>
      </w:pPr>
      <w:proofErr w:type="spellStart"/>
      <w:r>
        <w:t>Cần</w:t>
      </w:r>
      <w:proofErr w:type="spellEnd"/>
      <w:r>
        <w:rPr>
          <w:lang w:val="vi-VN"/>
        </w:rPr>
        <w:t xml:space="preserve"> viết file test không</w:t>
      </w:r>
      <w:r w:rsidR="00334B89">
        <w:t>?</w:t>
      </w:r>
    </w:p>
    <w:p w14:paraId="4E27B39C" w14:textId="4DB6D9AE" w:rsidR="007A1164" w:rsidRPr="00D7707A" w:rsidRDefault="00CC1E3B" w:rsidP="00D7707A">
      <w:pPr>
        <w:pStyle w:val="BodyText"/>
        <w:ind w:left="880" w:right="521"/>
        <w:rPr>
          <w:lang w:val="vi-VN"/>
        </w:rPr>
      </w:pPr>
      <w:proofErr w:type="spellStart"/>
      <w:r>
        <w:t>Có</w:t>
      </w:r>
      <w:proofErr w:type="spellEnd"/>
      <w:r w:rsidR="00334B89">
        <w:t xml:space="preserve">. </w:t>
      </w:r>
      <w:r>
        <w:rPr>
          <w:lang w:val="vi-VN"/>
        </w:rPr>
        <w:t>T</w:t>
      </w:r>
      <w:proofErr w:type="spellStart"/>
      <w:r w:rsidR="00334B89">
        <w:t>est</w:t>
      </w:r>
      <w:proofErr w:type="spellEnd"/>
      <w:r w:rsidR="00334B89">
        <w:t xml:space="preserve"> as you go. </w:t>
      </w:r>
      <w:proofErr w:type="spellStart"/>
      <w:r w:rsidR="00190DA2">
        <w:t>Đừng</w:t>
      </w:r>
      <w:proofErr w:type="spellEnd"/>
      <w:r w:rsidR="00190DA2">
        <w:rPr>
          <w:lang w:val="vi-VN"/>
        </w:rPr>
        <w:t xml:space="preserve"> viết code xong hết rồi mới </w:t>
      </w:r>
      <w:proofErr w:type="gramStart"/>
      <w:r w:rsidR="00190DA2">
        <w:rPr>
          <w:lang w:val="vi-VN"/>
        </w:rPr>
        <w:t>test!!</w:t>
      </w:r>
      <w:r w:rsidR="00334B89">
        <w:t>.</w:t>
      </w:r>
      <w:proofErr w:type="gramEnd"/>
      <w:r w:rsidR="00334B89">
        <w:t xml:space="preserve"> </w:t>
      </w:r>
      <w:proofErr w:type="spellStart"/>
      <w:r w:rsidR="00190DA2">
        <w:t>Đấy</w:t>
      </w:r>
      <w:proofErr w:type="spellEnd"/>
      <w:r w:rsidR="00190DA2">
        <w:rPr>
          <w:lang w:val="vi-VN"/>
        </w:rPr>
        <w:t xml:space="preserve"> gọi là crappy coding, crappy coder</w:t>
      </w:r>
      <w:r w:rsidR="00334B89">
        <w:t xml:space="preserve">. </w:t>
      </w:r>
      <w:r w:rsidR="009B5E41">
        <w:rPr>
          <w:lang w:val="vi-VN"/>
        </w:rPr>
        <w:t>“</w:t>
      </w:r>
      <w:r w:rsidR="00334B89">
        <w:t>Code a little, test a little</w:t>
      </w:r>
      <w:r w:rsidR="009B5E41">
        <w:rPr>
          <w:lang w:val="vi-VN"/>
        </w:rPr>
        <w:t>”</w:t>
      </w:r>
      <w:r w:rsidR="00334B89">
        <w:t xml:space="preserve">. </w:t>
      </w:r>
      <w:r w:rsidR="002C5BB1">
        <w:rPr>
          <w:lang w:val="vi-VN"/>
        </w:rPr>
        <w:t>T</w:t>
      </w:r>
      <w:proofErr w:type="spellStart"/>
      <w:r w:rsidR="00334B89">
        <w:t>est</w:t>
      </w:r>
      <w:proofErr w:type="spellEnd"/>
      <w:r w:rsidR="00334B89">
        <w:t xml:space="preserve"> each function</w:t>
      </w:r>
      <w:r w:rsidR="00B12696">
        <w:rPr>
          <w:lang w:val="vi-VN"/>
        </w:rPr>
        <w:t xml:space="preserve"> </w:t>
      </w:r>
      <w:r w:rsidR="00334B89">
        <w:t>before writing the next one</w:t>
      </w:r>
      <w:r w:rsidR="00C84685">
        <w:rPr>
          <w:lang w:val="vi-VN"/>
        </w:rPr>
        <w:t>(think of real cases that can happen first, then CODE)</w:t>
      </w:r>
      <w:r w:rsidR="00334B89">
        <w:t xml:space="preserve">. Use the </w:t>
      </w:r>
      <w:r w:rsidR="00334B89">
        <w:rPr>
          <w:rFonts w:ascii="Courier New"/>
          <w:sz w:val="20"/>
        </w:rPr>
        <w:t>if</w:t>
      </w:r>
      <w:r w:rsidR="00334B89">
        <w:rPr>
          <w:rFonts w:ascii="Courier New"/>
          <w:sz w:val="20"/>
          <w:u w:val="single"/>
        </w:rPr>
        <w:t xml:space="preserve"> </w:t>
      </w:r>
      <w:r w:rsidR="00334B89">
        <w:rPr>
          <w:rFonts w:ascii="Courier New"/>
          <w:sz w:val="20"/>
        </w:rPr>
        <w:t>name == "</w:t>
      </w:r>
      <w:r w:rsidR="00334B89">
        <w:rPr>
          <w:rFonts w:ascii="Courier New"/>
          <w:sz w:val="20"/>
          <w:u w:val="single"/>
        </w:rPr>
        <w:t xml:space="preserve"> </w:t>
      </w:r>
      <w:r w:rsidR="00334B89">
        <w:rPr>
          <w:rFonts w:ascii="Courier New"/>
          <w:sz w:val="20"/>
        </w:rPr>
        <w:t>main</w:t>
      </w:r>
      <w:r w:rsidR="00334B89">
        <w:rPr>
          <w:rFonts w:ascii="Courier New"/>
          <w:sz w:val="20"/>
          <w:u w:val="single"/>
        </w:rPr>
        <w:t xml:space="preserve"> </w:t>
      </w:r>
      <w:r w:rsidR="00334B89">
        <w:rPr>
          <w:rFonts w:ascii="Courier New"/>
          <w:sz w:val="20"/>
        </w:rPr>
        <w:t xml:space="preserve">" </w:t>
      </w:r>
      <w:r w:rsidR="00334B89">
        <w:t>trick</w:t>
      </w:r>
      <w:r w:rsidR="00D7707A">
        <w:rPr>
          <w:lang w:val="vi-VN"/>
        </w:rPr>
        <w:t xml:space="preserve"> </w:t>
      </w:r>
      <w:r w:rsidR="00334B89">
        <w:t>so you can keep your tests around without them causing interference.</w:t>
      </w:r>
    </w:p>
    <w:p w14:paraId="5A609A75" w14:textId="77777777" w:rsidR="007A1164" w:rsidRDefault="007A1164">
      <w:pPr>
        <w:pStyle w:val="BodyText"/>
        <w:spacing w:before="9"/>
        <w:rPr>
          <w:sz w:val="19"/>
        </w:rPr>
      </w:pPr>
    </w:p>
    <w:p w14:paraId="68D7ADCA" w14:textId="77777777" w:rsidR="007A1164" w:rsidRDefault="007A1164">
      <w:pPr>
        <w:pStyle w:val="BodyText"/>
        <w:spacing w:before="8"/>
        <w:rPr>
          <w:sz w:val="23"/>
        </w:rPr>
      </w:pPr>
    </w:p>
    <w:p w14:paraId="16C116E6" w14:textId="77777777" w:rsidR="007A1164" w:rsidRDefault="007A1164" w:rsidP="00B24758">
      <w:pPr>
        <w:pStyle w:val="BodyText"/>
        <w:ind w:right="749"/>
      </w:pPr>
    </w:p>
    <w:sectPr w:rsidR="007A1164">
      <w:pgSz w:w="12240" w:h="15840"/>
      <w:pgMar w:top="1400" w:right="6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25885"/>
    <w:multiLevelType w:val="hybridMultilevel"/>
    <w:tmpl w:val="3FE49E5C"/>
    <w:lvl w:ilvl="0" w:tplc="B140980C">
      <w:numFmt w:val="bullet"/>
      <w:lvlText w:val=""/>
      <w:lvlJc w:val="left"/>
      <w:pPr>
        <w:ind w:left="880" w:hanging="360"/>
      </w:pPr>
      <w:rPr>
        <w:rFonts w:ascii="Symbol" w:eastAsia="Symbol" w:hAnsi="Symbol" w:cs="Symbol" w:hint="default"/>
        <w:w w:val="100"/>
        <w:sz w:val="24"/>
        <w:szCs w:val="24"/>
        <w:lang w:val="en-US" w:eastAsia="en-US" w:bidi="ar-SA"/>
      </w:rPr>
    </w:lvl>
    <w:lvl w:ilvl="1" w:tplc="844E3D40">
      <w:numFmt w:val="bullet"/>
      <w:lvlText w:val="•"/>
      <w:lvlJc w:val="left"/>
      <w:pPr>
        <w:ind w:left="1820" w:hanging="360"/>
      </w:pPr>
      <w:rPr>
        <w:rFonts w:hint="default"/>
        <w:lang w:val="en-US" w:eastAsia="en-US" w:bidi="ar-SA"/>
      </w:rPr>
    </w:lvl>
    <w:lvl w:ilvl="2" w:tplc="0C02FA96">
      <w:numFmt w:val="bullet"/>
      <w:lvlText w:val="•"/>
      <w:lvlJc w:val="left"/>
      <w:pPr>
        <w:ind w:left="2760" w:hanging="360"/>
      </w:pPr>
      <w:rPr>
        <w:rFonts w:hint="default"/>
        <w:lang w:val="en-US" w:eastAsia="en-US" w:bidi="ar-SA"/>
      </w:rPr>
    </w:lvl>
    <w:lvl w:ilvl="3" w:tplc="E4BC9B90">
      <w:numFmt w:val="bullet"/>
      <w:lvlText w:val="•"/>
      <w:lvlJc w:val="left"/>
      <w:pPr>
        <w:ind w:left="3700" w:hanging="360"/>
      </w:pPr>
      <w:rPr>
        <w:rFonts w:hint="default"/>
        <w:lang w:val="en-US" w:eastAsia="en-US" w:bidi="ar-SA"/>
      </w:rPr>
    </w:lvl>
    <w:lvl w:ilvl="4" w:tplc="5D3EA3AE">
      <w:numFmt w:val="bullet"/>
      <w:lvlText w:val="•"/>
      <w:lvlJc w:val="left"/>
      <w:pPr>
        <w:ind w:left="4640" w:hanging="360"/>
      </w:pPr>
      <w:rPr>
        <w:rFonts w:hint="default"/>
        <w:lang w:val="en-US" w:eastAsia="en-US" w:bidi="ar-SA"/>
      </w:rPr>
    </w:lvl>
    <w:lvl w:ilvl="5" w:tplc="CCB022F0">
      <w:numFmt w:val="bullet"/>
      <w:lvlText w:val="•"/>
      <w:lvlJc w:val="left"/>
      <w:pPr>
        <w:ind w:left="5580" w:hanging="360"/>
      </w:pPr>
      <w:rPr>
        <w:rFonts w:hint="default"/>
        <w:lang w:val="en-US" w:eastAsia="en-US" w:bidi="ar-SA"/>
      </w:rPr>
    </w:lvl>
    <w:lvl w:ilvl="6" w:tplc="D374ABE0">
      <w:numFmt w:val="bullet"/>
      <w:lvlText w:val="•"/>
      <w:lvlJc w:val="left"/>
      <w:pPr>
        <w:ind w:left="6520" w:hanging="360"/>
      </w:pPr>
      <w:rPr>
        <w:rFonts w:hint="default"/>
        <w:lang w:val="en-US" w:eastAsia="en-US" w:bidi="ar-SA"/>
      </w:rPr>
    </w:lvl>
    <w:lvl w:ilvl="7" w:tplc="55005374">
      <w:numFmt w:val="bullet"/>
      <w:lvlText w:val="•"/>
      <w:lvlJc w:val="left"/>
      <w:pPr>
        <w:ind w:left="7460" w:hanging="360"/>
      </w:pPr>
      <w:rPr>
        <w:rFonts w:hint="default"/>
        <w:lang w:val="en-US" w:eastAsia="en-US" w:bidi="ar-SA"/>
      </w:rPr>
    </w:lvl>
    <w:lvl w:ilvl="8" w:tplc="DA0C869E">
      <w:numFmt w:val="bullet"/>
      <w:lvlText w:val="•"/>
      <w:lvlJc w:val="left"/>
      <w:pPr>
        <w:ind w:left="8400" w:hanging="360"/>
      </w:pPr>
      <w:rPr>
        <w:rFonts w:hint="default"/>
        <w:lang w:val="en-US" w:eastAsia="en-US" w:bidi="ar-SA"/>
      </w:rPr>
    </w:lvl>
  </w:abstractNum>
  <w:abstractNum w:abstractNumId="1" w15:restartNumberingAfterBreak="0">
    <w:nsid w:val="40FC53FC"/>
    <w:multiLevelType w:val="hybridMultilevel"/>
    <w:tmpl w:val="3DAA2960"/>
    <w:lvl w:ilvl="0" w:tplc="90EAC388">
      <w:numFmt w:val="bullet"/>
      <w:lvlText w:val="–"/>
      <w:lvlJc w:val="left"/>
      <w:pPr>
        <w:ind w:left="160" w:hanging="176"/>
      </w:pPr>
      <w:rPr>
        <w:rFonts w:ascii="Carlito" w:eastAsia="Carlito" w:hAnsi="Carlito" w:cs="Carlito" w:hint="default"/>
        <w:w w:val="100"/>
        <w:sz w:val="24"/>
        <w:szCs w:val="24"/>
        <w:lang w:val="en-US" w:eastAsia="en-US" w:bidi="ar-SA"/>
      </w:rPr>
    </w:lvl>
    <w:lvl w:ilvl="1" w:tplc="B588B8D6">
      <w:numFmt w:val="bullet"/>
      <w:lvlText w:val=""/>
      <w:lvlJc w:val="left"/>
      <w:pPr>
        <w:ind w:left="880" w:hanging="360"/>
      </w:pPr>
      <w:rPr>
        <w:rFonts w:ascii="Symbol" w:eastAsia="Symbol" w:hAnsi="Symbol" w:cs="Symbol" w:hint="default"/>
        <w:w w:val="100"/>
        <w:sz w:val="24"/>
        <w:szCs w:val="24"/>
        <w:lang w:val="en-US" w:eastAsia="en-US" w:bidi="ar-SA"/>
      </w:rPr>
    </w:lvl>
    <w:lvl w:ilvl="2" w:tplc="8360714E">
      <w:numFmt w:val="bullet"/>
      <w:lvlText w:val="•"/>
      <w:lvlJc w:val="left"/>
      <w:pPr>
        <w:ind w:left="1924" w:hanging="360"/>
      </w:pPr>
      <w:rPr>
        <w:rFonts w:hint="default"/>
        <w:lang w:val="en-US" w:eastAsia="en-US" w:bidi="ar-SA"/>
      </w:rPr>
    </w:lvl>
    <w:lvl w:ilvl="3" w:tplc="208AB060">
      <w:numFmt w:val="bullet"/>
      <w:lvlText w:val="•"/>
      <w:lvlJc w:val="left"/>
      <w:pPr>
        <w:ind w:left="2968" w:hanging="360"/>
      </w:pPr>
      <w:rPr>
        <w:rFonts w:hint="default"/>
        <w:lang w:val="en-US" w:eastAsia="en-US" w:bidi="ar-SA"/>
      </w:rPr>
    </w:lvl>
    <w:lvl w:ilvl="4" w:tplc="C82E0188">
      <w:numFmt w:val="bullet"/>
      <w:lvlText w:val="•"/>
      <w:lvlJc w:val="left"/>
      <w:pPr>
        <w:ind w:left="4013" w:hanging="360"/>
      </w:pPr>
      <w:rPr>
        <w:rFonts w:hint="default"/>
        <w:lang w:val="en-US" w:eastAsia="en-US" w:bidi="ar-SA"/>
      </w:rPr>
    </w:lvl>
    <w:lvl w:ilvl="5" w:tplc="F6689F3A">
      <w:numFmt w:val="bullet"/>
      <w:lvlText w:val="•"/>
      <w:lvlJc w:val="left"/>
      <w:pPr>
        <w:ind w:left="5057" w:hanging="360"/>
      </w:pPr>
      <w:rPr>
        <w:rFonts w:hint="default"/>
        <w:lang w:val="en-US" w:eastAsia="en-US" w:bidi="ar-SA"/>
      </w:rPr>
    </w:lvl>
    <w:lvl w:ilvl="6" w:tplc="17F8F3DA">
      <w:numFmt w:val="bullet"/>
      <w:lvlText w:val="•"/>
      <w:lvlJc w:val="left"/>
      <w:pPr>
        <w:ind w:left="6102" w:hanging="360"/>
      </w:pPr>
      <w:rPr>
        <w:rFonts w:hint="default"/>
        <w:lang w:val="en-US" w:eastAsia="en-US" w:bidi="ar-SA"/>
      </w:rPr>
    </w:lvl>
    <w:lvl w:ilvl="7" w:tplc="978A111E">
      <w:numFmt w:val="bullet"/>
      <w:lvlText w:val="•"/>
      <w:lvlJc w:val="left"/>
      <w:pPr>
        <w:ind w:left="7146" w:hanging="360"/>
      </w:pPr>
      <w:rPr>
        <w:rFonts w:hint="default"/>
        <w:lang w:val="en-US" w:eastAsia="en-US" w:bidi="ar-SA"/>
      </w:rPr>
    </w:lvl>
    <w:lvl w:ilvl="8" w:tplc="FAD68506">
      <w:numFmt w:val="bullet"/>
      <w:lvlText w:val="•"/>
      <w:lvlJc w:val="left"/>
      <w:pPr>
        <w:ind w:left="8191" w:hanging="360"/>
      </w:pPr>
      <w:rPr>
        <w:rFonts w:hint="default"/>
        <w:lang w:val="en-US" w:eastAsia="en-US" w:bidi="ar-SA"/>
      </w:rPr>
    </w:lvl>
  </w:abstractNum>
  <w:abstractNum w:abstractNumId="2" w15:restartNumberingAfterBreak="0">
    <w:nsid w:val="59D17710"/>
    <w:multiLevelType w:val="hybridMultilevel"/>
    <w:tmpl w:val="DAC672A6"/>
    <w:lvl w:ilvl="0" w:tplc="ABD45BDC">
      <w:start w:val="1"/>
      <w:numFmt w:val="decimal"/>
      <w:lvlText w:val="%1."/>
      <w:lvlJc w:val="left"/>
      <w:pPr>
        <w:ind w:left="880" w:hanging="360"/>
        <w:jc w:val="left"/>
      </w:pPr>
      <w:rPr>
        <w:rFonts w:ascii="Carlito" w:eastAsia="Carlito" w:hAnsi="Carlito" w:cs="Carlito" w:hint="default"/>
        <w:b/>
        <w:bCs/>
        <w:spacing w:val="-3"/>
        <w:w w:val="100"/>
        <w:sz w:val="24"/>
        <w:szCs w:val="24"/>
        <w:lang w:val="en-US" w:eastAsia="en-US" w:bidi="ar-SA"/>
      </w:rPr>
    </w:lvl>
    <w:lvl w:ilvl="1" w:tplc="A0E619A4">
      <w:numFmt w:val="bullet"/>
      <w:lvlText w:val="•"/>
      <w:lvlJc w:val="left"/>
      <w:pPr>
        <w:ind w:left="1820" w:hanging="360"/>
      </w:pPr>
      <w:rPr>
        <w:rFonts w:hint="default"/>
        <w:lang w:val="en-US" w:eastAsia="en-US" w:bidi="ar-SA"/>
      </w:rPr>
    </w:lvl>
    <w:lvl w:ilvl="2" w:tplc="1A78E5D8">
      <w:numFmt w:val="bullet"/>
      <w:lvlText w:val="•"/>
      <w:lvlJc w:val="left"/>
      <w:pPr>
        <w:ind w:left="2760" w:hanging="360"/>
      </w:pPr>
      <w:rPr>
        <w:rFonts w:hint="default"/>
        <w:lang w:val="en-US" w:eastAsia="en-US" w:bidi="ar-SA"/>
      </w:rPr>
    </w:lvl>
    <w:lvl w:ilvl="3" w:tplc="52283DC4">
      <w:numFmt w:val="bullet"/>
      <w:lvlText w:val="•"/>
      <w:lvlJc w:val="left"/>
      <w:pPr>
        <w:ind w:left="3700" w:hanging="360"/>
      </w:pPr>
      <w:rPr>
        <w:rFonts w:hint="default"/>
        <w:lang w:val="en-US" w:eastAsia="en-US" w:bidi="ar-SA"/>
      </w:rPr>
    </w:lvl>
    <w:lvl w:ilvl="4" w:tplc="DD8A84D8">
      <w:numFmt w:val="bullet"/>
      <w:lvlText w:val="•"/>
      <w:lvlJc w:val="left"/>
      <w:pPr>
        <w:ind w:left="4640" w:hanging="360"/>
      </w:pPr>
      <w:rPr>
        <w:rFonts w:hint="default"/>
        <w:lang w:val="en-US" w:eastAsia="en-US" w:bidi="ar-SA"/>
      </w:rPr>
    </w:lvl>
    <w:lvl w:ilvl="5" w:tplc="C12ADA14">
      <w:numFmt w:val="bullet"/>
      <w:lvlText w:val="•"/>
      <w:lvlJc w:val="left"/>
      <w:pPr>
        <w:ind w:left="5580" w:hanging="360"/>
      </w:pPr>
      <w:rPr>
        <w:rFonts w:hint="default"/>
        <w:lang w:val="en-US" w:eastAsia="en-US" w:bidi="ar-SA"/>
      </w:rPr>
    </w:lvl>
    <w:lvl w:ilvl="6" w:tplc="D37A9C26">
      <w:numFmt w:val="bullet"/>
      <w:lvlText w:val="•"/>
      <w:lvlJc w:val="left"/>
      <w:pPr>
        <w:ind w:left="6520" w:hanging="360"/>
      </w:pPr>
      <w:rPr>
        <w:rFonts w:hint="default"/>
        <w:lang w:val="en-US" w:eastAsia="en-US" w:bidi="ar-SA"/>
      </w:rPr>
    </w:lvl>
    <w:lvl w:ilvl="7" w:tplc="C366AA0C">
      <w:numFmt w:val="bullet"/>
      <w:lvlText w:val="•"/>
      <w:lvlJc w:val="left"/>
      <w:pPr>
        <w:ind w:left="7460" w:hanging="360"/>
      </w:pPr>
      <w:rPr>
        <w:rFonts w:hint="default"/>
        <w:lang w:val="en-US" w:eastAsia="en-US" w:bidi="ar-SA"/>
      </w:rPr>
    </w:lvl>
    <w:lvl w:ilvl="8" w:tplc="3976BFCC">
      <w:numFmt w:val="bullet"/>
      <w:lvlText w:val="•"/>
      <w:lvlJc w:val="left"/>
      <w:pPr>
        <w:ind w:left="8400" w:hanging="360"/>
      </w:pPr>
      <w:rPr>
        <w:rFonts w:hint="default"/>
        <w:lang w:val="en-US" w:eastAsia="en-US" w:bidi="ar-SA"/>
      </w:rPr>
    </w:lvl>
  </w:abstractNum>
  <w:abstractNum w:abstractNumId="3" w15:restartNumberingAfterBreak="0">
    <w:nsid w:val="6BDD535C"/>
    <w:multiLevelType w:val="hybridMultilevel"/>
    <w:tmpl w:val="6548D2BA"/>
    <w:lvl w:ilvl="0" w:tplc="EA2073AC">
      <w:start w:val="1"/>
      <w:numFmt w:val="decimal"/>
      <w:lvlText w:val="%1."/>
      <w:lvlJc w:val="left"/>
      <w:pPr>
        <w:ind w:left="880" w:hanging="360"/>
        <w:jc w:val="left"/>
      </w:pPr>
      <w:rPr>
        <w:rFonts w:ascii="Carlito" w:eastAsia="Carlito" w:hAnsi="Carlito" w:cs="Carlito" w:hint="default"/>
        <w:spacing w:val="-3"/>
        <w:w w:val="100"/>
        <w:sz w:val="24"/>
        <w:szCs w:val="24"/>
        <w:lang w:val="en-US" w:eastAsia="en-US" w:bidi="ar-SA"/>
      </w:rPr>
    </w:lvl>
    <w:lvl w:ilvl="1" w:tplc="23E8DA5C">
      <w:numFmt w:val="bullet"/>
      <w:lvlText w:val="•"/>
      <w:lvlJc w:val="left"/>
      <w:pPr>
        <w:ind w:left="1820" w:hanging="360"/>
      </w:pPr>
      <w:rPr>
        <w:rFonts w:hint="default"/>
        <w:lang w:val="en-US" w:eastAsia="en-US" w:bidi="ar-SA"/>
      </w:rPr>
    </w:lvl>
    <w:lvl w:ilvl="2" w:tplc="762AA06E">
      <w:numFmt w:val="bullet"/>
      <w:lvlText w:val="•"/>
      <w:lvlJc w:val="left"/>
      <w:pPr>
        <w:ind w:left="2760" w:hanging="360"/>
      </w:pPr>
      <w:rPr>
        <w:rFonts w:hint="default"/>
        <w:lang w:val="en-US" w:eastAsia="en-US" w:bidi="ar-SA"/>
      </w:rPr>
    </w:lvl>
    <w:lvl w:ilvl="3" w:tplc="36222992">
      <w:numFmt w:val="bullet"/>
      <w:lvlText w:val="•"/>
      <w:lvlJc w:val="left"/>
      <w:pPr>
        <w:ind w:left="3700" w:hanging="360"/>
      </w:pPr>
      <w:rPr>
        <w:rFonts w:hint="default"/>
        <w:lang w:val="en-US" w:eastAsia="en-US" w:bidi="ar-SA"/>
      </w:rPr>
    </w:lvl>
    <w:lvl w:ilvl="4" w:tplc="3C806694">
      <w:numFmt w:val="bullet"/>
      <w:lvlText w:val="•"/>
      <w:lvlJc w:val="left"/>
      <w:pPr>
        <w:ind w:left="4640" w:hanging="360"/>
      </w:pPr>
      <w:rPr>
        <w:rFonts w:hint="default"/>
        <w:lang w:val="en-US" w:eastAsia="en-US" w:bidi="ar-SA"/>
      </w:rPr>
    </w:lvl>
    <w:lvl w:ilvl="5" w:tplc="D39C9E9E">
      <w:numFmt w:val="bullet"/>
      <w:lvlText w:val="•"/>
      <w:lvlJc w:val="left"/>
      <w:pPr>
        <w:ind w:left="5580" w:hanging="360"/>
      </w:pPr>
      <w:rPr>
        <w:rFonts w:hint="default"/>
        <w:lang w:val="en-US" w:eastAsia="en-US" w:bidi="ar-SA"/>
      </w:rPr>
    </w:lvl>
    <w:lvl w:ilvl="6" w:tplc="8D26795C">
      <w:numFmt w:val="bullet"/>
      <w:lvlText w:val="•"/>
      <w:lvlJc w:val="left"/>
      <w:pPr>
        <w:ind w:left="6520" w:hanging="360"/>
      </w:pPr>
      <w:rPr>
        <w:rFonts w:hint="default"/>
        <w:lang w:val="en-US" w:eastAsia="en-US" w:bidi="ar-SA"/>
      </w:rPr>
    </w:lvl>
    <w:lvl w:ilvl="7" w:tplc="5C70A8A2">
      <w:numFmt w:val="bullet"/>
      <w:lvlText w:val="•"/>
      <w:lvlJc w:val="left"/>
      <w:pPr>
        <w:ind w:left="7460" w:hanging="360"/>
      </w:pPr>
      <w:rPr>
        <w:rFonts w:hint="default"/>
        <w:lang w:val="en-US" w:eastAsia="en-US" w:bidi="ar-SA"/>
      </w:rPr>
    </w:lvl>
    <w:lvl w:ilvl="8" w:tplc="0238930A">
      <w:numFmt w:val="bullet"/>
      <w:lvlText w:val="•"/>
      <w:lvlJc w:val="left"/>
      <w:pPr>
        <w:ind w:left="840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A1164"/>
    <w:rsid w:val="00045752"/>
    <w:rsid w:val="000648EF"/>
    <w:rsid w:val="00072763"/>
    <w:rsid w:val="000B077E"/>
    <w:rsid w:val="000C7850"/>
    <w:rsid w:val="000E308C"/>
    <w:rsid w:val="000E3AB8"/>
    <w:rsid w:val="000E5F7A"/>
    <w:rsid w:val="000F1041"/>
    <w:rsid w:val="00103C47"/>
    <w:rsid w:val="00130100"/>
    <w:rsid w:val="001569BE"/>
    <w:rsid w:val="00171030"/>
    <w:rsid w:val="00190DA2"/>
    <w:rsid w:val="002264A6"/>
    <w:rsid w:val="0028056F"/>
    <w:rsid w:val="002A1E4F"/>
    <w:rsid w:val="002C3D74"/>
    <w:rsid w:val="002C5BB1"/>
    <w:rsid w:val="003312EB"/>
    <w:rsid w:val="00334B89"/>
    <w:rsid w:val="0036342C"/>
    <w:rsid w:val="003C6EC0"/>
    <w:rsid w:val="003F0912"/>
    <w:rsid w:val="00461A89"/>
    <w:rsid w:val="00547988"/>
    <w:rsid w:val="00561360"/>
    <w:rsid w:val="00582C93"/>
    <w:rsid w:val="005B0F60"/>
    <w:rsid w:val="005F7A4C"/>
    <w:rsid w:val="006208F2"/>
    <w:rsid w:val="006426E6"/>
    <w:rsid w:val="006A1822"/>
    <w:rsid w:val="00776867"/>
    <w:rsid w:val="00794C53"/>
    <w:rsid w:val="007A1164"/>
    <w:rsid w:val="007C1323"/>
    <w:rsid w:val="007F171E"/>
    <w:rsid w:val="00807E87"/>
    <w:rsid w:val="00874A67"/>
    <w:rsid w:val="008A4957"/>
    <w:rsid w:val="008B50B3"/>
    <w:rsid w:val="008F64FE"/>
    <w:rsid w:val="00993B2B"/>
    <w:rsid w:val="009A53F4"/>
    <w:rsid w:val="009B5E41"/>
    <w:rsid w:val="009C7BCA"/>
    <w:rsid w:val="00A12332"/>
    <w:rsid w:val="00A65918"/>
    <w:rsid w:val="00AE690E"/>
    <w:rsid w:val="00B12696"/>
    <w:rsid w:val="00B24758"/>
    <w:rsid w:val="00B728DD"/>
    <w:rsid w:val="00B82ACC"/>
    <w:rsid w:val="00B960FC"/>
    <w:rsid w:val="00C500BA"/>
    <w:rsid w:val="00C84685"/>
    <w:rsid w:val="00CC1E3B"/>
    <w:rsid w:val="00CE3EAF"/>
    <w:rsid w:val="00D250F2"/>
    <w:rsid w:val="00D7707A"/>
    <w:rsid w:val="00D956C3"/>
    <w:rsid w:val="00DA240A"/>
    <w:rsid w:val="00DC1119"/>
    <w:rsid w:val="00E7767A"/>
    <w:rsid w:val="00EC775E"/>
    <w:rsid w:val="00EE7701"/>
    <w:rsid w:val="00EF35A4"/>
    <w:rsid w:val="00F96C9E"/>
    <w:rsid w:val="00FB24FD"/>
    <w:rsid w:val="00FC0F1C"/>
    <w:rsid w:val="00FD627B"/>
    <w:rsid w:val="00FF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33B5"/>
  <w15:docId w15:val="{33050164-44B8-A54E-9D53-F940BB13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2123" w:right="2364"/>
      <w:jc w:val="center"/>
      <w:outlineLvl w:val="0"/>
    </w:pPr>
    <w:rPr>
      <w:sz w:val="32"/>
      <w:szCs w:val="32"/>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06" w:lineRule="exact"/>
      <w:jc w:val="righ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Union College</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Thinkpad</cp:lastModifiedBy>
  <cp:revision>75</cp:revision>
  <dcterms:created xsi:type="dcterms:W3CDTF">2020-07-07T07:46:00Z</dcterms:created>
  <dcterms:modified xsi:type="dcterms:W3CDTF">2020-11-25T14:30:00Z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PDFium</vt:lpwstr>
  </property>
  <property fmtid="{D5CDD505-2E9C-101B-9397-08002B2CF9AE}" pid="4" name="LastSaved">
    <vt:filetime>2020-07-07T00:00:00Z</vt:filetime>
  </property>
</Properties>
</file>