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B3DF4">
            <w:pPr>
              <w:spacing w:before="120"/>
              <w:jc w:val="center"/>
            </w:pPr>
            <w:bookmarkStart w:id="0" w:name="_GoBack"/>
            <w:bookmarkEnd w:id="0"/>
            <w:r>
              <w:rPr>
                <w:b/>
                <w:bCs/>
              </w:rPr>
              <w:t>BỘ LAO ĐỘNG - THƯƠNG BINH VÀ XÃ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B3DF4">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B3DF4">
            <w:pPr>
              <w:spacing w:before="120"/>
              <w:jc w:val="center"/>
            </w:pPr>
            <w:r>
              <w:t>Số: 15/2016/TT-BLĐTBXH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EB3DF4">
            <w:pPr>
              <w:spacing w:before="120"/>
              <w:jc w:val="right"/>
            </w:pPr>
            <w:r>
              <w:rPr>
                <w:i/>
                <w:iCs/>
              </w:rPr>
              <w:t>Hà Nội, ngày 28 tháng 6 năm 2016</w:t>
            </w:r>
          </w:p>
        </w:tc>
      </w:tr>
    </w:tbl>
    <w:p w:rsidR="00000000" w:rsidRDefault="00EB3DF4">
      <w:pPr>
        <w:spacing w:before="120" w:after="280" w:afterAutospacing="1"/>
      </w:pPr>
      <w:r>
        <w:t> </w:t>
      </w:r>
    </w:p>
    <w:p w:rsidR="00000000" w:rsidRDefault="00EB3DF4">
      <w:pPr>
        <w:spacing w:before="120" w:after="280" w:afterAutospacing="1"/>
        <w:jc w:val="center"/>
      </w:pPr>
      <w:bookmarkStart w:id="1" w:name="loai_1"/>
      <w:r>
        <w:rPr>
          <w:b/>
          <w:bCs/>
        </w:rPr>
        <w:t>THÔNG TƯ</w:t>
      </w:r>
      <w:bookmarkEnd w:id="1"/>
    </w:p>
    <w:p w:rsidR="00000000" w:rsidRDefault="00EB3DF4">
      <w:pPr>
        <w:spacing w:before="120" w:after="280" w:afterAutospacing="1"/>
        <w:jc w:val="center"/>
      </w:pPr>
      <w:bookmarkStart w:id="2" w:name="loai_1_name"/>
      <w:r>
        <w:t>BAN HÀNH DANH MỤC NGHỀ, CÔNG VIỆC NẶNG NHỌC, ĐỘC HẠI, NGUY HIỂM</w:t>
      </w:r>
      <w:r>
        <w:t xml:space="preserve"> VÀ ĐẶC BIỆT NẶNG NHỌC, ĐỘC HẠI, NGUY HIỂM</w:t>
      </w:r>
      <w:bookmarkEnd w:id="2"/>
    </w:p>
    <w:p w:rsidR="00000000" w:rsidRDefault="00EB3DF4">
      <w:pPr>
        <w:spacing w:before="120" w:after="280" w:afterAutospacing="1"/>
      </w:pPr>
      <w:r>
        <w:rPr>
          <w:i/>
          <w:iCs/>
        </w:rPr>
        <w:t>Căn cứ Luật an toàn, vệ sinh lao động ngày 25 tháng 6 năm 2015;</w:t>
      </w:r>
    </w:p>
    <w:p w:rsidR="00000000" w:rsidRDefault="00EB3DF4">
      <w:pPr>
        <w:spacing w:before="120" w:after="280" w:afterAutospacing="1"/>
      </w:pPr>
      <w:r>
        <w:rPr>
          <w:i/>
          <w:iCs/>
        </w:rPr>
        <w:t xml:space="preserve">Căn cứ Nghị định số 106/2012/NĐ-CP ngày 20 tháng 12 năm 2012 của Chính phủ quy định chức năng, nhiệm vụ, quyền hạn và cơ cấu tổ chức của Bộ Lao động </w:t>
      </w:r>
      <w:r>
        <w:rPr>
          <w:i/>
          <w:iCs/>
        </w:rPr>
        <w:t>- Thương binh và Xã hội;</w:t>
      </w:r>
    </w:p>
    <w:p w:rsidR="00000000" w:rsidRDefault="00EB3DF4">
      <w:pPr>
        <w:spacing w:before="120" w:after="280" w:afterAutospacing="1"/>
      </w:pPr>
      <w:r>
        <w:rPr>
          <w:i/>
          <w:iCs/>
        </w:rPr>
        <w:t>Theo đề nghị của Cục trưởng Cục An toàn lao động;</w:t>
      </w:r>
    </w:p>
    <w:p w:rsidR="00000000" w:rsidRDefault="00EB3DF4">
      <w:pPr>
        <w:spacing w:before="120" w:after="280" w:afterAutospacing="1"/>
      </w:pPr>
      <w:r>
        <w:rPr>
          <w:i/>
          <w:iCs/>
        </w:rPr>
        <w:t>Bộ trưởng Bộ Lao động - Thương binh và Xã hội ban hành Thông tư ban hành Danh mục nghề, công việc nặng nhọc, độc hại, nguy hiểm và đặc biệt nặng nhọc, độc hại, nguy hiểm.</w:t>
      </w:r>
    </w:p>
    <w:p w:rsidR="00000000" w:rsidRDefault="00EB3DF4">
      <w:pPr>
        <w:spacing w:before="120" w:after="280" w:afterAutospacing="1"/>
      </w:pPr>
      <w:bookmarkStart w:id="3" w:name="dieu_1"/>
      <w:r>
        <w:rPr>
          <w:b/>
          <w:bCs/>
        </w:rPr>
        <w:t>Điều 1. Da</w:t>
      </w:r>
      <w:r>
        <w:rPr>
          <w:b/>
          <w:bCs/>
        </w:rPr>
        <w:t>nh mục nghề, công việc nặng nhọc, độc hại, nguy hiểm và đặc biệt nặng nhọc, độc hại, nguy hiểm</w:t>
      </w:r>
      <w:bookmarkEnd w:id="3"/>
    </w:p>
    <w:p w:rsidR="00000000" w:rsidRDefault="00EB3DF4">
      <w:pPr>
        <w:spacing w:before="120" w:after="280" w:afterAutospacing="1"/>
      </w:pPr>
      <w:r>
        <w:t>Ban hành kèm theo Thông tư này Danh mục nghề, công việc nặng nhọc, độc hại, nguy hiểm và đặc biệt nặng nhọc, độc hại, nguy hiểm.</w:t>
      </w:r>
    </w:p>
    <w:p w:rsidR="00000000" w:rsidRDefault="00EB3DF4">
      <w:pPr>
        <w:spacing w:before="120" w:after="280" w:afterAutospacing="1"/>
      </w:pPr>
      <w:bookmarkStart w:id="4" w:name="dieu_2"/>
      <w:r>
        <w:rPr>
          <w:b/>
          <w:bCs/>
        </w:rPr>
        <w:t>Điều 2. Tổ chức thực hiện</w:t>
      </w:r>
      <w:bookmarkEnd w:id="4"/>
    </w:p>
    <w:p w:rsidR="00000000" w:rsidRDefault="00EB3DF4">
      <w:pPr>
        <w:spacing w:before="120" w:after="280" w:afterAutospacing="1"/>
      </w:pPr>
      <w:r>
        <w:t>1. Ngư</w:t>
      </w:r>
      <w:r>
        <w:t>ời lao động làm các nghề, công việc ban hành kèm theo Thông tư này và Quyết định số 1453/LĐTBXH-QĐ ngày 13 tháng 10 năm 1995, Quyết định số 915/LĐTBXH-QĐ ngày 30 tháng 7 năm 1996, Quyết định số 1629/LĐTBXH-QĐ ngày 26 tháng 12 năm 1996, Quyết định số 190/19</w:t>
      </w:r>
      <w:r>
        <w:t>99/QĐ-BLĐTBXH ngày 03 tháng 3 năm 1999, Quyết định số 1580/2000/QĐ-BLĐTBXH ngày 26 tháng 12 năm 2000, Quyết định số 1152/2003/QĐ-BLĐTBXH ngày 18 tháng 9 năm 2003, Thông tư số 36/2012/TT-BLĐTBXH ngày 28 tháng 12 năm 2012 của Bộ trưởng Bộ Lao động - Thương b</w:t>
      </w:r>
      <w:r>
        <w:t>inh và Xã hội thì được hưởng các chế độ về bảo hộ lao động, tiền lương và bảo hiểm xã hội quy định tại Bộ luật lao động, Luật an toàn, vệ sinh lao động, Luật bảo hiểm xã hội và các văn bản hướng dẫn thi hành.</w:t>
      </w:r>
    </w:p>
    <w:p w:rsidR="00000000" w:rsidRDefault="00EB3DF4">
      <w:pPr>
        <w:spacing w:before="120" w:after="280" w:afterAutospacing="1"/>
      </w:pPr>
      <w:r>
        <w:t>2. Người sử dụng lao động và các cơ quan, tổ ch</w:t>
      </w:r>
      <w:r>
        <w:t>ức có liên quan có trách nhiệm bảo đảm cho người lao động làm các nghề, công việc quy định tại Khoản 1 Điều này được hưởng chế độ bảo hộ lao động, tiền lương và bảo hiểm xã hội quy định tại Bộ luật lao động, Luật an toàn, vệ sinh lao động, Luật bảo hiểm xã</w:t>
      </w:r>
      <w:r>
        <w:t xml:space="preserve"> hội và các văn bản hướng dẫn thi hành.</w:t>
      </w:r>
    </w:p>
    <w:p w:rsidR="00000000" w:rsidRDefault="00EB3DF4">
      <w:pPr>
        <w:spacing w:before="120" w:after="280" w:afterAutospacing="1"/>
      </w:pPr>
      <w:r>
        <w:lastRenderedPageBreak/>
        <w:t xml:space="preserve">3. Hằng năm, các bộ quản lý ngành lĩnh vực chủ động rà soát Danh mục nghề, công việc nặng nhọc, độc hại, nguy hiểm và đặc biệt nặng nhọc, độc hại, nguy hiểm để đề xuất sửa đổi, bổ sung phù hợp với sự phát triển kinh </w:t>
      </w:r>
      <w:r>
        <w:t>tế - xã hội, khoa học công nghệ và quản lý trong từng thời kỳ.</w:t>
      </w:r>
    </w:p>
    <w:p w:rsidR="00000000" w:rsidRDefault="00EB3DF4">
      <w:pPr>
        <w:spacing w:before="120" w:after="280" w:afterAutospacing="1"/>
      </w:pPr>
      <w:bookmarkStart w:id="5" w:name="dieu_3"/>
      <w:r>
        <w:rPr>
          <w:b/>
          <w:bCs/>
        </w:rPr>
        <w:t>Điều 3. Hiệu lực thi hành</w:t>
      </w:r>
      <w:bookmarkEnd w:id="5"/>
    </w:p>
    <w:p w:rsidR="00000000" w:rsidRDefault="00EB3DF4">
      <w:pPr>
        <w:spacing w:before="120" w:after="280" w:afterAutospacing="1"/>
      </w:pPr>
      <w:r>
        <w:t>1. Thông tư này có hiệu lực kể từ ngày 12 tháng 8 năm 2016.</w:t>
      </w:r>
    </w:p>
    <w:p w:rsidR="00000000" w:rsidRDefault="00EB3DF4">
      <w:pPr>
        <w:spacing w:before="120" w:after="280" w:afterAutospacing="1"/>
      </w:pPr>
      <w:r>
        <w:t>2. Trong quá trình thực hiện, nếu có vướng mắc đề nghị phản ánh về Bộ Lao động - Thương binh và Xã hội để n</w:t>
      </w:r>
      <w:r>
        <w:t>ghiên cứu giải quyết./.</w:t>
      </w:r>
    </w:p>
    <w:p w:rsidR="00000000" w:rsidRDefault="00EB3DF4">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08"/>
        <w:gridCol w:w="3748"/>
      </w:tblGrid>
      <w:tr w:rsidR="00000000">
        <w:tc>
          <w:tcPr>
            <w:tcW w:w="510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EB3DF4">
            <w:pPr>
              <w:spacing w:before="120" w:after="280" w:afterAutospacing="1"/>
            </w:pPr>
            <w:r>
              <w:t> </w:t>
            </w:r>
          </w:p>
          <w:p w:rsidR="00000000" w:rsidRDefault="00EB3DF4">
            <w:pPr>
              <w:spacing w:before="120"/>
            </w:pPr>
            <w:r>
              <w:rPr>
                <w:b/>
                <w:bCs/>
                <w:i/>
                <w:iCs/>
              </w:rPr>
              <w:t>Nơi nhận:</w:t>
            </w:r>
            <w:r>
              <w:rPr>
                <w:b/>
                <w:bCs/>
                <w:i/>
                <w:iCs/>
              </w:rPr>
              <w:br/>
            </w:r>
            <w:r>
              <w:rPr>
                <w:sz w:val="16"/>
              </w:rPr>
              <w:t>- Thủ tướng Chính phủ, các Phó Thủ tướng Chính phủ;</w:t>
            </w:r>
            <w:r>
              <w:rPr>
                <w:sz w:val="16"/>
              </w:rPr>
              <w:br/>
              <w:t>- Văn phòng Quốc hội;</w:t>
            </w:r>
            <w:r>
              <w:rPr>
                <w:sz w:val="16"/>
              </w:rPr>
              <w:br/>
              <w:t>- Văn phòng Chủ tịch nước;</w:t>
            </w:r>
            <w:r>
              <w:rPr>
                <w:sz w:val="16"/>
              </w:rPr>
              <w:br/>
              <w:t>- Văn phòng Chính phủ;</w:t>
            </w:r>
            <w:r>
              <w:rPr>
                <w:sz w:val="16"/>
              </w:rPr>
              <w:br/>
              <w:t>- Văn phòng Trung ương và các Ban của Đảng;</w:t>
            </w:r>
            <w:r>
              <w:rPr>
                <w:sz w:val="16"/>
              </w:rPr>
              <w:br/>
              <w:t>- Viện Kiểm sát nhân dân tối cao;</w:t>
            </w:r>
            <w:r>
              <w:rPr>
                <w:sz w:val="16"/>
              </w:rPr>
              <w:br/>
              <w:t>- Tòa án nhân dâ</w:t>
            </w:r>
            <w:r>
              <w:rPr>
                <w:sz w:val="16"/>
              </w:rPr>
              <w:t>n tối cao;</w:t>
            </w:r>
            <w:r>
              <w:rPr>
                <w:sz w:val="16"/>
              </w:rPr>
              <w:br/>
              <w:t>- Kiểm toán nhà nước;</w:t>
            </w:r>
            <w:r>
              <w:rPr>
                <w:sz w:val="16"/>
              </w:rPr>
              <w:br/>
              <w:t>- Các Bộ, cơ quan ngang Bộ, cơ quan thuộc Chính phủ;</w:t>
            </w:r>
            <w:r>
              <w:rPr>
                <w:sz w:val="16"/>
              </w:rPr>
              <w:br/>
              <w:t>- Ủy ban Trung ương Mặt trận Tổ quốc Việt Nam;</w:t>
            </w:r>
            <w:r>
              <w:rPr>
                <w:sz w:val="16"/>
              </w:rPr>
              <w:br/>
              <w:t>- Cơ quan Trung ương của các Đoàn thể;</w:t>
            </w:r>
            <w:r>
              <w:rPr>
                <w:sz w:val="16"/>
              </w:rPr>
              <w:br/>
              <w:t>- HĐND, UBND các tỉnh, thành phố  trực thuộc Trung ương;</w:t>
            </w:r>
            <w:r>
              <w:rPr>
                <w:sz w:val="16"/>
              </w:rPr>
              <w:br/>
              <w:t>- Sở LĐTBXH các tỉnh, thành</w:t>
            </w:r>
            <w:r>
              <w:rPr>
                <w:sz w:val="16"/>
              </w:rPr>
              <w:t xml:space="preserve"> phố  trực thuộc Trung ương;</w:t>
            </w:r>
            <w:r>
              <w:rPr>
                <w:sz w:val="16"/>
              </w:rPr>
              <w:br/>
              <w:t>- Các Tập đoàn kinh tế và các Tổng công ty hạng đặc biệt;</w:t>
            </w:r>
            <w:r>
              <w:rPr>
                <w:sz w:val="16"/>
              </w:rPr>
              <w:br/>
              <w:t>- Bảo hiểm tiền gửi Việt Nam;</w:t>
            </w:r>
            <w:r>
              <w:rPr>
                <w:sz w:val="16"/>
              </w:rPr>
              <w:br/>
              <w:t>- Ngân hàng Chính sách xã hội;</w:t>
            </w:r>
            <w:r>
              <w:rPr>
                <w:sz w:val="16"/>
              </w:rPr>
              <w:br/>
              <w:t>- Ngân hàng Phát triển Việt Nam;</w:t>
            </w:r>
            <w:r>
              <w:rPr>
                <w:sz w:val="16"/>
              </w:rPr>
              <w:br/>
              <w:t>- Cục Kiểm tra văn bản quy phạm pháp luật (Bộ Tư pháp);</w:t>
            </w:r>
            <w:r>
              <w:rPr>
                <w:sz w:val="16"/>
              </w:rPr>
              <w:br/>
              <w:t>- Công báo; Cổng TT</w:t>
            </w:r>
            <w:r>
              <w:rPr>
                <w:sz w:val="16"/>
              </w:rPr>
              <w:t>ĐT Chính phủ;</w:t>
            </w:r>
            <w:r>
              <w:rPr>
                <w:sz w:val="16"/>
              </w:rPr>
              <w:br/>
              <w:t>- Cổng TTĐT Bộ LĐTBXH;</w:t>
            </w:r>
            <w:r>
              <w:rPr>
                <w:sz w:val="16"/>
              </w:rPr>
              <w:br/>
              <w:t>- Lưu: VT, ATLĐ, PC.</w:t>
            </w:r>
          </w:p>
        </w:tc>
        <w:tc>
          <w:tcPr>
            <w:tcW w:w="374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Default="00EB3DF4">
            <w:pPr>
              <w:spacing w:before="120"/>
              <w:jc w:val="center"/>
            </w:pPr>
            <w:r>
              <w:rPr>
                <w:b/>
                <w:bCs/>
              </w:rPr>
              <w:t>KT. BỘ TRƯỞNG</w:t>
            </w:r>
            <w:r>
              <w:rPr>
                <w:b/>
                <w:bCs/>
              </w:rPr>
              <w:br/>
              <w:t>THỨ TRƯỞNG</w:t>
            </w:r>
            <w:r>
              <w:rPr>
                <w:b/>
                <w:bCs/>
              </w:rPr>
              <w:br/>
            </w:r>
            <w:r>
              <w:rPr>
                <w:b/>
                <w:bCs/>
              </w:rPr>
              <w:br/>
            </w:r>
            <w:r>
              <w:rPr>
                <w:b/>
                <w:bCs/>
              </w:rPr>
              <w:br/>
            </w:r>
            <w:r>
              <w:rPr>
                <w:b/>
                <w:bCs/>
              </w:rPr>
              <w:br/>
            </w:r>
            <w:r>
              <w:rPr>
                <w:b/>
                <w:bCs/>
              </w:rPr>
              <w:br/>
              <w:t>Doãn Mậu Diệp</w:t>
            </w:r>
          </w:p>
        </w:tc>
      </w:tr>
    </w:tbl>
    <w:p w:rsidR="00000000" w:rsidRDefault="00EB3DF4">
      <w:pPr>
        <w:spacing w:before="120" w:after="280" w:afterAutospacing="1"/>
      </w:pPr>
      <w:r>
        <w:t> </w:t>
      </w:r>
    </w:p>
    <w:p w:rsidR="00000000" w:rsidRDefault="00EB3DF4">
      <w:pPr>
        <w:spacing w:before="120" w:after="280" w:afterAutospacing="1"/>
        <w:jc w:val="center"/>
      </w:pPr>
      <w:bookmarkStart w:id="6" w:name="loai_2"/>
      <w:r>
        <w:rPr>
          <w:b/>
          <w:bCs/>
        </w:rPr>
        <w:t>DANH MỤC</w:t>
      </w:r>
      <w:bookmarkEnd w:id="6"/>
    </w:p>
    <w:p w:rsidR="00000000" w:rsidRDefault="00EB3DF4">
      <w:pPr>
        <w:spacing w:before="120" w:after="280" w:afterAutospacing="1"/>
        <w:jc w:val="center"/>
      </w:pPr>
      <w:bookmarkStart w:id="7" w:name="loai_2_name"/>
      <w:r>
        <w:t>NGHỀ, CÔNG VIỆC NẶNG NHỌC, ĐỘC HẠI, NGUY HIỂM (ĐIỀU KIỆN LAO ĐỘNG LOẠI IV) VÀ ĐẶC BIỆT NẶNG NHỌC, ĐỘC HẠI, NGUY HIỂM (ĐIỀU KIỆN LAO ĐỘNG LOẠI V</w:t>
      </w:r>
      <w:r>
        <w:t>, VI)</w:t>
      </w:r>
      <w:bookmarkEnd w:id="7"/>
      <w:r>
        <w:br/>
      </w:r>
      <w:r>
        <w:rPr>
          <w:i/>
          <w:iCs/>
        </w:rPr>
        <w:t>(ban hành kèm theo Thông tư số 15/2016/TT-BLĐTBXH ngày 28 tháng 6 năm 2016 của Bộ Lao động - Thương binh và Xã hội)</w:t>
      </w:r>
    </w:p>
    <w:p w:rsidR="00000000" w:rsidRDefault="00EB3DF4">
      <w:pPr>
        <w:spacing w:before="120" w:after="280" w:afterAutospacing="1"/>
      </w:pPr>
      <w:r>
        <w:rPr>
          <w:b/>
          <w:bCs/>
        </w:rPr>
        <w:t>I. DẦU KHÍ</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
        <w:gridCol w:w="1"/>
        <w:gridCol w:w="1"/>
        <w:gridCol w:w="707"/>
        <w:gridCol w:w="1"/>
        <w:gridCol w:w="153"/>
        <w:gridCol w:w="3389"/>
        <w:gridCol w:w="4393"/>
      </w:tblGrid>
      <w:tr w:rsidR="00000000">
        <w:tc>
          <w:tcPr>
            <w:tcW w:w="864" w:type="dxa"/>
            <w:h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Số TT</w:t>
            </w:r>
          </w:p>
        </w:tc>
        <w:tc>
          <w:tcPr>
            <w:tcW w:w="864" w:type="dxa"/>
            <w:gridSpan w:val="5"/>
            <w:hMerge/>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Số TT</w:t>
            </w:r>
          </w:p>
        </w:tc>
        <w:tc>
          <w:tcPr>
            <w:tcW w:w="3389"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Tên nghề hoặc công việc</w:t>
            </w:r>
          </w:p>
        </w:tc>
        <w:tc>
          <w:tcPr>
            <w:tcW w:w="4393"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Đặc điểm về điều kiện lao động của nghề, công việc</w:t>
            </w:r>
          </w:p>
        </w:tc>
      </w:tr>
      <w:tr w:rsidR="00000000">
        <w:tblPrEx>
          <w:tblBorders>
            <w:top w:val="none" w:sz="0" w:space="0" w:color="auto"/>
            <w:bottom w:val="none" w:sz="0" w:space="0" w:color="auto"/>
            <w:insideH w:val="none" w:sz="0" w:space="0" w:color="auto"/>
            <w:insideV w:val="none" w:sz="0" w:space="0" w:color="auto"/>
          </w:tblBorders>
        </w:tblPrEx>
        <w:tc>
          <w:tcPr>
            <w:tcW w:w="8646"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lastRenderedPageBreak/>
              <w:t>Điều kiện lao động loại VI</w:t>
            </w:r>
          </w:p>
        </w:tc>
        <w:tc>
          <w:tcPr>
            <w:tcW w:w="8646" w:type="dxa"/>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w:t>
            </w:r>
            <w:r>
              <w:rPr>
                <w:b/>
                <w:bCs/>
              </w:rPr>
              <w:t>n lao động loại VI</w:t>
            </w:r>
          </w:p>
        </w:tc>
        <w:tc>
          <w:tcPr>
            <w:tcW w:w="8646" w:type="dxa"/>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c>
          <w:tcPr>
            <w:tcW w:w="8646"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thiết bị khoan dầu khí trên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rất nặng nhọc, nguy hiểm, chịu tác động của ồn, rung, hóa chất.</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w:t>
            </w:r>
            <w:r>
              <w:t xml:space="preserve"> thống thiết bị khoan dầu khí trên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rất nặng nhọc, nguy hiểm, chịu tác động của ồn, rung, hóa chất.</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thiết bị khoan dầu khí trên giàn tự nâng,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Làm </w:t>
            </w:r>
            <w:r>
              <w:t>việc ngoài trời, trên biển, chịu tác động của ồn, rung, hóa chất.</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Địa vật lý giếng khoan dầu khí trên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rất nặng nhọc, nguy hiểm, chịu tác động của chất phóng xạ, ồn, rung.</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Địa vật lý giếng khoan </w:t>
            </w:r>
            <w:r>
              <w:t>dầu khí trên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rất nặng nhọc, nguy hiểm, chịu tác động của chất phóng xạ, ồn, rung.</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Địa vật lý giếng khoan dầu khí trên giàn tự nâng, giàn nửa nổi nửa chìm, giàn nhẹ,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Làm việc ngoài trời, </w:t>
            </w:r>
            <w:r>
              <w:t>trên biển, công việc rất nặng nhọc, nguy hiểm, chịu tác động của chất phóng xạ, ồn, rung.</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Sửa chữa giếng khoan dầu khí trên các giàn khoan ở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Làm việc ngoài trời, trên sa mạc, công việc nặng nhọc, rất nguy hiểm, chịu tác động của ồn, rung, hóa </w:t>
            </w:r>
            <w:r>
              <w:t>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Sửa chữa giếng khoan dầu khí trên các giàn khoan ở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nặng nhọc, rất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9</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9</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Sửa chữa giếng khoan dầu khí trên các giàn tự nâng, giàn nửa nổ</w:t>
            </w:r>
            <w:r>
              <w:t>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công việc nặng nhọc, rất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10</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10</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sửa chữa, bảo dưỡng máy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rất nặng nhọc, nguy hiểm, nơi làm việc chật hẹp, tư thế lao đ</w:t>
            </w:r>
            <w:r>
              <w:t>ộng gò bó, chịu tác động của rung, ồn, hơi khí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11</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11</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Chống ăn mòn công trình dầu khí trên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nặng nhọc, nguy hiểm, chịu tác động của bụi, ồn,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12</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12</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Chống ăn mòn công trình dầu khí v</w:t>
            </w:r>
            <w:r>
              <w:t>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nặng nhọc, nguy hiểm, chịu tác động của bụi, ồn,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6"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46" w:type="dxa"/>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46" w:type="dxa"/>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46"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Khảo sát, thử vỉa, lắp đặ</w:t>
            </w:r>
            <w:r>
              <w:t>t thiết bị lòng giếng khoan dầu khí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Khảo sát, thử vỉa, lắp đặt thiết bị lòng giếng khoan dầu khí trên công</w:t>
            </w:r>
            <w:r>
              <w:t xml:space="preserve">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Khảo sát, thử vỉa, lắp đặt thiết bị lòng giếng khoan dầu khí trên giàn tự nâng,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công việc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thiết bị cân bằng giàn khoan trên giàn tự nâng, tàu khoan,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Làm việc ngoài trời, trên biển, công việc </w:t>
            </w:r>
            <w:r>
              <w:t>nặng nhọc, chịu tác động của ồn, rung và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Pha chế, xử lý dung dịch khoan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nặng nhọc,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Pha chế, xử lý dung dịch k</w:t>
            </w:r>
            <w:r>
              <w:t>hoan trên công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nặng nhọc,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Pha chế, xử lý dung dịch khoan trên giàn tự nâng,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Làm việc ngoài trời, trên </w:t>
            </w:r>
            <w:r>
              <w:t>biển, công việc nặng nhọc,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Bơm trám xi măng, dung dịch khoan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9</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9</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Bơm trám xi măng, dung dịch khoan trên công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10</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10</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Bơm trám xi măng, dung dịch khoan trên giàn tự nâng, giàn nửa nổi </w:t>
            </w:r>
            <w:r>
              <w:t>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công việc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11</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11</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thiết bị theo dõi dữ liệu khoan và dữ liệu địa chất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w:t>
            </w:r>
            <w:r>
              <w:t xml:space="preserve"> trời, trên sa mạc, công việc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12</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12</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thiết bị theo dõi dữ liệu khoan và dữ liệu địa chất trên công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nguy hiểm, c</w:t>
            </w:r>
            <w:r>
              <w:t>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13</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13</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thiết bị theo dõi dữ liệu khoan và dữ liệu địa chất trên giàn tự nâng,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trong trạm máy, công việc nguy hiểm, chịu tác động c</w:t>
            </w:r>
            <w:r>
              <w:t>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14</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14</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Bắn nổ mìn giếng (khoan thăm dò, khai thác)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nặng nhọc, rất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15</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15</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Bắn nổ mìn giếng (khoa</w:t>
            </w:r>
            <w:r>
              <w:t>n thăm dò, khai thác) trên công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nặng nhọc, rất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16</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16</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Bắn nổ mìn giếng (khoan thăm dò, khai thác) trên giàn tự nâng, giàn nửa nổi </w:t>
            </w:r>
            <w:r>
              <w:t>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công việc nặng nhọc, rất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17</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17</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Bốc mẫu giếng khoan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rất nặng nhọc, ng</w:t>
            </w:r>
            <w:r>
              <w:t>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18</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18</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Bốc mẫu giếng khoan trên công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rất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19</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19</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Bốc mẫu giếng khoan </w:t>
            </w:r>
            <w:r>
              <w:t>trên giàn tự nâng,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công việc nặng nhọc, rất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20</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20</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thiết bị kiểm soát giếng khoan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Làm việc </w:t>
            </w:r>
            <w:r>
              <w:t>ngoài trời, trên sa mạc, nơi làm việc nguy hiểm, chịu tác động của ồn,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21</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21</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thiết bị kiểm soát giếng khoan trên công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nơi làm việc nguy hiểm, chịu tác động của ồn, hóa c</w:t>
            </w:r>
            <w:r>
              <w:t>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22</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22</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thiết bị kiểm soát giếng khoan trên giàn tự nâng, giàn khoan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nơi làm việc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23</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23</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Gọi dòng dầu khí trên công trình dầu</w:t>
            </w:r>
            <w:r>
              <w:t xml:space="preserve">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24</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24</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Gọi dòng dầu khí trên công trình khai thác dầu khí vùng đầm lầy.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nặng nhọc, n</w:t>
            </w:r>
            <w:r>
              <w:t>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25</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25</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Gọi dòng dầu khí trên giàn tự nâng,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công việc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26</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26</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Vận hành, sửa </w:t>
            </w:r>
            <w:r>
              <w:t>chữa, bảo dưỡng hệ thống thiết bị khai thác, xử lý dầu khí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nơi làm việc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27</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27</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Vận hành, sửa chữa, bảo dưỡng hệ thống thiết bị khai </w:t>
            </w:r>
            <w:r>
              <w:t>thác, xử lý dầu khí trên công trình dầu khí vùng đầm lầy.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nơi làm việc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28</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28</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sửa chữa, bảo dưỡng hệ thống thiết bị khai thác, xử lý dầu khí trên giàn tự nân</w:t>
            </w:r>
            <w:r>
              <w:t>g,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nơi làm việc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29</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29</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bơm nước ép vỉa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nơi làm v</w:t>
            </w:r>
            <w:r>
              <w:t>iệc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30</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30</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bơm nước ép vỉa trên công trình dầu khí vùng đầm lầy.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nơi làm việc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31</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31</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w:t>
            </w:r>
            <w:r>
              <w:t xml:space="preserve"> thống bơm nước ép vỉa trên giàn khoan cố định, giàn ép vỉa.</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32</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32</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Xử lý giếng khoan dầu khí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nặng nh</w:t>
            </w:r>
            <w:r>
              <w:t>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33</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33</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Xử lý giếng khoan dầu khí trên công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nặng nhọc, nguy hiểm,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34</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34</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w:t>
            </w:r>
            <w:r>
              <w:t>thống khai thác dầu khí bằng phương pháp khí nén (gaslift)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35</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35</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khai thác dầu khí bằng phương pháp khí nén (gaslift) trên c</w:t>
            </w:r>
            <w:r>
              <w:t>ông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36</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36</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khai thác dầu khí bằng phương pháp khí nén (gaslift) trên giàn tự nâng,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w:t>
            </w:r>
            <w:r>
              <w:t>rời, trên biển, chịu tác động của ồn, rung,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37</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37</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Móc cáp treo hàng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sa mạc, công việc nặng nhọc, nguy hiểm, chịu tác động của ồn, rung.</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38</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38</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Móc cáp treo hàng trên công trình d</w:t>
            </w:r>
            <w:r>
              <w:t>ầu khí vùng đầm lầy.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đầm lầy, công việc nặng nhọc, nguy hiểm, chịu tác động của ồn, rung.</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39</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39</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Móc cáp treo hàng trên giàn tự nâng, giàn nửa nổi nửa chìm, tàu khoan.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trên biển, công việc nặng nhọc, nguy hiể</w:t>
            </w:r>
            <w:r>
              <w:t>m, chịu tác động của ồn.</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40</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40</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Giao nhận, bảo quản vật tư, hóa chất, vật liệu nổ, trên công trình dầu khí vùng sa mạc.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Nơi làm việc chịu tác động của môi trường khắc nghiệt, công việc nặng nhọc, nguy hiểm, chịu tác động của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41</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41</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Giao nhận</w:t>
            </w:r>
            <w:r>
              <w:t>, bảo quản vật tư, hóa chất, vật liệu nổ, trên công trình dầu khí vùng đầm lầy.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Nơi làm việc chịu tác động của môi trường khắc nghiệt, công việc nặng nhọc, nguy hiểm, chịu tác động của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42</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42</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Thủ kho, chủ nhiệm kho, nhân viên xuất nhập hóa c</w:t>
            </w:r>
            <w:r>
              <w:t>hất trên các công trình dầu khí trên biển.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trên biển, công việc nặng nhọc, nguy hiểm, chịu tác động của hóa chất độc.</w:t>
            </w:r>
          </w:p>
        </w:tc>
      </w:tr>
      <w:tr w:rsidR="00000000">
        <w:tblPrEx>
          <w:tblBorders>
            <w:top w:val="none" w:sz="0" w:space="0" w:color="auto"/>
            <w:bottom w:val="none" w:sz="0" w:space="0" w:color="auto"/>
            <w:insideH w:val="none" w:sz="0" w:space="0" w:color="auto"/>
            <w:insideV w:val="none" w:sz="0" w:space="0" w:color="auto"/>
          </w:tblBorders>
        </w:tblPrEx>
        <w:tc>
          <w:tcPr>
            <w:tcW w:w="864"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43</w:t>
            </w:r>
          </w:p>
        </w:tc>
        <w:tc>
          <w:tcPr>
            <w:tcW w:w="864"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43</w:t>
            </w:r>
          </w:p>
        </w:tc>
        <w:tc>
          <w:tcPr>
            <w:tcW w:w="338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tuốc bin, máy phát điện diezen trên các công trình dầu khí trên biển, trên phao rót dầu.</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Công việc nặng nhọc, tư </w:t>
            </w:r>
            <w:r>
              <w:t>thế lao động gò bó, chịu tác động của ồn, rung, hóa chất.</w:t>
            </w:r>
          </w:p>
        </w:tc>
      </w:tr>
      <w:tr w:rsidR="00000000">
        <w:tblPrEx>
          <w:tblBorders>
            <w:top w:val="none" w:sz="0" w:space="0" w:color="auto"/>
            <w:bottom w:val="none" w:sz="0" w:space="0" w:color="auto"/>
            <w:insideH w:val="none" w:sz="0" w:space="0" w:color="auto"/>
            <w:insideV w:val="none" w:sz="0" w:space="0" w:color="auto"/>
          </w:tblBorders>
        </w:tblPrEx>
        <w:tc>
          <w:tcPr>
            <w:tcW w:w="8646" w:type="dxa"/>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46" w:type="dxa"/>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46" w:type="dxa"/>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46" w:type="dxa"/>
            <w:gridSpan w:val="5"/>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Bác sỹ, quản trị, phiên dịch, tạp vụ, phục vụ sinh hoạt trên công trình dầu khí vùng s</w:t>
            </w:r>
            <w:r>
              <w:t>a mạc.</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Bác sỹ, quản trị, phiên dịch, tạp vụ, phục vụ sinh hoạt trên công trình dầu khí vùng sa mạc.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Nơi làm việc chịu tác động của môi trường khắc nghiệt.</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Bác sỹ, quản trị, phiên dịch, tạp vụ, phục vụ sinh hoạt trên trên công trình dầu khí vùng đầm lầy.</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Bác sỹ, quản trị, phiên dịch, tạp vụ, phục vụ sinh hoạt trên trên công trình dầu khí vùng đầm lầy.</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Nơi làm việc chịu tác động của môi trường khắc nghiệt.</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Bác sỹ, quản trị, phiên dịch, tạp vụ, phục vụ sinh hoạt trên trên giàn khoan cố định, giàn tự nâng</w:t>
            </w:r>
            <w:r>
              <w:t>, giàn nửa nổi nửa chìm, tàu khoan, tàu chứa dầu trên biển.</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Bác sỹ, quản trị, phiên dịch, tạp vụ, phục vụ sinh hoạt trên trên giàn khoan cố định, giàn tự nâng, giàn nửa nổi nửa chìm, tàu khoan, tàu chứa dầu trên biển.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căng thẳng thần kinh tâm lý,</w:t>
            </w:r>
            <w:r>
              <w:t xml:space="preserve"> chịu tác động của ồn, rung.</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kho chứa khí dầu mỏ hóa lỏng (LPG), khí tự nhiên hóa lỏng (LNG).</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kho chứa khí dầu mỏ hóa lỏng (LPG), khí tự nhiên hóa lỏng (LNG).</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nguy hiểm, nguy cơ cháy nổ, ngộ độc, ngạt hóa ch</w:t>
            </w:r>
            <w:r>
              <w:t>ất và bỏng lạnh.</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tuốc bin, máy phát điện diezen trên các công trình dầu khí trên bờ.</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tuốc bin, máy phát điện diezen trên các công trình dầu khí trên bờ.</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tư thế lao động gò bó, chịu tác động của ồn, hóa chất.</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w:t>
            </w:r>
            <w:r>
              <w:t xml:space="preserve"> hành hệ thống thiết bị xuất nhập khí tại cầu cảng.</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thiết bị xuất nhập khí tại cầu cảng.</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nguy hiểm, tiếp xúc với hóa chất.</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thiết bị phân phối khí tại các nhà máy chế biến khí, kho cảng chứa khí, trạm phân p</w:t>
            </w:r>
            <w:r>
              <w:t>hối, trung tâm phân phối khí.</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thiết bị phân phối khí tại các nhà máy chế biến khí, kho cảng chứa khí, trạm phân phối, trung tâm phân phối khí.</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nguy hiểm, chịu ảnh hưởng của hóa chất độc, nguy cơ cháy nổ.</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cr</w:t>
            </w:r>
            <w:r>
              <w:t>acking dầu mỏ bằng công nghệ xúc tác tầng sôi (RFCC) và xử lý xăng naphtha từ RFCC.</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cracking dầu mỏ bằng công nghệ xúc tác tầng sôi (RFCC) và xử lý xăng naphtha từ RFCC.</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nguy hiểm, chịu tác động c</w:t>
            </w:r>
            <w:r>
              <w:t>ủa ồn, bụi, nhiệt độ cao.</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9</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chế biến hạt nhựa poly-propylene từ dòng propylene của quá trình lọc dầu.</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chế biến hạt nhựa poly-propylene từ dòng propylene của quá trình lọc dầu.</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n</w:t>
            </w:r>
            <w:r>
              <w:t>guy hiểm, chịu tác động của bụi, ồn, hóa chất, tia phóng xạ.</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10</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chưng cất dầu thô và xử lý dầu hỏa (kerosene).</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chưng cất dầu thô và xử lý dầu hỏa (kerosene).</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nguy hiểm, chịu tác</w:t>
            </w:r>
            <w:r>
              <w:t xml:space="preserve"> động của bụi, ồn, hóa chất, tia phóng xạ.</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11</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xử lý xăng naphtha bằng hydro và hệ thống chuyển hóa (reforming) xúc tác tăng chỉ số oc-tan của xăng.</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xử lý xăng naphtha bằng hydro và hệ thống chuyển hóa (reforming) xúc tá</w:t>
            </w:r>
            <w:r>
              <w:t>c tăng chỉ số oc-tan của xăng.</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nguy hiểm, chịu tác động của bụi, ồn, hóa chất.</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12</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đồng phân hóa xăng naphtha.</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đồng phân hóa xăng naphtha.</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w:t>
            </w:r>
            <w:r>
              <w:t>c, nguy hiểm, chịu tác động của bụi, ồn, hơi hóa chất.</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13</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xử lý và thu hồi propylen, khí hóa lỏng.</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xử lý và thu hồi propylen, khí hóa lỏng.</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nguy hiểm, chịu tác động của bụi, ồn,</w:t>
            </w:r>
            <w:r>
              <w:t xml:space="preserve"> hơi hóa chất.</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14</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xử lý dầu dầu nhẹ trộn diezen (LCO) bằng khí hydro.</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xử lý dầu dầu nhẹ trộn diezen (LCO) bằng khí hydro.</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nguy hiểm, chịu tác động của bụi, ồn, hơi hóa chất.</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15</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cung cấp kiềm NaOH.</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cung cấp kiềm NaOH.</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chịu tác động của ồn, hóa chất độc.</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16</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máy, thiết bị sản xuất xăng sinh học (Ethanol).</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máy, thiết bị</w:t>
            </w:r>
            <w:r>
              <w:t xml:space="preserve"> sản xuất xăng sinh học (Ethanol).</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chịu tác động của ồn, hóa chất độc và tia phóng xạ.</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17</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bồn chứa Amoniắc, đuốc đốt.</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hệ thống bồn chứa Amoniắc, đuốc đốt.</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Làm việc ngoài trời, công việc </w:t>
            </w:r>
            <w:r>
              <w:t>nặng nhọc, chịu tác động của ồn, hóa chất độc.</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18</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Sửa chữa, bảo dưỡng và kiểm tra các thiết bị chế biến dầu khí và sản phẩm - hóa phẩm dầu khí.</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Sửa chữa, bảo dưỡng và kiểm tra các thiết bị chế biến dầu khí và sản phẩm - hóa phẩm dầu khí.</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w:t>
            </w:r>
            <w:r>
              <w:t>ời, công việc nặng nhọc, nguy hiểm, chịu tác động của hóa chất độc, ồn, rung, bụi, chất phóng xạ, nguy cơ cháy nổ cao.</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19</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thiết bị phòng chống cháy nổ và ứng cứu khẩn cấp trong công nghiệp chế biến dầu khí và sản phẩm dầu khí.</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thiết bị p</w:t>
            </w:r>
            <w:r>
              <w:t>hòng chống cháy nổ và ứng cứu khẩn cấp trong công nghiệp chế biến dầu khí và sản phẩm dầu khí.</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căng thẳng thần kinh tâm lý, nguy cơ cháy nổ cao.</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20</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Vận hành, sửa chữa nhỏ hệ thống thiết bị điện, điện lạnh, thông tin liên lạc, nồi hơi </w:t>
            </w:r>
            <w:r>
              <w:t>trên giàn khoan cố định, giàn tự nâng, giàn nửa nổi nửa chìm, tàu khoan, tàu chứa dầu, phao rót dầu trên biển.</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sửa chữa nhỏ hệ thống thiết bị điện, điện lạnh, thông tin liên lạc, nồi hơi trên giàn khoan cố định, giàn tự nâng, giàn nửa nổi nửa chì</w:t>
            </w:r>
            <w:r>
              <w:t>m, tàu khoan, tàu chứa dầu, phao rót dầu trên biển.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làm việc trên biển, chịu tác động của ồn, rung, hơi khí độc.</w:t>
            </w:r>
          </w:p>
        </w:tc>
      </w:tr>
      <w:tr w:rsidR="00000000">
        <w:tblPrEx>
          <w:tblBorders>
            <w:top w:val="none" w:sz="0" w:space="0" w:color="auto"/>
            <w:bottom w:val="none" w:sz="0" w:space="0" w:color="auto"/>
            <w:insideH w:val="none" w:sz="0" w:space="0" w:color="auto"/>
            <w:insideV w:val="none" w:sz="0" w:space="0" w:color="auto"/>
          </w:tblBorders>
        </w:tblPrEx>
        <w:tc>
          <w:tcPr>
            <w:tcW w:w="710" w:type="dxa"/>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21</w:t>
            </w:r>
          </w:p>
        </w:tc>
        <w:tc>
          <w:tcPr>
            <w:tcW w:w="3543" w:type="dxa"/>
            <w:h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Ứng cứu sự cố (cháy, nổ, phun trào, tràn dầu) trên giàn khoan cố định, giàn tự nâng, giàn nửa nổi nửa chìm, tàu khoan,</w:t>
            </w:r>
            <w:r>
              <w:t xml:space="preserve"> tàu chứa dầu, phao rót dầu trên biển.</w:t>
            </w:r>
          </w:p>
        </w:tc>
        <w:tc>
          <w:tcPr>
            <w:tcW w:w="3543" w:type="dxa"/>
            <w:gridSpan w:val="2"/>
            <w:h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Ứng cứu sự cố (cháy, nổ, phun trào, tràn dầu) trên giàn khoan cố định, giàn tự nâng, giàn nửa nổi nửa chìm, tàu khoan, tàu chứa dầu, phao rót dầu trên biển.</w:t>
            </w:r>
          </w:p>
        </w:tc>
        <w:tc>
          <w:tcPr>
            <w:tcW w:w="439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nguy hiểm, căng thẳng thần kinh tâm lý, chịu tác đ</w:t>
            </w:r>
            <w:r>
              <w:t>ộng của ồn, rung lắc.</w:t>
            </w:r>
          </w:p>
        </w:tc>
      </w:tr>
    </w:tbl>
    <w:p w:rsidR="00000000" w:rsidRDefault="00EB3DF4">
      <w:pPr>
        <w:spacing w:before="120" w:after="280" w:afterAutospacing="1"/>
      </w:pPr>
      <w:r>
        <w:rPr>
          <w:b/>
          <w:bCs/>
        </w:rPr>
        <w:t>II. LƯU TRỮ</w:t>
      </w:r>
    </w:p>
    <w:tbl>
      <w:tblPr>
        <w:tblW w:w="8670" w:type="dxa"/>
        <w:tblBorders>
          <w:top w:val="nil"/>
          <w:bottom w:val="nil"/>
          <w:insideH w:val="nil"/>
          <w:insideV w:val="nil"/>
        </w:tblBorders>
        <w:tblCellMar>
          <w:left w:w="0" w:type="dxa"/>
          <w:right w:w="0" w:type="dxa"/>
        </w:tblCellMar>
        <w:tblLook w:val="04A0" w:firstRow="1" w:lastRow="0" w:firstColumn="1" w:lastColumn="0" w:noHBand="0" w:noVBand="1"/>
      </w:tblPr>
      <w:tblGrid>
        <w:gridCol w:w="710"/>
        <w:gridCol w:w="3380"/>
        <w:gridCol w:w="4580"/>
      </w:tblGrid>
      <w:tr w:rsidR="00000000">
        <w:tc>
          <w:tcPr>
            <w:tcW w:w="710"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Số TT</w:t>
            </w:r>
          </w:p>
        </w:tc>
        <w:tc>
          <w:tcPr>
            <w:tcW w:w="3380"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Tên nghề hoặc công việc</w:t>
            </w:r>
          </w:p>
        </w:tc>
        <w:tc>
          <w:tcPr>
            <w:tcW w:w="4580"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Đặc điểm về điều kiện lao động của nghề, công việc</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r>
      <w:tr w:rsidR="00000000">
        <w:tblPrEx>
          <w:tblBorders>
            <w:top w:val="none" w:sz="0" w:space="0" w:color="auto"/>
            <w:bottom w:val="none" w:sz="0" w:space="0" w:color="auto"/>
            <w:insideH w:val="none" w:sz="0" w:space="0" w:color="auto"/>
            <w:insideV w:val="none" w:sz="0" w:space="0" w:color="auto"/>
          </w:tblBorders>
        </w:tblPrEx>
        <w:tc>
          <w:tcPr>
            <w:tcW w:w="71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3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Trực tiếp làm hoạt động lưu trữ tại kho, phòng kho lưu </w:t>
            </w:r>
            <w:r>
              <w:t>trữ, xưởng kỹ thuật bảo quản.</w:t>
            </w:r>
          </w:p>
        </w:tc>
        <w:tc>
          <w:tcPr>
            <w:tcW w:w="458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Chịu tác động của bụi, hóa chất, nấm mốc, vi sinh vật có hại.</w:t>
            </w:r>
          </w:p>
        </w:tc>
      </w:tr>
    </w:tbl>
    <w:p w:rsidR="00000000" w:rsidRDefault="00EB3DF4">
      <w:pPr>
        <w:spacing w:before="120" w:after="280" w:afterAutospacing="1"/>
      </w:pPr>
      <w:r>
        <w:rPr>
          <w:b/>
          <w:bCs/>
        </w:rPr>
        <w:t>III. GIAO THÔNG VẬN TẢI</w:t>
      </w:r>
    </w:p>
    <w:tbl>
      <w:tblPr>
        <w:tblW w:w="9091" w:type="dxa"/>
        <w:tblBorders>
          <w:top w:val="nil"/>
          <w:bottom w:val="nil"/>
          <w:insideH w:val="nil"/>
          <w:insideV w:val="nil"/>
        </w:tblBorders>
        <w:tblCellMar>
          <w:left w:w="0" w:type="dxa"/>
          <w:right w:w="0" w:type="dxa"/>
        </w:tblCellMar>
        <w:tblLook w:val="04A0" w:firstRow="1" w:lastRow="0" w:firstColumn="1" w:lastColumn="0" w:noHBand="0" w:noVBand="1"/>
      </w:tblPr>
      <w:tblGrid>
        <w:gridCol w:w="709"/>
        <w:gridCol w:w="3553"/>
        <w:gridCol w:w="4829"/>
      </w:tblGrid>
      <w:tr w:rsidR="00000000">
        <w:tc>
          <w:tcPr>
            <w:tcW w:w="39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Số TT</w:t>
            </w:r>
          </w:p>
        </w:tc>
        <w:tc>
          <w:tcPr>
            <w:tcW w:w="19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Tên nghề hoặc công việc</w:t>
            </w:r>
          </w:p>
        </w:tc>
        <w:tc>
          <w:tcPr>
            <w:tcW w:w="265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Đặc điểm về điều kiện lao động của nghề, công việc</w:t>
            </w: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5000" w:type="pct"/>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5000" w:type="pct"/>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 xml:space="preserve">Điều </w:t>
            </w:r>
            <w:r>
              <w:rPr>
                <w:b/>
                <w:bCs/>
              </w:rPr>
              <w:t>kiện lao động loại V</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Khai thác viên hệ thống thông tin Duyên hải Việt Nam.</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căng thẳng thần kinh tâm lý, chịu tác động của ồn.</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Kỹ thuật viên hệ thống thông tin Duyên hải Việt Nam.</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căng thẳng thần kinh tâm lý, tư thế lao động gò bó,</w:t>
            </w:r>
            <w:r>
              <w:t xml:space="preserve"> chịu tác động của ồn, điện từ trường.</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Thuyền viên làm việc trên tàu tìm kiếm cứu nạn, trục vớt tài sản chìm đắm, cứu hộ.</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rất nặng nhọc, nguy hiểm, chịu tác động của sóng, gió, thời tiết,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Giám sát viên, điều hàn</w:t>
            </w:r>
            <w:r>
              <w:t>h viên hệ thống hành hải tàu thuyền.</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Căng thẳng thần kinh tâm lý, chịu tác động của ồn, điện từ trường siêu cao tần.</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Kỹ thuật viên điều hành hệ thống hành hải tàu thuyền.</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Căng thẳng thần kinh tâm lý, tư thế lao động gò bó, thường xuyên làm việc trên thá</w:t>
            </w:r>
            <w:r>
              <w:t>p radar cao 50m, chịu ảnh hưởng của ồn, điện từ trường siêu cao tần.</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Thuyền viên làm việc trên tàu, ca nô công vụ của cảng vụ hàng hải.</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rất nặng nhọc, nguy hiểm, chịu tác động của sóng, gió, rung, ồn,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Thuyền viê</w:t>
            </w:r>
            <w:r>
              <w:t>n làm việc trên tàu, ca nô phục vụ tiếp tế, kiểm tra hệ thống báo hiệu hàng hải đèn biển, luồng hàng hải; đưa đón hoa tiêu hàng hải.</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rất nặng nhọc, nguy hiểm, chịu tác động của sóng, gió, rung, ồn.</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Kiểm tra tàu, thuyền, công trình thuỷ, báo hi</w:t>
            </w:r>
            <w:r>
              <w:t>ệu hàng hải.</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nguy hiểm, chịu tác động của bụi, hơi khí độc.</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9</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Kiểm tra công trình biển.</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ở ngoài khơi, xa bờ, chịu tác động của sóng, gió.</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10</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Lắp đặt, bảo dưỡng, sửa chữa phao tiêu, báo hiệu hàng hải.</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w:t>
            </w:r>
            <w:r>
              <w:t xml:space="preserve"> nhọc, nguy hiểm, chịu tác động của ồn, rung.</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11</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Quản lý và vận hành các thiết bị báo hiệu hàng hải trên luồng hàng hải, cửa sông, dọc theo các sông có vận tải thuỷ.</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nguy hiểm, chịu tác động của sóng, gió, rung.</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12</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nhâ</w:t>
            </w:r>
            <w:r>
              <w:t>n quản lý, vận hành đèn biển.</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khơi, công việc nguy hiểm, chịu tác động của sóng, gió.</w:t>
            </w:r>
          </w:p>
        </w:tc>
      </w:tr>
      <w:tr w:rsidR="00000000">
        <w:tblPrEx>
          <w:tblBorders>
            <w:top w:val="none" w:sz="0" w:space="0" w:color="auto"/>
            <w:bottom w:val="none" w:sz="0" w:space="0" w:color="auto"/>
            <w:insideH w:val="none" w:sz="0" w:space="0" w:color="auto"/>
            <w:insideV w:val="none" w:sz="0" w:space="0" w:color="auto"/>
          </w:tblBorders>
        </w:tblPrEx>
        <w:tc>
          <w:tcPr>
            <w:tcW w:w="5000" w:type="pct"/>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5000" w:type="pct"/>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5000" w:type="pct"/>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nhân quản lý đường thủy nội địa.</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nặng nhọ</w:t>
            </w:r>
            <w:r>
              <w:t>c, ảnh hưởng của sóng, gió.</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nhân khảo sát, duy tu, bảo trì đường thủy nội địa.</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nặng nhọc, ảnh hưởng của sóng, gió.</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nhân lắp đặt báo hiệu đường thủy nội địa.</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chịu tác động của sóng, gió.</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Thuyền tr</w:t>
            </w:r>
            <w:r>
              <w:t>ưởng, máy trưởng làm việc trên tàu công tác quản lý đường thủy nội địa.</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chịu ảnh hưởng của sóng, gió.</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Nhân viên phục vụ hệ thống thông tin Duyên hải Việt Nam.</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Chịu tác động của ồn, điện từ trường.</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b</w:t>
            </w:r>
            <w:r>
              <w:t>ảo dưỡng, sửa chữa ra- đa ở các trạm ra-đa trong hệ thống lưu thông hàng hải trên luồng.</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Chịu ảnh hưởng của điện từ trường, thường xuyên làm việc trên cao.</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nhân quản lý vận hành luồng hàng hải.</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theo ca, chịu nhiều ảnh hưởng của điện từ trư</w:t>
            </w:r>
            <w:r>
              <w:t>ờng,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19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nhận, truyền phát và xử lý thông tin an ninh, an toàn hàng hải.</w:t>
            </w:r>
          </w:p>
        </w:tc>
        <w:tc>
          <w:tcPr>
            <w:tcW w:w="26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căng thẳng thần kinh tâm lý, chịu tác động của điện từ trường.</w:t>
            </w:r>
          </w:p>
        </w:tc>
      </w:tr>
    </w:tbl>
    <w:p w:rsidR="00000000" w:rsidRDefault="00EB3DF4">
      <w:pPr>
        <w:spacing w:before="120" w:after="280" w:afterAutospacing="1"/>
      </w:pPr>
      <w:r>
        <w:rPr>
          <w:b/>
          <w:bCs/>
        </w:rPr>
        <w:t>IV. HÓA CHẤT</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27"/>
        <w:gridCol w:w="3474"/>
        <w:gridCol w:w="4538"/>
        <w:gridCol w:w="1"/>
      </w:tblGrid>
      <w:tr w:rsidR="00000000">
        <w:trPr>
          <w:gridAfter w:val="1"/>
        </w:trPr>
        <w:tc>
          <w:tcPr>
            <w:tcW w:w="628"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Số TT</w:t>
            </w:r>
          </w:p>
        </w:tc>
        <w:tc>
          <w:tcPr>
            <w:tcW w:w="3481"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Tên nghề hoặc công việc</w:t>
            </w:r>
          </w:p>
        </w:tc>
        <w:tc>
          <w:tcPr>
            <w:tcW w:w="4547"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Đặc điểm về điều kiện lao động củ</w:t>
            </w:r>
            <w:r>
              <w:rPr>
                <w:b/>
                <w:bCs/>
              </w:rPr>
              <w:t>a nghề, công việc</w:t>
            </w:r>
          </w:p>
        </w:tc>
      </w:tr>
      <w:tr w:rsidR="00000000">
        <w:tblPrEx>
          <w:tblBorders>
            <w:top w:val="none" w:sz="0" w:space="0" w:color="auto"/>
            <w:bottom w:val="none" w:sz="0" w:space="0" w:color="auto"/>
            <w:insideH w:val="none" w:sz="0" w:space="0" w:color="auto"/>
            <w:insideV w:val="none" w:sz="0" w:space="0" w:color="auto"/>
          </w:tblBorders>
        </w:tblPrEx>
        <w:tc>
          <w:tcPr>
            <w:tcW w:w="8656" w:type="dxa"/>
            <w:gridSpan w:val="4"/>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56"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56"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r>
      <w:tr w:rsidR="00000000">
        <w:tblPrEx>
          <w:tblBorders>
            <w:top w:val="none" w:sz="0" w:space="0" w:color="auto"/>
            <w:bottom w:val="none" w:sz="0" w:space="0" w:color="auto"/>
            <w:insideH w:val="none" w:sz="0" w:space="0" w:color="auto"/>
            <w:insideV w:val="none" w:sz="0" w:space="0" w:color="auto"/>
          </w:tblBorders>
        </w:tblPrEx>
        <w:trPr>
          <w:gridAfter w:val="1"/>
        </w:trPr>
        <w:tc>
          <w:tcPr>
            <w:tcW w:w="62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48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Sản xuất, đóng bao Na</w:t>
            </w:r>
            <w:r>
              <w:rPr>
                <w:vertAlign w:val="subscript"/>
              </w:rPr>
              <w:t>2</w:t>
            </w:r>
            <w:r>
              <w:t>SiF</w:t>
            </w:r>
            <w:r>
              <w:rPr>
                <w:vertAlign w:val="subscript"/>
              </w:rPr>
              <w:t>6</w:t>
            </w:r>
            <w:r>
              <w:t>.</w:t>
            </w:r>
          </w:p>
        </w:tc>
        <w:tc>
          <w:tcPr>
            <w:tcW w:w="454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thường xuyên tiếp xúc với khí độc (HF), ồn, nồng độ bụi cao.</w:t>
            </w:r>
          </w:p>
        </w:tc>
      </w:tr>
    </w:tbl>
    <w:p w:rsidR="00000000" w:rsidRDefault="00EB3DF4">
      <w:pPr>
        <w:spacing w:before="120" w:after="280" w:afterAutospacing="1"/>
      </w:pPr>
      <w:r>
        <w:rPr>
          <w:b/>
          <w:bCs/>
        </w:rPr>
        <w:t>V. KHOA HỌC - CÔNG NGHỆ</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29"/>
        <w:gridCol w:w="3462"/>
        <w:gridCol w:w="4549"/>
      </w:tblGrid>
      <w:tr w:rsidR="00000000">
        <w:tc>
          <w:tcPr>
            <w:tcW w:w="630"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Số TT</w:t>
            </w:r>
          </w:p>
        </w:tc>
        <w:tc>
          <w:tcPr>
            <w:tcW w:w="3474"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Tên nghề hoặc c</w:t>
            </w:r>
            <w:r>
              <w:rPr>
                <w:b/>
                <w:bCs/>
              </w:rPr>
              <w:t>ông việc</w:t>
            </w:r>
          </w:p>
        </w:tc>
        <w:tc>
          <w:tcPr>
            <w:tcW w:w="4566"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Đặc điểm về điều kiện lao động của nghề, công việc</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và bảo dưỡng lò phản ứng hạt nhân (lò năng lượng, lò nghiên cứu).</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với nguồn phón</w:t>
            </w:r>
            <w:r>
              <w:t>g xạ.</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Thực hiện công việc bảo đảm an toàn tại lò phản ứng hạt nhân.</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thường xuyên với nguồn phóng xạ.</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Thực nghiệm công nghệ tuyển, xử lý quặng phóng xạ và đất hiếm</w:t>
            </w:r>
            <w:r>
              <w:t>.</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trực tiếp với các chất phóng xạ (U, Th, Ra, Rn…), bụi quặng phóng xạ, ồn và các chất độc hại.</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Thực nghiệm công nghệ chế tạo vật liệu hạt nhân, nhiên liệu hạt nhân.</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trực tiếp với các chất phóng xạ (U, Th, Ra,</w:t>
            </w:r>
            <w:r>
              <w:t xml:space="preserve"> Rn…) có cường độ cao, ồn, khí dễ cháy nổ, và các loại hóa chất độc hại.</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Thực nghiệm xử lý, lưu giữ, quản lý chất thải phóng xạ, nguồn phóng xạ đã qua sử dụng và nhiên liệu hạt nhân đã qua sử dụng.</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trực tiếp với các chất phóng xạ (</w:t>
            </w:r>
            <w:r>
              <w:t>U, Th, Ra, Rn…), bụi quặng phóng xạ, ồn, khí dễ cháy nổ, và các chất độc hại.</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Trực tiếp vận hành, bảo dưỡng thiết bị bức xạ, thực nghiệm vật lý hạt nhân; thực nghiệm hóa học phóng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với nguồn phóng xạ.</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Khai thác sử dụng các kê</w:t>
            </w:r>
            <w:r>
              <w:t>nh neutron của lò phản ứng hạt nhân.</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Khu vực làm việc chật hẹp, làm việc liên tục trong môi trường phóng xạ hỗn hợp neutron và gamma.</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Sản xuất đồng vị phóng xạ và điều chế dược chất phóng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thường xuyên với nguồn phóng xạ.</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Phân tích mẫu bằ</w:t>
            </w:r>
            <w:r>
              <w:t>ng kỹ thuật hạt nhân, chuẩn liều và hoạt độ phóng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trực tiếp với phóng xạ.</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Phân tích mẫu quặng và nguyên tố phóng xạ bằng các phương pháp vật lý, hóa học.</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trực tiếp với các chất phóng xạ (U, Th, Ra, Rn…), bụi quặng phón</w:t>
            </w:r>
            <w:r>
              <w:t>g xạ, ồn, khí dễ cháy nổ, và các chất độc hại.</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9</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Tháo dỡ các cơ sở hạt nhân, thiết bị hạt nhân, quản lý công tác tẩy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trực tiếp với chất phóng xạ và các vật liệu nhiễm bẩn phóng xạ.</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10</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Đo đạc, đánh giá an toàn bức xạ cho các cơ sở bức xạ, cơ </w:t>
            </w:r>
            <w:r>
              <w:t>sở hạt nhân, cơ sở khai thác chế biến quặng phóng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với bức xạ ion hóa.</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11</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Kiểm tra, kiểm định, sửa chữa bảo dưỡng các thiết bị bức xạ, nguồn phóng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trực tiếp với bức xạ ion hóa.</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12</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Đóng gói, lưu giữ, vận chuyển các ch</w:t>
            </w:r>
            <w:r>
              <w:t>ất phóng xạ và dược chất phóng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trực tiếp với các chất phóng xạ, bụi chứa phóng xạ và các rủi ro khi vận chuyển.</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13</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Sử dụng các nguồn hoặc thiết bị bức xạ có tỷ số hoạt độ phóng xạ lớn hơn hoặc bằng 10.</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thường xuyên với n</w:t>
            </w:r>
            <w:r>
              <w:t>guồn phóng xạ.</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14</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Thực hiện công việc đảm bảo an toàn bức xạ tại các cơ sở có dụng các nguồn hoặc thiết bị bức xạ có tỷ số hoạt độ phóng xạ lớn hơn hoặc bằng 10.</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thường xuyên với nguồn phóng xạ.</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15</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Tìm kiếm, định vị, ứng phó sự cố, tẩy xạ các ng</w:t>
            </w:r>
            <w:r>
              <w:t>uồn phóng xạ ngoài môi trường.</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làm việc chủ yếu trong môi trường phóng xạ ngoài trời.</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16</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Thu hồi nguồn phóng xạ, áp tải vận chuyển nguồn phóng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trực tiếp với nguồn phóng xạ, vật liệu phóng xạ, vật liệu hạt nhân với liều bứ</w:t>
            </w:r>
            <w:r>
              <w:t>c xạ gây nguy hiểm.</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17</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Tháo dỡ các cơ sở hạt nhân, thiết bị hạt nhân, quản lý công tác tẩy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trực tiếp với chất phóng xạ và các vật liệu nhiễm bẩn phóng xạ.</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18</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Đo đạc, đánh giá an toàn bức xạ cho các cơ sở bức xạ, cơ sở hạt nhân, cơ sở khai th</w:t>
            </w:r>
            <w:r>
              <w:t>ác chế biến quặng phóng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với bức xạ ion hóa.</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19</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Kiểm tra, kiểm định, sửa chữa bảo dưỡng các thiết bị bức xạ, nguồn phóng xạ.</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trực tiếp với bức xạ ion hóa.</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w:t>
            </w:r>
            <w:r>
              <w:rPr>
                <w:b/>
                <w:bCs/>
              </w:rPr>
              <w:t>ao động loại IV</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công việc bức xạ trực tiếp, làm việc với các nguồn bức xạ khác có tỷ số hoạt độ phóng xạ nhỏ hơn 10.</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trực tiếp với nguồn phóng xạ.</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474"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Thử nghiệm tương thích điện từ.</w:t>
            </w:r>
          </w:p>
        </w:tc>
        <w:tc>
          <w:tcPr>
            <w:tcW w:w="456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trực tiếp với điện từ trường.</w:t>
            </w:r>
          </w:p>
        </w:tc>
      </w:tr>
    </w:tbl>
    <w:p w:rsidR="00000000" w:rsidRDefault="00EB3DF4">
      <w:pPr>
        <w:spacing w:before="120" w:after="280" w:afterAutospacing="1"/>
      </w:pPr>
      <w:r>
        <w:rPr>
          <w:b/>
          <w:bCs/>
        </w:rPr>
        <w:t>VI. THỂ DỤC THỂ TH</w:t>
      </w:r>
      <w:r>
        <w:rPr>
          <w:b/>
          <w:bCs/>
        </w:rPr>
        <w:t>AO</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29"/>
        <w:gridCol w:w="3459"/>
        <w:gridCol w:w="4552"/>
      </w:tblGrid>
      <w:tr w:rsidR="00000000">
        <w:tc>
          <w:tcPr>
            <w:tcW w:w="630"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Số TT</w:t>
            </w:r>
          </w:p>
        </w:tc>
        <w:tc>
          <w:tcPr>
            <w:tcW w:w="3471"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Tên nghề hoặc công việc</w:t>
            </w:r>
          </w:p>
        </w:tc>
        <w:tc>
          <w:tcPr>
            <w:tcW w:w="4569"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Đặc điểm về điều kiện lao động của nghề, công việc</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động viên, huấn luyện viên leo núi thể thao.</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nơi làm việc cheo</w:t>
            </w:r>
            <w:r>
              <w:t xml:space="preserve"> leo, rất nguy hiểm, cường độ làm việc cao, tiêu hao năng lượng lớn,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động viên, huấn luyện viên mô tô nước.</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dưới nước, cường độ làm việc cao, tiêu hao năng lượng rất lớn, nguy hiểm, căng thẳng thần k</w:t>
            </w:r>
            <w:r>
              <w:t>inh tâm lý.</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động viên, huấn luyện viên dù lượn.</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cường độ làm việc cao, tiêu hao năng lượng rất lớn, công việc nguy hiểm,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Huấn luyện viên ca nô.</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làm việc ngoài trời, cường độ làm việc cao, tiêu hao năng lượng lớn, rất nguy hiểm,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Huấn luyện viên đua thuyền.</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làm việc ngoài trời, cường độ làm việc cao, tiêu hao năng l</w:t>
            </w:r>
            <w:r>
              <w:t>ượng lớn, rất nguy hiểm,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Huấn luyện viên cử tạ.</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Cường độ làm việc cao, tiêu hao năng lượng lớn, nguy hiểm,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Huấn luyện viên thể dục dụng cụ.</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Cường độ làm việc cao, tiêu hao năng lượng lớn, rất </w:t>
            </w:r>
            <w:r>
              <w:t>nguy hiểm và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động viên, huấn luyện viên vũ đạo giải trí.</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Cường độ làm việc cao, tiêu hao năng lượng lớn,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H</w:t>
            </w:r>
            <w:r>
              <w:t>uấn luyện viên đấu kiếm.</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Cường độ làm việc cao, tiêu hao năng lượng lớn, nguy hiểm,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63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47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động viên, huấn luyện viên Pa-tanh (patin).</w:t>
            </w:r>
          </w:p>
        </w:tc>
        <w:tc>
          <w:tcPr>
            <w:tcW w:w="4569"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Cường độ làm việc cao, tiêu hao năng lượng lớn, nguy hiểm, căng thẳng thần kinh tâm lý.</w:t>
            </w:r>
          </w:p>
        </w:tc>
      </w:tr>
    </w:tbl>
    <w:p w:rsidR="00000000" w:rsidRDefault="00EB3DF4">
      <w:pPr>
        <w:spacing w:before="120" w:after="280" w:afterAutospacing="1"/>
      </w:pPr>
      <w:r>
        <w:rPr>
          <w:b/>
          <w:bCs/>
        </w:rPr>
        <w:t>VII</w:t>
      </w:r>
      <w:r>
        <w:rPr>
          <w:b/>
          <w:bCs/>
        </w:rPr>
        <w:t>. KHAI KHOÁNG</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12"/>
        <w:gridCol w:w="3471"/>
        <w:gridCol w:w="4557"/>
      </w:tblGrid>
      <w:tr w:rsidR="00000000">
        <w:tc>
          <w:tcPr>
            <w:tcW w:w="614"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 </w:t>
            </w:r>
          </w:p>
        </w:tc>
        <w:tc>
          <w:tcPr>
            <w:tcW w:w="3483"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Tên nghề hoặc công việc</w:t>
            </w:r>
          </w:p>
        </w:tc>
        <w:tc>
          <w:tcPr>
            <w:tcW w:w="4573"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Đặc điểm về điều kiện lao động của nghề, công việc</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r>
      <w:tr w:rsidR="00000000">
        <w:tblPrEx>
          <w:tblBorders>
            <w:top w:val="none" w:sz="0" w:space="0" w:color="auto"/>
            <w:bottom w:val="none" w:sz="0" w:space="0" w:color="auto"/>
            <w:insideH w:val="none" w:sz="0" w:space="0" w:color="auto"/>
            <w:insideV w:val="none" w:sz="0" w:space="0" w:color="auto"/>
          </w:tblBorders>
        </w:tblPrEx>
        <w:tc>
          <w:tcPr>
            <w:tcW w:w="614"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48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nhân trộn, đổ bê tông trong hầm lò.</w:t>
            </w:r>
          </w:p>
        </w:tc>
        <w:tc>
          <w:tcPr>
            <w:tcW w:w="45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Nơi làm việc chật hẹp, thiếu dưỡng khí, cô</w:t>
            </w:r>
            <w:r>
              <w:t>ng việc thủ công nặng nhọc, tư thế lao động gò bó, chịu tác động của ồn, nóng, bụi.</w:t>
            </w:r>
          </w:p>
        </w:tc>
      </w:tr>
      <w:tr w:rsidR="00000000">
        <w:tblPrEx>
          <w:tblBorders>
            <w:top w:val="none" w:sz="0" w:space="0" w:color="auto"/>
            <w:bottom w:val="none" w:sz="0" w:space="0" w:color="auto"/>
            <w:insideH w:val="none" w:sz="0" w:space="0" w:color="auto"/>
            <w:insideV w:val="none" w:sz="0" w:space="0" w:color="auto"/>
          </w:tblBorders>
        </w:tblPrEx>
        <w:tc>
          <w:tcPr>
            <w:tcW w:w="614"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48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Quan trắc khí mỏ trong hầm lò.</w:t>
            </w:r>
          </w:p>
        </w:tc>
        <w:tc>
          <w:tcPr>
            <w:tcW w:w="45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Thường xuyên làm việc trong hầm lò, nơi làm việc chật hẹp, nguy hiểm, thiếu dưỡng khí, tư thế lao động gò bó, chịu tác động của ồn, nóng, </w:t>
            </w:r>
            <w:r>
              <w:t>bụi.</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r>
      <w:tr w:rsidR="00000000">
        <w:tblPrEx>
          <w:tblBorders>
            <w:top w:val="none" w:sz="0" w:space="0" w:color="auto"/>
            <w:bottom w:val="none" w:sz="0" w:space="0" w:color="auto"/>
            <w:insideH w:val="none" w:sz="0" w:space="0" w:color="auto"/>
            <w:insideV w:val="none" w:sz="0" w:space="0" w:color="auto"/>
          </w:tblBorders>
        </w:tblPrEx>
        <w:tc>
          <w:tcPr>
            <w:tcW w:w="614"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48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các thiết bị tuyển than bằng phương pháp tuyển nổi, tuyển từ trong nhà máy sàng tuyển than.</w:t>
            </w:r>
          </w:p>
        </w:tc>
        <w:tc>
          <w:tcPr>
            <w:tcW w:w="45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chịu tác động ồn cao, bụi, độc hóa chất.</w:t>
            </w:r>
          </w:p>
        </w:tc>
      </w:tr>
      <w:tr w:rsidR="00000000">
        <w:tblPrEx>
          <w:tblBorders>
            <w:top w:val="none" w:sz="0" w:space="0" w:color="auto"/>
            <w:bottom w:val="none" w:sz="0" w:space="0" w:color="auto"/>
            <w:insideH w:val="none" w:sz="0" w:space="0" w:color="auto"/>
            <w:insideV w:val="none" w:sz="0" w:space="0" w:color="auto"/>
          </w:tblBorders>
        </w:tblPrEx>
        <w:tc>
          <w:tcPr>
            <w:tcW w:w="614"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48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Vệ sinh </w:t>
            </w:r>
            <w:r>
              <w:t>công nghiệp trong các phân xưởng sửa chữa ô tô, thiết bị khai thác mỏ.</w:t>
            </w:r>
          </w:p>
        </w:tc>
        <w:tc>
          <w:tcPr>
            <w:tcW w:w="45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thủ công, chịu tác động của ồn, tiếp xúc dầu mỡ và chất thải công nghiệp.</w:t>
            </w:r>
          </w:p>
        </w:tc>
      </w:tr>
      <w:tr w:rsidR="00000000">
        <w:tblPrEx>
          <w:tblBorders>
            <w:top w:val="none" w:sz="0" w:space="0" w:color="auto"/>
            <w:bottom w:val="none" w:sz="0" w:space="0" w:color="auto"/>
            <w:insideH w:val="none" w:sz="0" w:space="0" w:color="auto"/>
            <w:insideV w:val="none" w:sz="0" w:space="0" w:color="auto"/>
          </w:tblBorders>
        </w:tblPrEx>
        <w:tc>
          <w:tcPr>
            <w:tcW w:w="614"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48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Bảo vệ tài nguyên, ranh giới mỏ than.</w:t>
            </w:r>
          </w:p>
        </w:tc>
        <w:tc>
          <w:tcPr>
            <w:tcW w:w="45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đi lại nhiều, công việc nguy hiểm.</w:t>
            </w:r>
          </w:p>
        </w:tc>
      </w:tr>
      <w:tr w:rsidR="00000000">
        <w:tblPrEx>
          <w:tblBorders>
            <w:top w:val="none" w:sz="0" w:space="0" w:color="auto"/>
            <w:bottom w:val="none" w:sz="0" w:space="0" w:color="auto"/>
            <w:insideH w:val="none" w:sz="0" w:space="0" w:color="auto"/>
            <w:insideV w:val="none" w:sz="0" w:space="0" w:color="auto"/>
          </w:tblBorders>
        </w:tblPrEx>
        <w:tc>
          <w:tcPr>
            <w:tcW w:w="614"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348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w:t>
            </w:r>
            <w:r>
              <w:t>ông nhân nạp ắc quy, sửa chữa đèn lò; sửa chữa, cấp phát ắc quy, đèn lò.</w:t>
            </w:r>
          </w:p>
        </w:tc>
        <w:tc>
          <w:tcPr>
            <w:tcW w:w="45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thủ công, thường xuyên tiếp xúc với chì và axít.</w:t>
            </w:r>
          </w:p>
        </w:tc>
      </w:tr>
      <w:tr w:rsidR="00000000">
        <w:tblPrEx>
          <w:tblBorders>
            <w:top w:val="none" w:sz="0" w:space="0" w:color="auto"/>
            <w:bottom w:val="none" w:sz="0" w:space="0" w:color="auto"/>
            <w:insideH w:val="none" w:sz="0" w:space="0" w:color="auto"/>
            <w:insideV w:val="none" w:sz="0" w:space="0" w:color="auto"/>
          </w:tblBorders>
        </w:tblPrEx>
        <w:tc>
          <w:tcPr>
            <w:tcW w:w="614"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348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nhân sửa chữa máy bốc rót than nhà máy sàng tuyển than.</w:t>
            </w:r>
          </w:p>
        </w:tc>
        <w:tc>
          <w:tcPr>
            <w:tcW w:w="45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trên cao, công việc nguy hiểm, tư thế lao động gò b</w:t>
            </w:r>
            <w:r>
              <w:t>ó.</w:t>
            </w:r>
          </w:p>
        </w:tc>
      </w:tr>
      <w:tr w:rsidR="00000000">
        <w:tblPrEx>
          <w:tblBorders>
            <w:top w:val="none" w:sz="0" w:space="0" w:color="auto"/>
            <w:bottom w:val="none" w:sz="0" w:space="0" w:color="auto"/>
            <w:insideH w:val="none" w:sz="0" w:space="0" w:color="auto"/>
            <w:insideV w:val="none" w:sz="0" w:space="0" w:color="auto"/>
          </w:tblBorders>
        </w:tblPrEx>
        <w:tc>
          <w:tcPr>
            <w:tcW w:w="614"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348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Thủ kho vật liệu nổ công nghiệp.</w:t>
            </w:r>
          </w:p>
        </w:tc>
        <w:tc>
          <w:tcPr>
            <w:tcW w:w="457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lò, công việc nặng nhọc, nguy hiểm, tiếp xúc với hóa chất độc hại.</w:t>
            </w:r>
          </w:p>
        </w:tc>
      </w:tr>
    </w:tbl>
    <w:p w:rsidR="00000000" w:rsidRDefault="00EB3DF4">
      <w:pPr>
        <w:spacing w:before="120" w:after="280" w:afterAutospacing="1"/>
      </w:pPr>
      <w:r>
        <w:rPr>
          <w:b/>
          <w:bCs/>
        </w:rPr>
        <w:t>VIII. TÀI NGUYÊN VÀ MÔI TRƯỜNG</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26"/>
        <w:gridCol w:w="3491"/>
        <w:gridCol w:w="4523"/>
      </w:tblGrid>
      <w:tr w:rsidR="00000000">
        <w:tc>
          <w:tcPr>
            <w:tcW w:w="627"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Số TT</w:t>
            </w:r>
          </w:p>
        </w:tc>
        <w:tc>
          <w:tcPr>
            <w:tcW w:w="3502"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Tên nghề hoặc công việc</w:t>
            </w:r>
          </w:p>
        </w:tc>
        <w:tc>
          <w:tcPr>
            <w:tcW w:w="4541"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Đặc điểm về điều kiện lao động của nghề, công việc</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w:t>
            </w:r>
            <w:r>
              <w:rPr>
                <w:b/>
                <w:bCs/>
              </w:rPr>
              <w:t>ại VI</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VI</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Khảo sát, đo đạc thành lập bản đồ tài nguyên môi trường biển và hải đảo.</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nguy hiểm, thường xuyên làm việc trên biển, chịu tác động của sóng, gió, ồn cao, rung mạnh.</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 xml:space="preserve">Lặn </w:t>
            </w:r>
            <w:r>
              <w:t>lấy mẫu nghiên cứu, thu thập số liệu điều kiện tự nhiên, môi trường đáy biển.</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nguy hiểm, tư thế lao động gò bó, chịu tác động của áp suất cao.</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V</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t</w:t>
            </w:r>
            <w:r>
              <w:t>àu điều tra, khảo sát tài nguyên và môi trường biển, hải đảo</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nguy hiểm, thường xuyên làm việc trên biển, chịu tác động của sóng, gió, ồn, căng thẳng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Khoan đáy biển (trên giàn tự nâng, phao bè, tàu, thuyền)</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w:t>
            </w:r>
            <w:r>
              <w:t xml:space="preserve"> ngoài trời, căng thẳng thần kinh tâm lý, chịu tác động của ồn, rung lắc.</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Quan trắc các điều kiện tự nhiên, động lực, môi trường, sinh thái biển.</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căng thẳng thần kinh tâm lý, chịu tác động của ồn, rung lắc.</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Đo phổ gamma theo tàu.</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căng thẳng thần kinh tâm lý, chịu tác động của ồn, rung lắc.</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Khảo sát địa vật lý biển theo tàu (địa chấn, từ biển, trọng lực biển, sonar, điện từ).</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căng thẳng thần kinh, tâm lý, chịu tác động của ồn, rung lắc.</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Khảo sát đo địa vật lý vùng phóng xạ ngành tài nguyên nước.</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ở vùng núi cao, đi lại nhiều, chịu tác động của phóng xạ.</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Đo carôta lỗ khoan ngành tài nguyên nước</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rất nguy hiểm, tiếp xúc với nguồn phóng xạ hở cường độ rất lớ</w:t>
            </w:r>
            <w:r>
              <w:t>n.</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Điều tra tài nguyên nước ở vùng núi, rừng sâu, hải đảo, biên giới và trên biển.</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ở các địa hình khó khăn, nơi làm việc lầy lội, công việc nặng nhọc, chịu tác động sóng, gió, ồn, rung.</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9</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Lộ trình lập biểu đồ tài nguyên nước, quan t</w:t>
            </w:r>
            <w:r>
              <w:t>rắc tài nguyên nước, tìm kiếm nguồn nước vùng sâu, vùng xa hoặc núi cao, biên giới, hải đảo.</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nguy hiểm, phải đi lại nhiều ở vùng núi cao nhiều dốc.</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10</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Quan trắc lấy mẫu môi trường phóng xạ, trầm tích, chất dioxin/</w:t>
            </w:r>
            <w:r>
              <w:t>furan, các độc chất khác.</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nơi làm việc địa hình hiểm trở, công việc thủ công, đi lại nhiều, tiếp xúc với hóa chất độc.</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11</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Phân tích các thông số môi trường đất, nước, khí, phóng xạ, trầm tích, bùn thải, chất thải nguy hại, chất dioxin</w:t>
            </w:r>
            <w:r>
              <w:t>/furan, các độc chất khác.</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Tiếp xúc trực tiếp với hoá chất, làm việc ở môi trường có phóng xạ, tia bức xạ, ồn.</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12</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Quan trắc tài nguyên nước vùng sâu, vùng xa hoặc núi cao, biên giới, hải đảo.</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đi lại nhiều, căng th</w:t>
            </w:r>
            <w:r>
              <w:t>ẳng thần kinh tâm lý.</w:t>
            </w:r>
          </w:p>
        </w:tc>
      </w:tr>
      <w:tr w:rsidR="00000000">
        <w:tblPrEx>
          <w:tblBorders>
            <w:top w:val="none" w:sz="0" w:space="0" w:color="auto"/>
            <w:bottom w:val="none" w:sz="0" w:space="0" w:color="auto"/>
            <w:insideH w:val="none" w:sz="0" w:space="0" w:color="auto"/>
            <w:insideV w:val="none" w:sz="0" w:space="0" w:color="auto"/>
          </w:tblBorders>
        </w:tblPrEx>
        <w:tc>
          <w:tcPr>
            <w:tcW w:w="8670" w:type="dxa"/>
            <w:gridSpan w:val="3"/>
            <w:h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c>
          <w:tcPr>
            <w:tcW w:w="8670" w:type="dxa"/>
            <w:gridSpan w:val="0"/>
            <w:hMerge/>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rPr>
                <w:b/>
                <w:bCs/>
              </w:rPr>
              <w:t>Điều kiện lao động loại IV</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Quan trắc tại các khu vực ven biển (đo biến thiên từ ngày đêm, quan trắc nước triều, đo điểm tựa trọng lực, đo câu nối các điểm trắc địa cơ sở phục v</w:t>
            </w:r>
            <w:r>
              <w:t>ụ các dự án điều tra biển).</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căng thẳng thần kinh tâm lý, chịu tác động của ồn, rung lắc.</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2</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Vận hành máy khoan tài nguyên nước.</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nơi làm việc lầy lội, tư thế lao động gò bó, tiếp xúc với các hóa</w:t>
            </w:r>
            <w:r>
              <w:t xml:space="preserve"> chất trong ben-tô-nít.</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3</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Lái xe khoan, xe tải từ 7,5 tấn trở lên ngành tài nguyên nước.</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nguy hiểm, chịu tác động của ồn, rung.</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4</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Phân tích thí nghiệm mẫu cơ lý đất, đá, cơ lý vật liệu, hóa lý nước.</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với bụi, các loại hóa c</w:t>
            </w:r>
            <w:r>
              <w:t>hất độc hại.</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5</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Quan trắc tài nguyên nước ở các trạm quan trắc vùng đồng bằng, trung du.</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nặng nhọc, đi lại nhiều.</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6</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Lựa chọn, phân loại, bảo quản, tu sửa, phục chế tài liệu ở kho lưu trữ Trung tâm quy hoạch và điều tra tài n</w:t>
            </w:r>
            <w:r>
              <w:t>guyên nước quốc gia.</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Thường xuyên tiếp xúc với khí CO, phooc-môn.</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7</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Múc, đổ nước thí nghiệm trong công tác nghiên cứu tài nguyên nước.</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ngoài trời, công việc thủ công, nặng nhọc.</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8</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Bơm, hút nước thí nghiệm lỗ khoan tài nguyên   nước.</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Làm việc ngo</w:t>
            </w:r>
            <w:r>
              <w:t>ài trời, công việc thủ công, nặng nhọc.</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9</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Hướng dẫn và kiểm tra kỹ thuật quan trắc tại các trạm, các điểm đo ở miền núi và hải đảo.</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thường xuyên đi lưu động.</w:t>
            </w:r>
          </w:p>
        </w:tc>
      </w:tr>
      <w:tr w:rsidR="00000000">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jc w:val="center"/>
            </w:pPr>
            <w:r>
              <w:t>10</w:t>
            </w:r>
          </w:p>
        </w:tc>
        <w:tc>
          <w:tcPr>
            <w:tcW w:w="350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Quan trắc lưu lượng nước và các yếu tố thuỷ văn ở các trạm quan trắc tài</w:t>
            </w:r>
            <w:r>
              <w:t xml:space="preserve"> nguyên nước miền núi.</w:t>
            </w:r>
          </w:p>
        </w:tc>
        <w:tc>
          <w:tcPr>
            <w:tcW w:w="454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EB3DF4">
            <w:pPr>
              <w:spacing w:before="120"/>
            </w:pPr>
            <w:r>
              <w:t>Công việc nặng nhọc, nguy hiểm.</w:t>
            </w:r>
          </w:p>
        </w:tc>
      </w:tr>
    </w:tbl>
    <w:p w:rsidR="00000000" w:rsidRDefault="00EB3DF4">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3DF4"/>
    <w:rsid w:val="00EB3DF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07C18F65-A51D-45E3-8E5F-5278C563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A116B6-BA57-4A2D-A768-8192BF483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E1BE6EC-8E5D-440D-836A-3DB65CA0F923}">
  <ds:schemaRefs>
    <ds:schemaRef ds:uri="http://schemas.microsoft.com/sharepoint/v3/contenttype/forms"/>
  </ds:schemaRefs>
</ds:datastoreItem>
</file>

<file path=customXml/itemProps3.xml><?xml version="1.0" encoding="utf-8"?>
<ds:datastoreItem xmlns:ds="http://schemas.openxmlformats.org/officeDocument/2006/customXml" ds:itemID="{CCA05090-2358-480C-BCFC-C48D36E09E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5281</Words>
  <Characters>30105</Characters>
  <Application>Microsoft Office Word</Application>
  <DocSecurity>0</DocSecurity>
  <Lines>250</Lines>
  <Paragraphs>70</Paragraphs>
  <ScaleCrop>false</ScaleCrop>
  <Company/>
  <LinksUpToDate>false</LinksUpToDate>
  <CharactersWithSpaces>35316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