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EB53F5" w:rsidRPr="00723293">
        <w:tc>
          <w:tcPr>
            <w:tcW w:w="4308" w:type="dxa"/>
          </w:tcPr>
          <w:p w:rsidR="00EB53F5" w:rsidRPr="00723293" w:rsidRDefault="00EB53F5">
            <w:pPr>
              <w:jc w:val="center"/>
              <w:rPr>
                <w:rFonts w:ascii="Times New Roman" w:hAnsi="Times New Roman"/>
                <w:b/>
                <w:sz w:val="26"/>
                <w:lang w:val="nl-NL"/>
              </w:rPr>
            </w:pPr>
            <w:bookmarkStart w:id="0" w:name="_GoBack"/>
            <w:bookmarkEnd w:id="0"/>
            <w:r w:rsidRPr="00723293">
              <w:rPr>
                <w:rFonts w:ascii="Times New Roman" w:hAnsi="Times New Roman"/>
                <w:b/>
                <w:noProof/>
                <w:sz w:val="26"/>
              </w:rPr>
              <w:pict>
                <v:line id="_x0000_s1028" style="position:absolute;left:0;text-align:left;z-index:251655168" from="70pt,36pt" to="133pt,36pt"/>
              </w:pict>
            </w:r>
            <w:r w:rsidRPr="00723293">
              <w:rPr>
                <w:rFonts w:ascii="Times New Roman" w:hAnsi="Times New Roman"/>
                <w:b/>
                <w:sz w:val="26"/>
                <w:lang w:val="nl-NL"/>
              </w:rPr>
              <w:t>BỘ LAO ĐỘNG - THƯƠNG BINH VÀ XÃ HỘI</w:t>
            </w:r>
            <w:r w:rsidRPr="00723293">
              <w:rPr>
                <w:rFonts w:ascii="Times New Roman" w:hAnsi="Times New Roman"/>
                <w:b/>
                <w:sz w:val="26"/>
                <w:lang w:val="nl-NL"/>
              </w:rPr>
              <w:br/>
            </w:r>
          </w:p>
          <w:p w:rsidR="00EB53F5" w:rsidRPr="00723293" w:rsidRDefault="00EB53F5">
            <w:pPr>
              <w:jc w:val="center"/>
              <w:rPr>
                <w:rFonts w:ascii="Times New Roman" w:hAnsi="Times New Roman"/>
                <w:b/>
                <w:sz w:val="28"/>
                <w:szCs w:val="28"/>
                <w:lang w:val="nl-NL"/>
              </w:rPr>
            </w:pPr>
            <w:r w:rsidRPr="00723293">
              <w:rPr>
                <w:rFonts w:ascii="Times New Roman" w:hAnsi="Times New Roman"/>
                <w:sz w:val="28"/>
                <w:szCs w:val="28"/>
              </w:rPr>
              <w:t xml:space="preserve">Số: </w:t>
            </w:r>
            <w:r>
              <w:rPr>
                <w:rFonts w:ascii="Times New Roman" w:hAnsi="Times New Roman"/>
                <w:sz w:val="28"/>
                <w:szCs w:val="28"/>
              </w:rPr>
              <w:t>11</w:t>
            </w:r>
            <w:r w:rsidRPr="00723293">
              <w:rPr>
                <w:rFonts w:ascii="Times New Roman" w:hAnsi="Times New Roman"/>
                <w:sz w:val="28"/>
                <w:szCs w:val="28"/>
              </w:rPr>
              <w:t>/2013/TT-BLĐTBXH</w:t>
            </w:r>
          </w:p>
        </w:tc>
        <w:tc>
          <w:tcPr>
            <w:tcW w:w="5821" w:type="dxa"/>
          </w:tcPr>
          <w:p w:rsidR="00EB53F5" w:rsidRPr="00723293" w:rsidRDefault="00EB53F5">
            <w:pPr>
              <w:jc w:val="center"/>
              <w:rPr>
                <w:rFonts w:ascii="Times New Roman" w:hAnsi="Times New Roman"/>
                <w:b/>
                <w:sz w:val="26"/>
              </w:rPr>
            </w:pPr>
            <w:r w:rsidRPr="00723293">
              <w:rPr>
                <w:rFonts w:ascii="Times New Roman" w:hAnsi="Times New Roman"/>
                <w:b/>
                <w:noProof/>
                <w:sz w:val="26"/>
              </w:rPr>
              <w:pict>
                <v:line id="_x0000_s1029" style="position:absolute;left:0;text-align:left;z-index:251656192;mso-position-horizontal-relative:text;mso-position-vertical-relative:text" from="57.6pt,35.65pt" to="218.6pt,35.65pt"/>
              </w:pict>
            </w:r>
            <w:r w:rsidRPr="00723293">
              <w:rPr>
                <w:rFonts w:ascii="Times New Roman" w:hAnsi="Times New Roman"/>
                <w:b/>
                <w:sz w:val="26"/>
              </w:rPr>
              <w:t>CỘNG HÒA XÃ HỘI CHỦ NGHĨA VIỆT NAM</w:t>
            </w:r>
            <w:r w:rsidRPr="00723293">
              <w:rPr>
                <w:rFonts w:ascii="Times New Roman" w:hAnsi="Times New Roman"/>
                <w:b/>
                <w:sz w:val="26"/>
              </w:rPr>
              <w:br/>
              <w:t xml:space="preserve">Độc lập - Tự do - Hạnh phúc </w:t>
            </w:r>
            <w:r w:rsidRPr="00723293">
              <w:rPr>
                <w:rFonts w:ascii="Times New Roman" w:hAnsi="Times New Roman"/>
                <w:b/>
                <w:sz w:val="26"/>
              </w:rPr>
              <w:br/>
            </w:r>
          </w:p>
          <w:p w:rsidR="00EB53F5" w:rsidRPr="00723293" w:rsidRDefault="00EB53F5">
            <w:pPr>
              <w:jc w:val="center"/>
              <w:rPr>
                <w:rFonts w:ascii="Times New Roman" w:hAnsi="Times New Roman"/>
                <w:sz w:val="28"/>
                <w:szCs w:val="28"/>
              </w:rPr>
            </w:pPr>
            <w:r w:rsidRPr="00723293">
              <w:rPr>
                <w:rFonts w:ascii="Times New Roman" w:hAnsi="Times New Roman"/>
                <w:i/>
                <w:iCs/>
                <w:sz w:val="28"/>
                <w:szCs w:val="28"/>
              </w:rPr>
              <w:t xml:space="preserve">Hà Nội, ngày </w:t>
            </w:r>
            <w:r>
              <w:rPr>
                <w:rFonts w:ascii="Times New Roman" w:hAnsi="Times New Roman"/>
                <w:i/>
                <w:iCs/>
                <w:sz w:val="28"/>
                <w:szCs w:val="28"/>
              </w:rPr>
              <w:t>11</w:t>
            </w:r>
            <w:r w:rsidRPr="00723293">
              <w:rPr>
                <w:rFonts w:ascii="Times New Roman" w:hAnsi="Times New Roman"/>
                <w:i/>
                <w:iCs/>
                <w:sz w:val="28"/>
                <w:szCs w:val="28"/>
              </w:rPr>
              <w:t xml:space="preserve"> tháng </w:t>
            </w:r>
            <w:r>
              <w:rPr>
                <w:rFonts w:ascii="Times New Roman" w:hAnsi="Times New Roman"/>
                <w:i/>
                <w:iCs/>
                <w:sz w:val="28"/>
                <w:szCs w:val="28"/>
              </w:rPr>
              <w:t>6</w:t>
            </w:r>
            <w:r w:rsidRPr="00723293">
              <w:rPr>
                <w:rFonts w:ascii="Times New Roman" w:hAnsi="Times New Roman"/>
                <w:i/>
                <w:iCs/>
                <w:sz w:val="28"/>
                <w:szCs w:val="28"/>
              </w:rPr>
              <w:t xml:space="preserve">  năm 2013</w:t>
            </w:r>
          </w:p>
        </w:tc>
      </w:tr>
    </w:tbl>
    <w:p w:rsidR="00EB53F5" w:rsidRDefault="00EB53F5">
      <w:pPr>
        <w:spacing w:before="120" w:after="280" w:afterAutospacing="1"/>
      </w:pPr>
      <w:r>
        <w:t xml:space="preserve"> </w:t>
      </w:r>
    </w:p>
    <w:p w:rsidR="00EB53F5" w:rsidRPr="00EB53F5" w:rsidRDefault="00EB53F5" w:rsidP="00EB53F5">
      <w:pPr>
        <w:jc w:val="center"/>
        <w:rPr>
          <w:b/>
          <w:sz w:val="28"/>
        </w:rPr>
      </w:pPr>
      <w:r w:rsidRPr="00EB53F5">
        <w:rPr>
          <w:b/>
          <w:bCs/>
          <w:sz w:val="28"/>
          <w:lang w:val="vi-VN"/>
        </w:rPr>
        <w:t xml:space="preserve">THÔNG TƯ </w:t>
      </w:r>
    </w:p>
    <w:p w:rsidR="00EB53F5" w:rsidRDefault="00EB53F5" w:rsidP="00EB53F5">
      <w:pPr>
        <w:jc w:val="center"/>
        <w:rPr>
          <w:b/>
          <w:sz w:val="28"/>
        </w:rPr>
      </w:pPr>
      <w:r w:rsidRPr="00EB53F5">
        <w:rPr>
          <w:b/>
          <w:sz w:val="28"/>
          <w:lang w:val="vi-VN"/>
        </w:rPr>
        <w:t>B</w:t>
      </w:r>
      <w:r>
        <w:rPr>
          <w:b/>
          <w:sz w:val="28"/>
          <w:lang w:val="vi-VN"/>
        </w:rPr>
        <w:t>an</w:t>
      </w:r>
      <w:r w:rsidRPr="00EB53F5">
        <w:rPr>
          <w:b/>
          <w:sz w:val="28"/>
          <w:lang w:val="vi-VN"/>
        </w:rPr>
        <w:t xml:space="preserve"> </w:t>
      </w:r>
      <w:r>
        <w:rPr>
          <w:b/>
          <w:sz w:val="28"/>
          <w:lang w:val="vi-VN"/>
        </w:rPr>
        <w:t>hành</w:t>
      </w:r>
      <w:r w:rsidRPr="00EB53F5">
        <w:rPr>
          <w:b/>
          <w:sz w:val="28"/>
          <w:lang w:val="vi-VN"/>
        </w:rPr>
        <w:t xml:space="preserve"> </w:t>
      </w:r>
      <w:r>
        <w:rPr>
          <w:b/>
          <w:sz w:val="28"/>
        </w:rPr>
        <w:t>D</w:t>
      </w:r>
      <w:r>
        <w:rPr>
          <w:b/>
          <w:sz w:val="28"/>
          <w:lang w:val="vi-VN"/>
        </w:rPr>
        <w:t>anh</w:t>
      </w:r>
      <w:r w:rsidRPr="00EB53F5">
        <w:rPr>
          <w:b/>
          <w:sz w:val="28"/>
          <w:lang w:val="vi-VN"/>
        </w:rPr>
        <w:t xml:space="preserve"> </w:t>
      </w:r>
      <w:r>
        <w:rPr>
          <w:b/>
          <w:sz w:val="28"/>
          <w:lang w:val="vi-VN"/>
        </w:rPr>
        <w:t>mục</w:t>
      </w:r>
      <w:r w:rsidRPr="00EB53F5">
        <w:rPr>
          <w:b/>
          <w:sz w:val="28"/>
          <w:lang w:val="vi-VN"/>
        </w:rPr>
        <w:t xml:space="preserve"> </w:t>
      </w:r>
      <w:r>
        <w:rPr>
          <w:b/>
          <w:sz w:val="28"/>
          <w:lang w:val="vi-VN"/>
        </w:rPr>
        <w:t>công</w:t>
      </w:r>
      <w:r w:rsidRPr="00EB53F5">
        <w:rPr>
          <w:b/>
          <w:sz w:val="28"/>
          <w:lang w:val="vi-VN"/>
        </w:rPr>
        <w:t xml:space="preserve"> </w:t>
      </w:r>
      <w:r>
        <w:rPr>
          <w:b/>
          <w:sz w:val="28"/>
          <w:lang w:val="vi-VN"/>
        </w:rPr>
        <w:t>việc</w:t>
      </w:r>
      <w:r w:rsidRPr="00EB53F5">
        <w:rPr>
          <w:b/>
          <w:sz w:val="28"/>
          <w:lang w:val="vi-VN"/>
        </w:rPr>
        <w:t xml:space="preserve"> </w:t>
      </w:r>
      <w:r>
        <w:rPr>
          <w:b/>
          <w:sz w:val="28"/>
          <w:lang w:val="vi-VN"/>
        </w:rPr>
        <w:t>nhẹ</w:t>
      </w:r>
      <w:r w:rsidRPr="00EB53F5">
        <w:rPr>
          <w:b/>
          <w:sz w:val="28"/>
          <w:lang w:val="vi-VN"/>
        </w:rPr>
        <w:t xml:space="preserve"> </w:t>
      </w:r>
      <w:r>
        <w:rPr>
          <w:b/>
          <w:sz w:val="28"/>
          <w:lang w:val="vi-VN"/>
        </w:rPr>
        <w:t>được</w:t>
      </w:r>
      <w:r w:rsidRPr="00EB53F5">
        <w:rPr>
          <w:b/>
          <w:sz w:val="28"/>
          <w:lang w:val="vi-VN"/>
        </w:rPr>
        <w:t xml:space="preserve"> </w:t>
      </w:r>
      <w:r>
        <w:rPr>
          <w:b/>
          <w:sz w:val="28"/>
          <w:lang w:val="vi-VN"/>
        </w:rPr>
        <w:t>sử</w:t>
      </w:r>
      <w:r w:rsidRPr="00EB53F5">
        <w:rPr>
          <w:b/>
          <w:sz w:val="28"/>
          <w:lang w:val="vi-VN"/>
        </w:rPr>
        <w:t xml:space="preserve"> </w:t>
      </w:r>
      <w:r>
        <w:rPr>
          <w:b/>
          <w:sz w:val="28"/>
          <w:lang w:val="vi-VN"/>
        </w:rPr>
        <w:t>dụng</w:t>
      </w:r>
      <w:r w:rsidRPr="00EB53F5">
        <w:rPr>
          <w:b/>
          <w:sz w:val="28"/>
          <w:lang w:val="vi-VN"/>
        </w:rPr>
        <w:t xml:space="preserve"> </w:t>
      </w:r>
      <w:r>
        <w:rPr>
          <w:b/>
          <w:sz w:val="28"/>
          <w:lang w:val="vi-VN"/>
        </w:rPr>
        <w:t>người</w:t>
      </w:r>
      <w:r w:rsidRPr="00EB53F5">
        <w:rPr>
          <w:b/>
          <w:sz w:val="28"/>
          <w:lang w:val="vi-VN"/>
        </w:rPr>
        <w:t xml:space="preserve"> </w:t>
      </w:r>
    </w:p>
    <w:p w:rsidR="00EB53F5" w:rsidRDefault="00EB53F5" w:rsidP="00EB53F5">
      <w:pPr>
        <w:jc w:val="center"/>
        <w:rPr>
          <w:b/>
          <w:sz w:val="28"/>
        </w:rPr>
      </w:pPr>
      <w:r>
        <w:rPr>
          <w:b/>
          <w:sz w:val="28"/>
          <w:lang w:val="vi-VN"/>
        </w:rPr>
        <w:t>dưới</w:t>
      </w:r>
      <w:r w:rsidRPr="00EB53F5">
        <w:rPr>
          <w:b/>
          <w:sz w:val="28"/>
          <w:lang w:val="vi-VN"/>
        </w:rPr>
        <w:t xml:space="preserve"> 15 </w:t>
      </w:r>
      <w:r>
        <w:rPr>
          <w:b/>
          <w:sz w:val="28"/>
          <w:lang w:val="vi-VN"/>
        </w:rPr>
        <w:t>tuổi</w:t>
      </w:r>
      <w:r w:rsidRPr="00EB53F5">
        <w:rPr>
          <w:b/>
          <w:sz w:val="28"/>
          <w:lang w:val="vi-VN"/>
        </w:rPr>
        <w:t xml:space="preserve"> </w:t>
      </w:r>
      <w:r>
        <w:rPr>
          <w:b/>
          <w:sz w:val="28"/>
          <w:lang w:val="vi-VN"/>
        </w:rPr>
        <w:t>làm</w:t>
      </w:r>
      <w:r w:rsidRPr="00EB53F5">
        <w:rPr>
          <w:b/>
          <w:sz w:val="28"/>
          <w:lang w:val="vi-VN"/>
        </w:rPr>
        <w:t xml:space="preserve"> </w:t>
      </w:r>
      <w:r>
        <w:rPr>
          <w:b/>
          <w:sz w:val="28"/>
          <w:lang w:val="vi-VN"/>
        </w:rPr>
        <w:t>việc</w:t>
      </w:r>
    </w:p>
    <w:p w:rsidR="00EB53F5" w:rsidRDefault="00EB53F5" w:rsidP="00EB53F5">
      <w:pPr>
        <w:jc w:val="center"/>
        <w:rPr>
          <w:b/>
          <w:sz w:val="28"/>
        </w:rPr>
      </w:pPr>
      <w:r>
        <w:rPr>
          <w:b/>
          <w:noProof/>
          <w:sz w:val="26"/>
        </w:rPr>
        <w:pict>
          <v:line id="_x0000_s1030" style="position:absolute;left:0;text-align:left;z-index:251657216" from="171pt,9.95pt" to="261pt,9.95pt"/>
        </w:pict>
      </w:r>
    </w:p>
    <w:p w:rsidR="00EB53F5" w:rsidRPr="00EB53F5" w:rsidRDefault="00EB53F5" w:rsidP="00EB53F5">
      <w:pPr>
        <w:jc w:val="center"/>
        <w:rPr>
          <w:b/>
          <w:sz w:val="28"/>
        </w:rPr>
      </w:pPr>
    </w:p>
    <w:p w:rsidR="00EB53F5" w:rsidRPr="00EB53F5" w:rsidRDefault="00EB53F5" w:rsidP="00EB53F5">
      <w:pPr>
        <w:spacing w:before="120" w:after="120" w:line="320" w:lineRule="exact"/>
        <w:ind w:firstLine="720"/>
        <w:jc w:val="both"/>
        <w:rPr>
          <w:sz w:val="28"/>
        </w:rPr>
      </w:pPr>
      <w:r w:rsidRPr="00EB53F5">
        <w:rPr>
          <w:i/>
          <w:iCs/>
          <w:sz w:val="28"/>
          <w:lang w:val="vi-VN"/>
        </w:rPr>
        <w:t xml:space="preserve">Căn cứ Bộ luật </w:t>
      </w:r>
      <w:r w:rsidRPr="00EB53F5">
        <w:rPr>
          <w:i/>
          <w:iCs/>
          <w:sz w:val="28"/>
        </w:rPr>
        <w:t>L</w:t>
      </w:r>
      <w:r w:rsidRPr="00EB53F5">
        <w:rPr>
          <w:i/>
          <w:iCs/>
          <w:sz w:val="28"/>
          <w:lang w:val="vi-VN"/>
        </w:rPr>
        <w:t>ao động ngày 18 tháng 06 năm 2012;</w:t>
      </w:r>
    </w:p>
    <w:p w:rsidR="00EB53F5" w:rsidRPr="00EB53F5" w:rsidRDefault="00EB53F5" w:rsidP="00EB53F5">
      <w:pPr>
        <w:spacing w:before="120" w:after="120" w:line="320" w:lineRule="exact"/>
        <w:ind w:firstLine="720"/>
        <w:jc w:val="both"/>
        <w:rPr>
          <w:sz w:val="28"/>
        </w:rPr>
      </w:pPr>
      <w:r w:rsidRPr="00EB53F5">
        <w:rPr>
          <w:i/>
          <w:iCs/>
          <w:sz w:val="28"/>
          <w:lang w:val="vi-VN"/>
        </w:rPr>
        <w:t>Căn cứ Nghị định s</w:t>
      </w:r>
      <w:r w:rsidRPr="00EB53F5">
        <w:rPr>
          <w:i/>
          <w:iCs/>
          <w:sz w:val="28"/>
        </w:rPr>
        <w:t>ố</w:t>
      </w:r>
      <w:r w:rsidRPr="00EB53F5">
        <w:rPr>
          <w:i/>
          <w:iCs/>
          <w:sz w:val="28"/>
          <w:lang w:val="vi-VN"/>
        </w:rPr>
        <w:t xml:space="preserve"> 106/2012/NĐ-CP ngày 20 th</w:t>
      </w:r>
      <w:r w:rsidRPr="00EB53F5">
        <w:rPr>
          <w:i/>
          <w:iCs/>
          <w:sz w:val="28"/>
        </w:rPr>
        <w:t>á</w:t>
      </w:r>
      <w:r w:rsidRPr="00EB53F5">
        <w:rPr>
          <w:i/>
          <w:iCs/>
          <w:sz w:val="28"/>
          <w:lang w:val="vi-VN"/>
        </w:rPr>
        <w:t>ng 12 năm 2012 của Chính phủ quy định chức năng, nhiệm vụ, quyền hạn và cơ cấu t</w:t>
      </w:r>
      <w:r w:rsidRPr="00EB53F5">
        <w:rPr>
          <w:i/>
          <w:iCs/>
          <w:sz w:val="28"/>
        </w:rPr>
        <w:t xml:space="preserve">ổ </w:t>
      </w:r>
      <w:r w:rsidRPr="00EB53F5">
        <w:rPr>
          <w:i/>
          <w:iCs/>
          <w:sz w:val="28"/>
          <w:lang w:val="vi-VN"/>
        </w:rPr>
        <w:t>chức của Bộ Lao động - Thương binh và Xã hội;</w:t>
      </w:r>
    </w:p>
    <w:p w:rsidR="00EB53F5" w:rsidRPr="00EB53F5" w:rsidRDefault="00EB53F5" w:rsidP="00EB53F5">
      <w:pPr>
        <w:spacing w:before="120" w:after="120" w:line="320" w:lineRule="exact"/>
        <w:ind w:firstLine="720"/>
        <w:jc w:val="both"/>
        <w:rPr>
          <w:sz w:val="28"/>
        </w:rPr>
      </w:pPr>
      <w:r w:rsidRPr="00EB53F5">
        <w:rPr>
          <w:i/>
          <w:iCs/>
          <w:sz w:val="28"/>
          <w:lang w:val="vi-VN"/>
        </w:rPr>
        <w:t>Theo đ</w:t>
      </w:r>
      <w:r w:rsidRPr="00EB53F5">
        <w:rPr>
          <w:i/>
          <w:iCs/>
          <w:sz w:val="28"/>
        </w:rPr>
        <w:t xml:space="preserve">ề </w:t>
      </w:r>
      <w:r w:rsidRPr="00EB53F5">
        <w:rPr>
          <w:i/>
          <w:iCs/>
          <w:sz w:val="28"/>
          <w:lang w:val="vi-VN"/>
        </w:rPr>
        <w:t>nghị của Cục trưởng Cục An toàn lao động</w:t>
      </w:r>
      <w:r w:rsidRPr="00EB53F5">
        <w:rPr>
          <w:i/>
          <w:iCs/>
          <w:sz w:val="28"/>
        </w:rPr>
        <w:t>;</w:t>
      </w:r>
    </w:p>
    <w:p w:rsidR="00EB53F5" w:rsidRPr="00EB53F5" w:rsidRDefault="00EB53F5" w:rsidP="00EB53F5">
      <w:pPr>
        <w:spacing w:before="120" w:after="120" w:line="320" w:lineRule="exact"/>
        <w:ind w:firstLine="720"/>
        <w:jc w:val="both"/>
        <w:rPr>
          <w:sz w:val="28"/>
        </w:rPr>
      </w:pPr>
      <w:r w:rsidRPr="00EB53F5">
        <w:rPr>
          <w:i/>
          <w:iCs/>
          <w:sz w:val="28"/>
          <w:lang w:val="vi-VN"/>
        </w:rPr>
        <w:t xml:space="preserve">Bộ trưởng Bộ Lao động - Thương binh và Xã hội ban hành Thông tư quy định danh mục công việc nhẹ được sử dụng người dưới 15 </w:t>
      </w:r>
      <w:r w:rsidRPr="00EB53F5">
        <w:rPr>
          <w:i/>
          <w:iCs/>
          <w:sz w:val="28"/>
        </w:rPr>
        <w:t xml:space="preserve">tuổi </w:t>
      </w:r>
      <w:r w:rsidRPr="00EB53F5">
        <w:rPr>
          <w:i/>
          <w:iCs/>
          <w:sz w:val="28"/>
          <w:lang w:val="vi-VN"/>
        </w:rPr>
        <w:t>làm việc</w:t>
      </w:r>
      <w:r w:rsidRPr="00EB53F5">
        <w:rPr>
          <w:i/>
          <w:iCs/>
          <w:sz w:val="28"/>
        </w:rPr>
        <w:t>,</w:t>
      </w:r>
    </w:p>
    <w:p w:rsidR="00EB53F5" w:rsidRPr="00F4095F" w:rsidRDefault="00EB53F5" w:rsidP="00EB53F5">
      <w:pPr>
        <w:spacing w:before="120" w:after="120" w:line="320" w:lineRule="exact"/>
        <w:ind w:firstLine="720"/>
        <w:jc w:val="both"/>
        <w:rPr>
          <w:sz w:val="28"/>
        </w:rPr>
      </w:pPr>
      <w:bookmarkStart w:id="1" w:name="bookmark1"/>
      <w:r w:rsidRPr="00EB53F5">
        <w:rPr>
          <w:b/>
          <w:bCs/>
          <w:sz w:val="28"/>
          <w:lang w:val="vi-VN"/>
        </w:rPr>
        <w:t>Điều 1</w:t>
      </w:r>
      <w:bookmarkEnd w:id="1"/>
    </w:p>
    <w:p w:rsidR="00EB53F5" w:rsidRPr="00EB53F5" w:rsidRDefault="00EB53F5" w:rsidP="00EB53F5">
      <w:pPr>
        <w:spacing w:before="120" w:after="120" w:line="320" w:lineRule="exact"/>
        <w:ind w:firstLine="720"/>
        <w:jc w:val="both"/>
        <w:rPr>
          <w:sz w:val="28"/>
        </w:rPr>
      </w:pPr>
      <w:r w:rsidRPr="00EB53F5">
        <w:rPr>
          <w:sz w:val="28"/>
        </w:rPr>
        <w:t xml:space="preserve">1. </w:t>
      </w:r>
      <w:r w:rsidRPr="00EB53F5">
        <w:rPr>
          <w:sz w:val="28"/>
          <w:lang w:val="vi-VN"/>
        </w:rPr>
        <w:t>Ban hành kèm theo Thông tư này danh mục công việc nhẹ được sử dụng người dưới 15 tu</w:t>
      </w:r>
      <w:r w:rsidRPr="00EB53F5">
        <w:rPr>
          <w:sz w:val="28"/>
        </w:rPr>
        <w:t>ổ</w:t>
      </w:r>
      <w:r w:rsidRPr="00EB53F5">
        <w:rPr>
          <w:sz w:val="28"/>
          <w:lang w:val="vi-VN"/>
        </w:rPr>
        <w:t>i làm việc.</w:t>
      </w:r>
    </w:p>
    <w:p w:rsidR="00EB53F5" w:rsidRPr="00EB53F5" w:rsidRDefault="00EB53F5" w:rsidP="00EB53F5">
      <w:pPr>
        <w:spacing w:before="120" w:after="120" w:line="320" w:lineRule="exact"/>
        <w:ind w:firstLine="720"/>
        <w:jc w:val="both"/>
        <w:rPr>
          <w:sz w:val="28"/>
        </w:rPr>
      </w:pPr>
      <w:r w:rsidRPr="00EB53F5">
        <w:rPr>
          <w:sz w:val="28"/>
        </w:rPr>
        <w:t xml:space="preserve">2. </w:t>
      </w:r>
      <w:r w:rsidRPr="00EB53F5">
        <w:rPr>
          <w:sz w:val="28"/>
          <w:lang w:val="vi-VN"/>
        </w:rPr>
        <w:t>Thông tư này áp dụng đối với tất cả doanh nghiệp, cơ quan, t</w:t>
      </w:r>
      <w:r w:rsidRPr="00EB53F5">
        <w:rPr>
          <w:sz w:val="28"/>
        </w:rPr>
        <w:t xml:space="preserve">ổ </w:t>
      </w:r>
      <w:r w:rsidRPr="00EB53F5">
        <w:rPr>
          <w:sz w:val="28"/>
          <w:lang w:val="vi-VN"/>
        </w:rPr>
        <w:t>chức, hợp tác xã, hộ gia đình, cá nhân có thuê mướn, sử dụng lao động theo hợp đồng lao động (sau đây gọi tắt là người sử dụng lao động).</w:t>
      </w:r>
    </w:p>
    <w:p w:rsidR="00EB53F5" w:rsidRPr="00F4095F" w:rsidRDefault="00EB53F5" w:rsidP="00EB53F5">
      <w:pPr>
        <w:spacing w:before="120" w:after="120" w:line="320" w:lineRule="exact"/>
        <w:ind w:firstLine="720"/>
        <w:jc w:val="both"/>
        <w:rPr>
          <w:sz w:val="28"/>
        </w:rPr>
      </w:pPr>
      <w:bookmarkStart w:id="2" w:name="bookmark2"/>
      <w:r w:rsidRPr="00EB53F5">
        <w:rPr>
          <w:b/>
          <w:bCs/>
          <w:sz w:val="28"/>
          <w:lang w:val="vi-VN"/>
        </w:rPr>
        <w:t>Điều 2</w:t>
      </w:r>
      <w:bookmarkEnd w:id="2"/>
    </w:p>
    <w:p w:rsidR="00EB53F5" w:rsidRPr="00EB53F5" w:rsidRDefault="00EB53F5" w:rsidP="00EB53F5">
      <w:pPr>
        <w:spacing w:before="120" w:after="120" w:line="320" w:lineRule="exact"/>
        <w:ind w:firstLine="720"/>
        <w:jc w:val="both"/>
        <w:rPr>
          <w:sz w:val="28"/>
        </w:rPr>
      </w:pPr>
      <w:r w:rsidRPr="00EB53F5">
        <w:rPr>
          <w:sz w:val="28"/>
        </w:rPr>
        <w:t xml:space="preserve">1. </w:t>
      </w:r>
      <w:r w:rsidRPr="00EB53F5">
        <w:rPr>
          <w:sz w:val="28"/>
          <w:lang w:val="vi-VN"/>
        </w:rPr>
        <w:t>Người sử dụng lao động có trách nhiệm:</w:t>
      </w:r>
    </w:p>
    <w:p w:rsidR="00EB53F5" w:rsidRPr="00EB53F5" w:rsidRDefault="00EB53F5" w:rsidP="00EB53F5">
      <w:pPr>
        <w:spacing w:before="120" w:after="120" w:line="320" w:lineRule="exact"/>
        <w:ind w:firstLine="720"/>
        <w:jc w:val="both"/>
        <w:rPr>
          <w:sz w:val="28"/>
        </w:rPr>
      </w:pPr>
      <w:r w:rsidRPr="00EB53F5">
        <w:rPr>
          <w:sz w:val="28"/>
        </w:rPr>
        <w:t xml:space="preserve">a) </w:t>
      </w:r>
      <w:r w:rsidRPr="00EB53F5">
        <w:rPr>
          <w:sz w:val="28"/>
          <w:lang w:val="vi-VN"/>
        </w:rPr>
        <w:t>Rà soát lại các công việc đang sử dụng người dưới 15 tu</w:t>
      </w:r>
      <w:r w:rsidRPr="00EB53F5">
        <w:rPr>
          <w:sz w:val="28"/>
        </w:rPr>
        <w:t>ổ</w:t>
      </w:r>
      <w:r w:rsidRPr="00EB53F5">
        <w:rPr>
          <w:sz w:val="28"/>
          <w:lang w:val="vi-VN"/>
        </w:rPr>
        <w:t>i; chỉ được sử dụng người dưới 15 tu</w:t>
      </w:r>
      <w:r w:rsidRPr="00EB53F5">
        <w:rPr>
          <w:sz w:val="28"/>
        </w:rPr>
        <w:t>ổ</w:t>
      </w:r>
      <w:r w:rsidRPr="00EB53F5">
        <w:rPr>
          <w:sz w:val="28"/>
          <w:lang w:val="vi-VN"/>
        </w:rPr>
        <w:t>i làm các công việc theo danh mục công việc nhẹ được ban hành kèm theo Thông tư này;</w:t>
      </w:r>
    </w:p>
    <w:p w:rsidR="00EB53F5" w:rsidRPr="00EB53F5" w:rsidRDefault="00EB53F5" w:rsidP="00EB53F5">
      <w:pPr>
        <w:spacing w:before="120" w:after="120" w:line="320" w:lineRule="exact"/>
        <w:ind w:firstLine="720"/>
        <w:jc w:val="both"/>
        <w:rPr>
          <w:sz w:val="28"/>
        </w:rPr>
      </w:pPr>
      <w:r w:rsidRPr="00EB53F5">
        <w:rPr>
          <w:sz w:val="28"/>
        </w:rPr>
        <w:t xml:space="preserve">b) </w:t>
      </w:r>
      <w:r w:rsidRPr="00EB53F5">
        <w:rPr>
          <w:sz w:val="28"/>
          <w:lang w:val="vi-VN"/>
        </w:rPr>
        <w:t>Khi tuyển dụng người dưới 15 tuổi làm việc phải có giấy khám sức khỏe của cơ sở khám bệnh, chữa bệnh có thẩm quyền xác nhận sức khỏe phù hợp với công việc; tổ chức ki</w:t>
      </w:r>
      <w:r w:rsidRPr="00EB53F5">
        <w:rPr>
          <w:sz w:val="28"/>
        </w:rPr>
        <w:t>ể</w:t>
      </w:r>
      <w:r w:rsidRPr="00EB53F5">
        <w:rPr>
          <w:sz w:val="28"/>
          <w:lang w:val="vi-VN"/>
        </w:rPr>
        <w:t>m tra sức khoẻ định kỳ ít nhất 6 tháng 1 lần;</w:t>
      </w:r>
    </w:p>
    <w:p w:rsidR="00EB53F5" w:rsidRPr="00EB53F5" w:rsidRDefault="00EB53F5" w:rsidP="00EB53F5">
      <w:pPr>
        <w:spacing w:before="120" w:after="120" w:line="320" w:lineRule="exact"/>
        <w:ind w:firstLine="720"/>
        <w:jc w:val="both"/>
        <w:rPr>
          <w:sz w:val="28"/>
        </w:rPr>
      </w:pPr>
      <w:r w:rsidRPr="00EB53F5">
        <w:rPr>
          <w:sz w:val="28"/>
        </w:rPr>
        <w:t xml:space="preserve">c) </w:t>
      </w:r>
      <w:r w:rsidRPr="00EB53F5">
        <w:rPr>
          <w:sz w:val="28"/>
          <w:lang w:val="vi-VN"/>
        </w:rPr>
        <w:t>Tuân thủ các quy định về sử dụng người dưới 15 tu</w:t>
      </w:r>
      <w:r w:rsidRPr="00EB53F5">
        <w:rPr>
          <w:sz w:val="28"/>
        </w:rPr>
        <w:t>ổ</w:t>
      </w:r>
      <w:r w:rsidRPr="00EB53F5">
        <w:rPr>
          <w:sz w:val="28"/>
          <w:lang w:val="vi-VN"/>
        </w:rPr>
        <w:t>i được quy định tại khoản 2 Điều 162; khoản 2, khoản 5 Điều 163; khoản 2 Điều 164 của Bộ luật lao động;</w:t>
      </w:r>
    </w:p>
    <w:p w:rsidR="00EB53F5" w:rsidRPr="00EB53F5" w:rsidRDefault="00EB53F5" w:rsidP="00EB53F5">
      <w:pPr>
        <w:spacing w:before="120" w:after="120" w:line="320" w:lineRule="exact"/>
        <w:ind w:firstLine="720"/>
        <w:jc w:val="both"/>
        <w:rPr>
          <w:sz w:val="28"/>
        </w:rPr>
      </w:pPr>
      <w:r w:rsidRPr="00EB53F5">
        <w:rPr>
          <w:sz w:val="28"/>
        </w:rPr>
        <w:t xml:space="preserve">d) </w:t>
      </w:r>
      <w:r w:rsidRPr="00EB53F5">
        <w:rPr>
          <w:sz w:val="28"/>
          <w:lang w:val="vi-VN"/>
        </w:rPr>
        <w:t>Nơi làm việc bảo đảm các y</w:t>
      </w:r>
      <w:r w:rsidRPr="00EB53F5">
        <w:rPr>
          <w:sz w:val="28"/>
        </w:rPr>
        <w:t>ế</w:t>
      </w:r>
      <w:r w:rsidRPr="00EB53F5">
        <w:rPr>
          <w:sz w:val="28"/>
          <w:lang w:val="vi-VN"/>
        </w:rPr>
        <w:t>u tố vệ sinh môi trường lao động đạt quy chu</w:t>
      </w:r>
      <w:r w:rsidRPr="00EB53F5">
        <w:rPr>
          <w:sz w:val="28"/>
        </w:rPr>
        <w:t>ẩ</w:t>
      </w:r>
      <w:r w:rsidRPr="00EB53F5">
        <w:rPr>
          <w:sz w:val="28"/>
          <w:lang w:val="vi-VN"/>
        </w:rPr>
        <w:t>n, tiêu chu</w:t>
      </w:r>
      <w:r w:rsidRPr="00EB53F5">
        <w:rPr>
          <w:sz w:val="28"/>
        </w:rPr>
        <w:t>ẩ</w:t>
      </w:r>
      <w:r w:rsidRPr="00EB53F5">
        <w:rPr>
          <w:sz w:val="28"/>
          <w:lang w:val="vi-VN"/>
        </w:rPr>
        <w:t>n vệ sinh cho phép theo quy định của pháp luật hiện hành;</w:t>
      </w:r>
    </w:p>
    <w:p w:rsidR="00EB53F5" w:rsidRPr="00EB53F5" w:rsidRDefault="00EB53F5" w:rsidP="00EB53F5">
      <w:pPr>
        <w:spacing w:before="120" w:after="120" w:line="320" w:lineRule="exact"/>
        <w:ind w:firstLine="720"/>
        <w:jc w:val="both"/>
        <w:rPr>
          <w:sz w:val="28"/>
        </w:rPr>
      </w:pPr>
      <w:r w:rsidRPr="00EB53F5">
        <w:rPr>
          <w:sz w:val="28"/>
          <w:lang w:val="vi-VN"/>
        </w:rPr>
        <w:t xml:space="preserve">đ) Khi tuyển dụng lần đầu người dưới 15 tuổi vào làm việc phải thông báo bằng văn bản về Sở Lao động - Thương binh và Xã hội tỉnh, thành phố trực thuộc Trung ương (sau đây gọi tắt là Sở Lao động - Thương binh và Xã hội tỉnh) </w:t>
      </w:r>
      <w:r w:rsidRPr="00EB53F5">
        <w:rPr>
          <w:sz w:val="28"/>
          <w:lang w:val="vi-VN"/>
        </w:rPr>
        <w:lastRenderedPageBreak/>
        <w:t>nơi cơ sở đặt trụ sở chính trong vòng 30 ngày k</w:t>
      </w:r>
      <w:r w:rsidRPr="00EB53F5">
        <w:rPr>
          <w:sz w:val="28"/>
        </w:rPr>
        <w:t xml:space="preserve">ể </w:t>
      </w:r>
      <w:r w:rsidRPr="00EB53F5">
        <w:rPr>
          <w:sz w:val="28"/>
          <w:lang w:val="vi-VN"/>
        </w:rPr>
        <w:t>từ ngày bắt đầu tuy</w:t>
      </w:r>
      <w:r w:rsidRPr="00EB53F5">
        <w:rPr>
          <w:sz w:val="28"/>
        </w:rPr>
        <w:t>ể</w:t>
      </w:r>
      <w:r w:rsidRPr="00EB53F5">
        <w:rPr>
          <w:sz w:val="28"/>
          <w:lang w:val="vi-VN"/>
        </w:rPr>
        <w:t>n dụng vào làm việc theo mẫu quy định tại Phụ lục ban hành kèm theo Thông tư</w:t>
      </w:r>
      <w:r w:rsidRPr="00EB53F5">
        <w:rPr>
          <w:sz w:val="28"/>
        </w:rPr>
        <w:t xml:space="preserve"> này;</w:t>
      </w:r>
    </w:p>
    <w:p w:rsidR="00EB53F5" w:rsidRPr="00EB53F5" w:rsidRDefault="00EB53F5" w:rsidP="00EB53F5">
      <w:pPr>
        <w:spacing w:before="120" w:after="120" w:line="320" w:lineRule="exact"/>
        <w:ind w:firstLine="720"/>
        <w:jc w:val="both"/>
        <w:rPr>
          <w:sz w:val="28"/>
        </w:rPr>
      </w:pPr>
      <w:r w:rsidRPr="00EB53F5">
        <w:rPr>
          <w:sz w:val="28"/>
        </w:rPr>
        <w:t xml:space="preserve">e) </w:t>
      </w:r>
      <w:r w:rsidRPr="00EB53F5">
        <w:rPr>
          <w:sz w:val="28"/>
          <w:lang w:val="vi-VN"/>
        </w:rPr>
        <w:t>Hằng năm, báo cáo việc sử dụng người dưới 15 tuổi làm việc cùng với báo cáo công tác an toàn lao động, vệ sinh lao động về Sở Lao động - Thương binh và Xã hội.</w:t>
      </w:r>
    </w:p>
    <w:p w:rsidR="00EB53F5" w:rsidRPr="00EB53F5" w:rsidRDefault="00EB53F5" w:rsidP="00EB53F5">
      <w:pPr>
        <w:spacing w:before="120" w:after="120" w:line="320" w:lineRule="exact"/>
        <w:ind w:firstLine="720"/>
        <w:jc w:val="both"/>
        <w:rPr>
          <w:sz w:val="28"/>
        </w:rPr>
      </w:pPr>
      <w:r w:rsidRPr="00EB53F5">
        <w:rPr>
          <w:sz w:val="28"/>
        </w:rPr>
        <w:t xml:space="preserve">2. </w:t>
      </w:r>
      <w:r w:rsidRPr="00EB53F5">
        <w:rPr>
          <w:sz w:val="28"/>
          <w:lang w:val="vi-VN"/>
        </w:rPr>
        <w:t>Sở Lao động - Thương binh và Xã hội có trách nhiệm:</w:t>
      </w:r>
    </w:p>
    <w:p w:rsidR="00EB53F5" w:rsidRPr="00EB53F5" w:rsidRDefault="00EB53F5" w:rsidP="00EB53F5">
      <w:pPr>
        <w:spacing w:before="120" w:after="120" w:line="320" w:lineRule="exact"/>
        <w:ind w:firstLine="720"/>
        <w:jc w:val="both"/>
        <w:rPr>
          <w:sz w:val="28"/>
        </w:rPr>
      </w:pPr>
      <w:r w:rsidRPr="00EB53F5">
        <w:rPr>
          <w:sz w:val="28"/>
        </w:rPr>
        <w:t xml:space="preserve">a) </w:t>
      </w:r>
      <w:r w:rsidRPr="00EB53F5">
        <w:rPr>
          <w:sz w:val="28"/>
          <w:lang w:val="vi-VN"/>
        </w:rPr>
        <w:t>Phối h</w:t>
      </w:r>
      <w:r w:rsidRPr="00EB53F5">
        <w:rPr>
          <w:sz w:val="28"/>
        </w:rPr>
        <w:t>ợ</w:t>
      </w:r>
      <w:r w:rsidRPr="00EB53F5">
        <w:rPr>
          <w:sz w:val="28"/>
          <w:lang w:val="vi-VN"/>
        </w:rPr>
        <w:t>p với Sở Y tế, Liên đoàn Lao động địa phương thường xuyên tuyên truyền, kiểm tra, giám sát việc thực hiện Thông tư này;</w:t>
      </w:r>
    </w:p>
    <w:p w:rsidR="00EB53F5" w:rsidRPr="00EB53F5" w:rsidRDefault="00EB53F5" w:rsidP="00EB53F5">
      <w:pPr>
        <w:spacing w:before="120" w:after="120" w:line="320" w:lineRule="exact"/>
        <w:ind w:firstLine="720"/>
        <w:jc w:val="both"/>
        <w:rPr>
          <w:sz w:val="28"/>
        </w:rPr>
      </w:pPr>
      <w:r w:rsidRPr="00EB53F5">
        <w:rPr>
          <w:sz w:val="28"/>
        </w:rPr>
        <w:t xml:space="preserve">b) </w:t>
      </w:r>
      <w:r w:rsidRPr="00EB53F5">
        <w:rPr>
          <w:sz w:val="28"/>
          <w:lang w:val="vi-VN"/>
        </w:rPr>
        <w:t>Tăng cường thanh tra và xử lý kịp thời các trường hợp vi phạm quy định của pháp luật về sử dụng người dưới 15 tuổi;</w:t>
      </w:r>
    </w:p>
    <w:p w:rsidR="00EB53F5" w:rsidRPr="00EB53F5" w:rsidRDefault="00EB53F5" w:rsidP="00EB53F5">
      <w:pPr>
        <w:spacing w:before="120" w:after="120" w:line="320" w:lineRule="exact"/>
        <w:ind w:firstLine="720"/>
        <w:jc w:val="both"/>
        <w:rPr>
          <w:sz w:val="28"/>
        </w:rPr>
      </w:pPr>
      <w:r w:rsidRPr="00EB53F5">
        <w:rPr>
          <w:sz w:val="28"/>
        </w:rPr>
        <w:t xml:space="preserve">c) </w:t>
      </w:r>
      <w:r w:rsidRPr="00EB53F5">
        <w:rPr>
          <w:sz w:val="28"/>
          <w:lang w:val="vi-VN"/>
        </w:rPr>
        <w:t>Hằng năm, tổng hợp, báo cáo Bộ Lao động - Thương binh và Xã hội về tình hình thực hiện Thông tư này cùng với báo cáo công tác an toàn lao động, vệ sinh lao động trên địa bàn.</w:t>
      </w:r>
    </w:p>
    <w:p w:rsidR="00EB53F5" w:rsidRPr="00EB53F5" w:rsidRDefault="00EB53F5" w:rsidP="00EB53F5">
      <w:pPr>
        <w:spacing w:before="120" w:after="120" w:line="320" w:lineRule="exact"/>
        <w:ind w:firstLine="720"/>
        <w:jc w:val="both"/>
        <w:rPr>
          <w:sz w:val="28"/>
        </w:rPr>
      </w:pPr>
      <w:r w:rsidRPr="00EB53F5">
        <w:rPr>
          <w:b/>
          <w:bCs/>
          <w:sz w:val="28"/>
        </w:rPr>
        <w:t>Điều 3</w:t>
      </w:r>
    </w:p>
    <w:p w:rsidR="00EB53F5" w:rsidRPr="00EB53F5" w:rsidRDefault="00EB53F5" w:rsidP="00EB53F5">
      <w:pPr>
        <w:spacing w:before="120" w:after="120" w:line="320" w:lineRule="exact"/>
        <w:ind w:firstLine="720"/>
        <w:jc w:val="both"/>
        <w:rPr>
          <w:sz w:val="28"/>
        </w:rPr>
      </w:pPr>
      <w:r w:rsidRPr="00EB53F5">
        <w:rPr>
          <w:sz w:val="28"/>
        </w:rPr>
        <w:t xml:space="preserve">1. </w:t>
      </w:r>
      <w:r w:rsidRPr="00EB53F5">
        <w:rPr>
          <w:sz w:val="28"/>
          <w:lang w:val="vi-VN"/>
        </w:rPr>
        <w:t>Thông tư này có hiệu lực thi hành k</w:t>
      </w:r>
      <w:r w:rsidRPr="00EB53F5">
        <w:rPr>
          <w:sz w:val="28"/>
        </w:rPr>
        <w:t xml:space="preserve">ể </w:t>
      </w:r>
      <w:r w:rsidRPr="00EB53F5">
        <w:rPr>
          <w:sz w:val="28"/>
          <w:lang w:val="vi-VN"/>
        </w:rPr>
        <w:t>từ ngày 01 tháng 8 năm 2013.</w:t>
      </w:r>
    </w:p>
    <w:p w:rsidR="00EB53F5" w:rsidRPr="00EB53F5" w:rsidRDefault="00EB53F5" w:rsidP="00EB53F5">
      <w:pPr>
        <w:spacing w:before="120" w:after="120" w:line="320" w:lineRule="exact"/>
        <w:ind w:firstLine="720"/>
        <w:jc w:val="both"/>
        <w:rPr>
          <w:sz w:val="28"/>
        </w:rPr>
      </w:pPr>
      <w:r w:rsidRPr="00EB53F5">
        <w:rPr>
          <w:sz w:val="28"/>
        </w:rPr>
        <w:t xml:space="preserve">2. </w:t>
      </w:r>
      <w:r w:rsidRPr="00EB53F5">
        <w:rPr>
          <w:sz w:val="28"/>
          <w:lang w:val="vi-VN"/>
        </w:rPr>
        <w:t>Bãi bỏ Thông tư số 21/1999/TT-BLĐTBXH ngày 11 tháng 9 năm 1999 của Bộ Lao động- Thương binh và Xã hội quy định danh mục nghề, công việc và các điều kiện được nhận trẻ em chưa đủ 15 tuổi vào làm việc kể từ ngày Thông tư này có hiệu lực.</w:t>
      </w:r>
    </w:p>
    <w:p w:rsidR="00EB53F5" w:rsidRPr="00EB53F5" w:rsidRDefault="00EB53F5" w:rsidP="00EB53F5">
      <w:pPr>
        <w:spacing w:before="120" w:after="120" w:line="320" w:lineRule="exact"/>
        <w:ind w:firstLine="720"/>
        <w:jc w:val="both"/>
        <w:rPr>
          <w:sz w:val="28"/>
        </w:rPr>
      </w:pPr>
      <w:r w:rsidRPr="00EB53F5">
        <w:rPr>
          <w:sz w:val="28"/>
        </w:rPr>
        <w:t xml:space="preserve">3. </w:t>
      </w:r>
      <w:r w:rsidRPr="00EB53F5">
        <w:rPr>
          <w:sz w:val="28"/>
          <w:lang w:val="vi-VN"/>
        </w:rPr>
        <w:t xml:space="preserve">Trong quá trình thực hiện, nếu có khó khăn, vướng mắc, đề nghị phản </w:t>
      </w:r>
      <w:r w:rsidRPr="00EB53F5">
        <w:rPr>
          <w:sz w:val="28"/>
        </w:rPr>
        <w:t>ánh về Bộ Lao động - Thương binh và Xã hội để xem xét,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B53F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B53F5" w:rsidRDefault="00EB53F5">
            <w:pPr>
              <w:spacing w:before="120"/>
              <w:rPr>
                <w:b/>
                <w:bCs/>
                <w:i/>
                <w:iCs/>
              </w:rPr>
            </w:pPr>
            <w:r>
              <w:t> </w:t>
            </w:r>
            <w:r>
              <w:rPr>
                <w:b/>
                <w:bCs/>
                <w:i/>
                <w:iCs/>
              </w:rPr>
              <w:t> </w:t>
            </w:r>
          </w:p>
          <w:p w:rsidR="00EB53F5" w:rsidRDefault="00EB53F5">
            <w:pPr>
              <w:spacing w:before="120"/>
            </w:pPr>
            <w:r w:rsidRPr="00EB53F5">
              <w:rPr>
                <w:b/>
                <w:bCs/>
                <w:i/>
                <w:iCs/>
                <w:lang w:val="vi-VN"/>
              </w:rPr>
              <w:t>Nơi nhận:</w:t>
            </w:r>
            <w:r>
              <w:rPr>
                <w:b/>
                <w:bCs/>
                <w:i/>
                <w:iCs/>
                <w:lang w:val="vi-VN"/>
              </w:rPr>
              <w:br/>
            </w:r>
            <w:r w:rsidRPr="00EB53F5">
              <w:rPr>
                <w:sz w:val="22"/>
                <w:szCs w:val="22"/>
              </w:rPr>
              <w:t xml:space="preserve">- </w:t>
            </w:r>
            <w:r w:rsidRPr="00EB53F5">
              <w:rPr>
                <w:sz w:val="22"/>
                <w:szCs w:val="22"/>
                <w:lang w:val="vi-VN"/>
              </w:rPr>
              <w:t>Ban Bí thư Trung ương Đảng;</w:t>
            </w:r>
            <w:r w:rsidRPr="00EB53F5">
              <w:rPr>
                <w:sz w:val="22"/>
                <w:szCs w:val="22"/>
                <w:lang w:val="vi-VN"/>
              </w:rPr>
              <w:br/>
              <w:t>- Thủ tướng và các Phó Thủ tướng Chính phủ;</w:t>
            </w:r>
            <w:r w:rsidRPr="00EB53F5">
              <w:rPr>
                <w:sz w:val="22"/>
                <w:szCs w:val="22"/>
                <w:lang w:val="vi-VN"/>
              </w:rPr>
              <w:br/>
            </w:r>
            <w:r w:rsidRPr="00EB53F5">
              <w:rPr>
                <w:sz w:val="22"/>
                <w:szCs w:val="22"/>
              </w:rPr>
              <w:t xml:space="preserve">- </w:t>
            </w:r>
            <w:r w:rsidRPr="00EB53F5">
              <w:rPr>
                <w:sz w:val="22"/>
                <w:szCs w:val="22"/>
                <w:lang w:val="vi-VN"/>
              </w:rPr>
              <w:t>Văn phòng Quốc hội;</w:t>
            </w:r>
            <w:r w:rsidRPr="00EB53F5">
              <w:rPr>
                <w:sz w:val="22"/>
                <w:szCs w:val="22"/>
                <w:lang w:val="vi-VN"/>
              </w:rPr>
              <w:br/>
            </w:r>
            <w:r w:rsidRPr="00EB53F5">
              <w:rPr>
                <w:sz w:val="22"/>
                <w:szCs w:val="22"/>
              </w:rPr>
              <w:t xml:space="preserve">- </w:t>
            </w:r>
            <w:r w:rsidRPr="00EB53F5">
              <w:rPr>
                <w:sz w:val="22"/>
                <w:szCs w:val="22"/>
                <w:lang w:val="vi-VN"/>
              </w:rPr>
              <w:t>Văn phòng Ch</w:t>
            </w:r>
            <w:r w:rsidRPr="00EB53F5">
              <w:rPr>
                <w:sz w:val="22"/>
                <w:szCs w:val="22"/>
              </w:rPr>
              <w:t xml:space="preserve">ủ </w:t>
            </w:r>
            <w:r w:rsidRPr="00EB53F5">
              <w:rPr>
                <w:sz w:val="22"/>
                <w:szCs w:val="22"/>
                <w:lang w:val="vi-VN"/>
              </w:rPr>
              <w:t>tịch nước;</w:t>
            </w:r>
            <w:r w:rsidRPr="00EB53F5">
              <w:rPr>
                <w:sz w:val="22"/>
                <w:szCs w:val="22"/>
                <w:lang w:val="vi-VN"/>
              </w:rPr>
              <w:br/>
            </w:r>
            <w:r w:rsidRPr="00EB53F5">
              <w:rPr>
                <w:sz w:val="22"/>
                <w:szCs w:val="22"/>
              </w:rPr>
              <w:t xml:space="preserve">- </w:t>
            </w:r>
            <w:r w:rsidRPr="00EB53F5">
              <w:rPr>
                <w:sz w:val="22"/>
                <w:szCs w:val="22"/>
                <w:lang w:val="vi-VN"/>
              </w:rPr>
              <w:t>Văn phòng Chính phủ;</w:t>
            </w:r>
            <w:r w:rsidRPr="00EB53F5">
              <w:rPr>
                <w:sz w:val="22"/>
                <w:szCs w:val="22"/>
                <w:lang w:val="vi-VN"/>
              </w:rPr>
              <w:br/>
            </w:r>
            <w:r w:rsidRPr="00EB53F5">
              <w:rPr>
                <w:sz w:val="22"/>
                <w:szCs w:val="22"/>
              </w:rPr>
              <w:t xml:space="preserve">- </w:t>
            </w:r>
            <w:r w:rsidRPr="00EB53F5">
              <w:rPr>
                <w:sz w:val="22"/>
                <w:szCs w:val="22"/>
                <w:lang w:val="vi-VN"/>
              </w:rPr>
              <w:t>Văn phòng Trung ương và các Ban của Đảng;</w:t>
            </w:r>
            <w:r w:rsidRPr="00EB53F5">
              <w:rPr>
                <w:sz w:val="22"/>
                <w:szCs w:val="22"/>
                <w:lang w:val="vi-VN"/>
              </w:rPr>
              <w:br/>
            </w:r>
            <w:r w:rsidRPr="00EB53F5">
              <w:rPr>
                <w:sz w:val="22"/>
                <w:szCs w:val="22"/>
              </w:rPr>
              <w:t xml:space="preserve">- </w:t>
            </w:r>
            <w:r w:rsidRPr="00EB53F5">
              <w:rPr>
                <w:sz w:val="22"/>
                <w:szCs w:val="22"/>
                <w:lang w:val="vi-VN"/>
              </w:rPr>
              <w:t>Văn phòng Tổng Bí thư;</w:t>
            </w:r>
            <w:r w:rsidRPr="00EB53F5">
              <w:rPr>
                <w:sz w:val="22"/>
                <w:szCs w:val="22"/>
                <w:lang w:val="vi-VN"/>
              </w:rPr>
              <w:br/>
            </w:r>
            <w:r w:rsidRPr="00EB53F5">
              <w:rPr>
                <w:sz w:val="22"/>
                <w:szCs w:val="22"/>
              </w:rPr>
              <w:t xml:space="preserve">- </w:t>
            </w:r>
            <w:r w:rsidRPr="00EB53F5">
              <w:rPr>
                <w:sz w:val="22"/>
                <w:szCs w:val="22"/>
                <w:lang w:val="vi-VN"/>
              </w:rPr>
              <w:t>Các Bộ, các cơ quan ngang Bộ, cơ quan thuộc CP;</w:t>
            </w:r>
            <w:r w:rsidRPr="00EB53F5">
              <w:rPr>
                <w:sz w:val="22"/>
                <w:szCs w:val="22"/>
                <w:lang w:val="vi-VN"/>
              </w:rPr>
              <w:br/>
            </w:r>
            <w:r w:rsidRPr="00EB53F5">
              <w:rPr>
                <w:sz w:val="22"/>
                <w:szCs w:val="22"/>
              </w:rPr>
              <w:t xml:space="preserve">- </w:t>
            </w:r>
            <w:r w:rsidRPr="00EB53F5">
              <w:rPr>
                <w:sz w:val="22"/>
                <w:szCs w:val="22"/>
                <w:lang w:val="vi-VN"/>
              </w:rPr>
              <w:t xml:space="preserve">Văn phòng BCĐ TW về phòng, chống tham nhũng; </w:t>
            </w:r>
            <w:r w:rsidRPr="00EB53F5">
              <w:rPr>
                <w:sz w:val="22"/>
                <w:szCs w:val="22"/>
              </w:rPr>
              <w:br/>
            </w:r>
            <w:r w:rsidRPr="00EB53F5">
              <w:rPr>
                <w:sz w:val="22"/>
                <w:szCs w:val="22"/>
                <w:lang w:val="vi-VN"/>
              </w:rPr>
              <w:t>- Tòa án n</w:t>
            </w:r>
            <w:r w:rsidRPr="00EB53F5">
              <w:rPr>
                <w:sz w:val="22"/>
                <w:szCs w:val="22"/>
              </w:rPr>
              <w:t>h</w:t>
            </w:r>
            <w:r w:rsidRPr="00EB53F5">
              <w:rPr>
                <w:sz w:val="22"/>
                <w:szCs w:val="22"/>
                <w:lang w:val="vi-VN"/>
              </w:rPr>
              <w:t>ân dân tối cao;</w:t>
            </w:r>
            <w:r w:rsidRPr="00EB53F5">
              <w:rPr>
                <w:sz w:val="22"/>
                <w:szCs w:val="22"/>
              </w:rPr>
              <w:br/>
              <w:t xml:space="preserve">- </w:t>
            </w:r>
            <w:r w:rsidRPr="00EB53F5">
              <w:rPr>
                <w:sz w:val="22"/>
                <w:szCs w:val="22"/>
                <w:lang w:val="vi-VN"/>
              </w:rPr>
              <w:t>Viện kiểm sát nhân dân tối cao;</w:t>
            </w:r>
            <w:r w:rsidRPr="00EB53F5">
              <w:rPr>
                <w:sz w:val="22"/>
                <w:szCs w:val="22"/>
                <w:lang w:val="vi-VN"/>
              </w:rPr>
              <w:br/>
            </w:r>
            <w:r w:rsidRPr="00EB53F5">
              <w:rPr>
                <w:sz w:val="22"/>
                <w:szCs w:val="22"/>
              </w:rPr>
              <w:t xml:space="preserve">- </w:t>
            </w:r>
            <w:r w:rsidRPr="00EB53F5">
              <w:rPr>
                <w:sz w:val="22"/>
                <w:szCs w:val="22"/>
                <w:lang w:val="vi-VN"/>
              </w:rPr>
              <w:t>Cơ quan TW các đoàn t</w:t>
            </w:r>
            <w:r w:rsidRPr="00EB53F5">
              <w:rPr>
                <w:sz w:val="22"/>
                <w:szCs w:val="22"/>
              </w:rPr>
              <w:t>h</w:t>
            </w:r>
            <w:r w:rsidRPr="00EB53F5">
              <w:rPr>
                <w:sz w:val="22"/>
                <w:szCs w:val="22"/>
                <w:lang w:val="vi-VN"/>
              </w:rPr>
              <w:t>ể và các Hội;</w:t>
            </w:r>
            <w:r w:rsidRPr="00EB53F5">
              <w:rPr>
                <w:sz w:val="22"/>
                <w:szCs w:val="22"/>
                <w:lang w:val="vi-VN"/>
              </w:rPr>
              <w:br/>
            </w:r>
            <w:r w:rsidRPr="00EB53F5">
              <w:rPr>
                <w:sz w:val="22"/>
                <w:szCs w:val="22"/>
              </w:rPr>
              <w:t xml:space="preserve">- </w:t>
            </w:r>
            <w:r w:rsidRPr="00EB53F5">
              <w:rPr>
                <w:sz w:val="22"/>
                <w:szCs w:val="22"/>
                <w:lang w:val="vi-VN"/>
              </w:rPr>
              <w:t>Sở LĐTBXH tỉnh, thành phố trực thuộc TW;</w:t>
            </w:r>
            <w:r w:rsidRPr="00EB53F5">
              <w:rPr>
                <w:sz w:val="22"/>
                <w:szCs w:val="22"/>
                <w:lang w:val="vi-VN"/>
              </w:rPr>
              <w:br/>
            </w:r>
            <w:r w:rsidRPr="00EB53F5">
              <w:rPr>
                <w:sz w:val="22"/>
                <w:szCs w:val="22"/>
              </w:rPr>
              <w:t xml:space="preserve">- </w:t>
            </w:r>
            <w:r w:rsidRPr="00EB53F5">
              <w:rPr>
                <w:sz w:val="22"/>
                <w:szCs w:val="22"/>
                <w:lang w:val="vi-VN"/>
              </w:rPr>
              <w:t>Các Tập đoàn kinh tể và Tổng công ty hạng đặc biệt;</w:t>
            </w:r>
            <w:r w:rsidRPr="00EB53F5">
              <w:rPr>
                <w:sz w:val="22"/>
                <w:szCs w:val="22"/>
                <w:lang w:val="vi-VN"/>
              </w:rPr>
              <w:br/>
            </w:r>
            <w:r w:rsidRPr="00EB53F5">
              <w:rPr>
                <w:sz w:val="22"/>
                <w:szCs w:val="22"/>
              </w:rPr>
              <w:t xml:space="preserve">- </w:t>
            </w:r>
            <w:r w:rsidRPr="00EB53F5">
              <w:rPr>
                <w:sz w:val="22"/>
                <w:szCs w:val="22"/>
                <w:lang w:val="vi-VN"/>
              </w:rPr>
              <w:t>Cục Ki</w:t>
            </w:r>
            <w:r w:rsidRPr="00EB53F5">
              <w:rPr>
                <w:sz w:val="22"/>
                <w:szCs w:val="22"/>
              </w:rPr>
              <w:t>ể</w:t>
            </w:r>
            <w:r w:rsidRPr="00EB53F5">
              <w:rPr>
                <w:sz w:val="22"/>
                <w:szCs w:val="22"/>
                <w:lang w:val="vi-VN"/>
              </w:rPr>
              <w:t>m tra văn bản (Bộ Tư pháp);</w:t>
            </w:r>
            <w:r w:rsidRPr="00EB53F5">
              <w:rPr>
                <w:sz w:val="22"/>
                <w:szCs w:val="22"/>
                <w:lang w:val="vi-VN"/>
              </w:rPr>
              <w:br/>
            </w:r>
            <w:r w:rsidRPr="00EB53F5">
              <w:rPr>
                <w:sz w:val="22"/>
                <w:szCs w:val="22"/>
              </w:rPr>
              <w:t xml:space="preserve">- </w:t>
            </w:r>
            <w:r w:rsidRPr="00EB53F5">
              <w:rPr>
                <w:sz w:val="22"/>
                <w:szCs w:val="22"/>
                <w:lang w:val="vi-VN"/>
              </w:rPr>
              <w:t>Đăng Công báo;</w:t>
            </w:r>
            <w:r w:rsidRPr="00EB53F5">
              <w:rPr>
                <w:sz w:val="22"/>
                <w:szCs w:val="22"/>
                <w:lang w:val="vi-VN"/>
              </w:rPr>
              <w:br/>
            </w:r>
            <w:r w:rsidRPr="00EB53F5">
              <w:rPr>
                <w:sz w:val="22"/>
                <w:szCs w:val="22"/>
              </w:rPr>
              <w:t xml:space="preserve">- </w:t>
            </w:r>
            <w:r w:rsidRPr="00EB53F5">
              <w:rPr>
                <w:sz w:val="22"/>
                <w:szCs w:val="22"/>
                <w:lang w:val="vi-VN"/>
              </w:rPr>
              <w:t>Website của Bộ LĐTBXH;</w:t>
            </w:r>
            <w:r w:rsidRPr="00EB53F5">
              <w:rPr>
                <w:sz w:val="22"/>
                <w:szCs w:val="22"/>
                <w:lang w:val="vi-VN"/>
              </w:rPr>
              <w:br/>
              <w:t>- Lưu: VT, Cục ATLĐ.</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B53F5" w:rsidRDefault="00EB53F5">
            <w:pPr>
              <w:spacing w:before="120"/>
              <w:jc w:val="center"/>
            </w:pPr>
            <w:r>
              <w:rPr>
                <w:b/>
                <w:bCs/>
              </w:rPr>
              <w:t>KT. BỘ TRƯỞNG</w:t>
            </w:r>
            <w:r>
              <w:rPr>
                <w:b/>
                <w:bCs/>
              </w:rPr>
              <w:br/>
              <w:t>THỨ TRƯỞNG</w:t>
            </w:r>
            <w:r>
              <w:rPr>
                <w:b/>
                <w:bCs/>
              </w:rPr>
              <w:br/>
            </w:r>
            <w:r>
              <w:rPr>
                <w:b/>
                <w:bCs/>
              </w:rPr>
              <w:br/>
              <w:t xml:space="preserve">(Đã ký) </w:t>
            </w:r>
            <w:r>
              <w:rPr>
                <w:b/>
                <w:bCs/>
              </w:rPr>
              <w:br/>
            </w:r>
            <w:r>
              <w:rPr>
                <w:b/>
                <w:bCs/>
              </w:rPr>
              <w:br/>
            </w:r>
            <w:r>
              <w:rPr>
                <w:b/>
                <w:bCs/>
              </w:rPr>
              <w:br/>
              <w:t>Bùi Hồng Lĩnh</w:t>
            </w:r>
          </w:p>
        </w:tc>
      </w:tr>
    </w:tbl>
    <w:p w:rsidR="00EB53F5" w:rsidRDefault="00EB53F5">
      <w:pPr>
        <w:spacing w:before="120" w:after="280" w:afterAutospacing="1"/>
      </w:pPr>
      <w:r>
        <w:t> </w:t>
      </w: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EB53F5" w:rsidRPr="00723293">
        <w:tc>
          <w:tcPr>
            <w:tcW w:w="4308" w:type="dxa"/>
          </w:tcPr>
          <w:p w:rsidR="00EB53F5" w:rsidRPr="00723293" w:rsidRDefault="00EB53F5">
            <w:pPr>
              <w:jc w:val="center"/>
              <w:rPr>
                <w:rFonts w:ascii="Times New Roman" w:hAnsi="Times New Roman"/>
                <w:b/>
                <w:sz w:val="26"/>
                <w:lang w:val="nl-NL"/>
              </w:rPr>
            </w:pPr>
            <w:r w:rsidRPr="00723293">
              <w:rPr>
                <w:rFonts w:ascii="Times New Roman" w:hAnsi="Times New Roman"/>
                <w:b/>
                <w:noProof/>
                <w:sz w:val="26"/>
              </w:rPr>
              <w:lastRenderedPageBreak/>
              <w:pict>
                <v:line id="_x0000_s1031" style="position:absolute;left:0;text-align:left;z-index:251658240" from="70pt,36pt" to="133pt,36pt"/>
              </w:pict>
            </w:r>
            <w:r w:rsidRPr="00723293">
              <w:rPr>
                <w:rFonts w:ascii="Times New Roman" w:hAnsi="Times New Roman"/>
                <w:b/>
                <w:sz w:val="26"/>
                <w:lang w:val="nl-NL"/>
              </w:rPr>
              <w:t>BỘ LAO ĐỘNG - THƯƠNG BINH VÀ XÃ HỘI</w:t>
            </w:r>
            <w:r w:rsidRPr="00723293">
              <w:rPr>
                <w:rFonts w:ascii="Times New Roman" w:hAnsi="Times New Roman"/>
                <w:b/>
                <w:sz w:val="26"/>
                <w:lang w:val="nl-NL"/>
              </w:rPr>
              <w:br/>
            </w:r>
          </w:p>
          <w:p w:rsidR="00EB53F5" w:rsidRPr="00723293" w:rsidRDefault="00EB53F5">
            <w:pPr>
              <w:jc w:val="center"/>
              <w:rPr>
                <w:rFonts w:ascii="Times New Roman" w:hAnsi="Times New Roman"/>
                <w:b/>
                <w:sz w:val="28"/>
                <w:szCs w:val="28"/>
                <w:lang w:val="nl-NL"/>
              </w:rPr>
            </w:pPr>
          </w:p>
        </w:tc>
        <w:tc>
          <w:tcPr>
            <w:tcW w:w="5821" w:type="dxa"/>
          </w:tcPr>
          <w:p w:rsidR="00EB53F5" w:rsidRPr="00723293" w:rsidRDefault="00EB53F5">
            <w:pPr>
              <w:jc w:val="center"/>
              <w:rPr>
                <w:rFonts w:ascii="Times New Roman" w:hAnsi="Times New Roman"/>
                <w:sz w:val="28"/>
                <w:szCs w:val="28"/>
              </w:rPr>
            </w:pPr>
            <w:r w:rsidRPr="00723293">
              <w:rPr>
                <w:rFonts w:ascii="Times New Roman" w:hAnsi="Times New Roman"/>
                <w:b/>
                <w:noProof/>
                <w:sz w:val="26"/>
              </w:rPr>
              <w:pict>
                <v:line id="_x0000_s1032" style="position:absolute;left:0;text-align:left;z-index:251659264;mso-position-horizontal-relative:text;mso-position-vertical-relative:text" from="57.6pt,35.65pt" to="218.6pt,35.65pt"/>
              </w:pict>
            </w:r>
            <w:r w:rsidRPr="00723293">
              <w:rPr>
                <w:rFonts w:ascii="Times New Roman" w:hAnsi="Times New Roman"/>
                <w:b/>
                <w:sz w:val="26"/>
              </w:rPr>
              <w:t>CỘNG HÒA XÃ HỘI CHỦ NGHĨA VIỆT NAM</w:t>
            </w:r>
            <w:r w:rsidRPr="00723293">
              <w:rPr>
                <w:rFonts w:ascii="Times New Roman" w:hAnsi="Times New Roman"/>
                <w:b/>
                <w:sz w:val="26"/>
              </w:rPr>
              <w:br/>
              <w:t xml:space="preserve">Độc lập - Tự do - Hạnh phúc </w:t>
            </w:r>
            <w:r w:rsidRPr="00723293">
              <w:rPr>
                <w:rFonts w:ascii="Times New Roman" w:hAnsi="Times New Roman"/>
                <w:b/>
                <w:sz w:val="26"/>
              </w:rPr>
              <w:br/>
            </w:r>
          </w:p>
        </w:tc>
      </w:tr>
    </w:tbl>
    <w:p w:rsidR="00EB53F5" w:rsidRPr="00EB53F5" w:rsidRDefault="00EB53F5" w:rsidP="00EB53F5">
      <w:pPr>
        <w:jc w:val="center"/>
        <w:rPr>
          <w:b/>
          <w:sz w:val="28"/>
        </w:rPr>
      </w:pPr>
      <w:r>
        <w:rPr>
          <w:b/>
          <w:bCs/>
        </w:rPr>
        <w:t xml:space="preserve"> </w:t>
      </w:r>
      <w:r w:rsidRPr="00EB53F5">
        <w:rPr>
          <w:b/>
          <w:bCs/>
          <w:sz w:val="28"/>
          <w:lang w:val="vi-VN"/>
        </w:rPr>
        <w:t>DANH MỤC</w:t>
      </w:r>
    </w:p>
    <w:p w:rsidR="00EB53F5" w:rsidRDefault="00EB53F5" w:rsidP="00EB53F5">
      <w:pPr>
        <w:jc w:val="center"/>
        <w:rPr>
          <w:i/>
          <w:iCs/>
        </w:rPr>
      </w:pPr>
      <w:r w:rsidRPr="00EB53F5">
        <w:rPr>
          <w:b/>
          <w:sz w:val="28"/>
          <w:lang w:val="vi-VN"/>
        </w:rPr>
        <w:t>CÔNG VIỆC NHẸ ĐƯỢC SỬ DỤNG NGƯỜI DƯỚI 15 TUỔI LÀM VIỆC</w:t>
      </w:r>
      <w:r>
        <w:rPr>
          <w:lang w:val="vi-VN"/>
        </w:rPr>
        <w:br/>
      </w:r>
      <w:r>
        <w:rPr>
          <w:i/>
          <w:iCs/>
          <w:lang w:val="vi-VN"/>
        </w:rPr>
        <w:t>(Ban hành kèm theo Thông tư s</w:t>
      </w:r>
      <w:r>
        <w:rPr>
          <w:i/>
          <w:iCs/>
        </w:rPr>
        <w:t>ố 11</w:t>
      </w:r>
      <w:r>
        <w:rPr>
          <w:i/>
          <w:iCs/>
          <w:lang w:val="vi-VN"/>
        </w:rPr>
        <w:t xml:space="preserve">/2013/TT-BLĐTBXH ngày </w:t>
      </w:r>
      <w:r>
        <w:rPr>
          <w:i/>
          <w:iCs/>
        </w:rPr>
        <w:t>11</w:t>
      </w:r>
      <w:r>
        <w:rPr>
          <w:i/>
          <w:iCs/>
          <w:lang w:val="vi-VN"/>
        </w:rPr>
        <w:t xml:space="preserve"> tháng</w:t>
      </w:r>
      <w:r>
        <w:rPr>
          <w:i/>
          <w:iCs/>
        </w:rPr>
        <w:t xml:space="preserve"> 06 </w:t>
      </w:r>
      <w:r>
        <w:rPr>
          <w:i/>
          <w:iCs/>
          <w:lang w:val="vi-VN"/>
        </w:rPr>
        <w:t>năm 2013 của Bộ trưởng Bộ Lao động - Thương binh và Xã hội)</w:t>
      </w:r>
    </w:p>
    <w:p w:rsidR="00EB53F5" w:rsidRDefault="00EB53F5" w:rsidP="00EB53F5">
      <w:pPr>
        <w:jc w:val="center"/>
        <w:rPr>
          <w:i/>
          <w:iCs/>
        </w:rPr>
      </w:pPr>
      <w:r>
        <w:rPr>
          <w:b/>
          <w:noProof/>
          <w:sz w:val="26"/>
        </w:rPr>
        <w:pict>
          <v:line id="_x0000_s1033" style="position:absolute;left:0;text-align:left;z-index:251660288" from="180pt,5.25pt" to="282pt,5.25pt"/>
        </w:pict>
      </w:r>
    </w:p>
    <w:p w:rsidR="00EB53F5" w:rsidRPr="00EB53F5" w:rsidRDefault="00EB53F5" w:rsidP="00EB53F5">
      <w:pPr>
        <w:jc w:val="center"/>
      </w:pPr>
    </w:p>
    <w:p w:rsidR="00EB53F5" w:rsidRDefault="00EB53F5">
      <w:pPr>
        <w:spacing w:before="120" w:after="280" w:afterAutospacing="1"/>
      </w:pPr>
      <w:r>
        <w:rPr>
          <w:b/>
          <w:bCs/>
          <w:lang w:val="vi-VN"/>
        </w:rPr>
        <w:t>I. DANH MỤC CÔNG VIỆC ĐƯỢC SỬ DỤNG NGƯỜI DƯỚI 13 TUỔI LÀM VIỆC</w:t>
      </w:r>
    </w:p>
    <w:p w:rsidR="00EB53F5" w:rsidRDefault="00EB53F5">
      <w:pPr>
        <w:spacing w:before="120" w:after="280" w:afterAutospacing="1"/>
      </w:pPr>
      <w:r>
        <w:t xml:space="preserve">1. </w:t>
      </w:r>
      <w:r>
        <w:rPr>
          <w:lang w:val="vi-VN"/>
        </w:rPr>
        <w:t>Diễn viên: múa; hát; xiếc; điệ</w:t>
      </w:r>
      <w:r>
        <w:t xml:space="preserve">n </w:t>
      </w:r>
      <w:r>
        <w:rPr>
          <w:lang w:val="vi-VN"/>
        </w:rPr>
        <w:t>ảnh; sân khấu kịch, tuồng, chèo, cải lương, múa rối (trừ múa rối dưới nước).</w:t>
      </w:r>
    </w:p>
    <w:p w:rsidR="00EB53F5" w:rsidRDefault="00EB53F5">
      <w:pPr>
        <w:spacing w:before="120" w:after="280" w:afterAutospacing="1"/>
      </w:pPr>
      <w:r>
        <w:t xml:space="preserve">2. </w:t>
      </w:r>
      <w:r>
        <w:rPr>
          <w:lang w:val="vi-VN"/>
        </w:rPr>
        <w:t>Vận động viên năng khiếu: thể dục dụng cụ, bơi lội, điền kinh (trừ tạ xích), bóng bàn, cầu lông, bóng rổ, bóng ném, bi-a, bóng đá, các môn võ, đá cầu, cầu mây, cờ vua, cờ tướng, bóng chuyền.</w:t>
      </w:r>
    </w:p>
    <w:p w:rsidR="00EB53F5" w:rsidRDefault="00EB53F5">
      <w:pPr>
        <w:spacing w:before="120" w:after="280" w:afterAutospacing="1"/>
      </w:pPr>
      <w:r>
        <w:rPr>
          <w:b/>
          <w:bCs/>
        </w:rPr>
        <w:t>II. DANH MỤC CÔNG VIỆC ĐƯỢC SỬ DỤNG NGƯỜI TỪ ĐỦ 13 TUỔI ĐẾN DƯỚI 15 TUỔI LÀM VIỆC</w:t>
      </w:r>
    </w:p>
    <w:p w:rsidR="00EB53F5" w:rsidRDefault="00EB53F5">
      <w:pPr>
        <w:spacing w:before="120" w:after="280" w:afterAutospacing="1"/>
      </w:pPr>
      <w:r>
        <w:t xml:space="preserve">1. </w:t>
      </w:r>
      <w:r>
        <w:rPr>
          <w:lang w:val="vi-VN"/>
        </w:rPr>
        <w:t>Những công việc được sử dụng người dưới 13 tu</w:t>
      </w:r>
      <w:r>
        <w:t>ổ</w:t>
      </w:r>
      <w:r>
        <w:rPr>
          <w:lang w:val="vi-VN"/>
        </w:rPr>
        <w:t>i làm việc.</w:t>
      </w:r>
    </w:p>
    <w:p w:rsidR="00EB53F5" w:rsidRDefault="00EB53F5">
      <w:pPr>
        <w:spacing w:before="120" w:after="280" w:afterAutospacing="1"/>
      </w:pPr>
      <w:r>
        <w:t xml:space="preserve">2. </w:t>
      </w:r>
      <w:r>
        <w:rPr>
          <w:lang w:val="vi-VN"/>
        </w:rPr>
        <w:t>Các nghề truyền thống: chấm men gốm, cưa vỏ trai, vẽ tranh sơn mài, làm giấy dó, nón lá, se nhang, chấm nón, dệt chiếu, làm trống, dệt th</w:t>
      </w:r>
      <w:r>
        <w:t>ổ</w:t>
      </w:r>
      <w:r>
        <w:rPr>
          <w:lang w:val="vi-VN"/>
        </w:rPr>
        <w:t xml:space="preserve"> c</w:t>
      </w:r>
      <w:r>
        <w:t>ẩ</w:t>
      </w:r>
      <w:r>
        <w:rPr>
          <w:lang w:val="vi-VN"/>
        </w:rPr>
        <w:t>m, làm bún gạo, làm giá đỗ, làm bánh đa (miến), làm bánh đa K</w:t>
      </w:r>
      <w:r>
        <w:t>ế</w:t>
      </w:r>
      <w:r>
        <w:rPr>
          <w:lang w:val="vi-VN"/>
        </w:rPr>
        <w:t>.</w:t>
      </w:r>
    </w:p>
    <w:p w:rsidR="00EB53F5" w:rsidRDefault="00EB53F5">
      <w:pPr>
        <w:spacing w:before="120" w:after="280" w:afterAutospacing="1"/>
      </w:pPr>
      <w:r>
        <w:t xml:space="preserve">3. </w:t>
      </w:r>
      <w:r>
        <w:rPr>
          <w:lang w:val="vi-VN"/>
        </w:rPr>
        <w:t>Các nghề thủ công mỹ nghệ: thêu ren, mộc mỹ nghệ, làm lược sừng, đan lưới vó, làm tranh Đông Hồ, nặn tò he.</w:t>
      </w:r>
    </w:p>
    <w:p w:rsidR="00EB53F5" w:rsidRDefault="00EB53F5">
      <w:pPr>
        <w:spacing w:before="120" w:after="280" w:afterAutospacing="1"/>
      </w:pPr>
      <w:r>
        <w:t xml:space="preserve">4. </w:t>
      </w:r>
      <w:r>
        <w:rPr>
          <w:lang w:val="vi-VN"/>
        </w:rPr>
        <w:t>Đan lát, làm các đồ gia dụng, đồ thủ công mỹ nghệ từ nguyên liệu tự nhiên như: mây, tre, nứa, dừa, chuối, bèo lục bình.</w:t>
      </w:r>
    </w:p>
    <w:p w:rsidR="00EB53F5" w:rsidRDefault="00EB53F5">
      <w:pPr>
        <w:spacing w:before="120" w:after="280" w:afterAutospacing="1"/>
      </w:pPr>
      <w:r>
        <w:t xml:space="preserve">5. </w:t>
      </w:r>
      <w:r>
        <w:rPr>
          <w:lang w:val="vi-VN"/>
        </w:rPr>
        <w:t>Nuôi tằm.</w:t>
      </w:r>
    </w:p>
    <w:p w:rsidR="00EB53F5" w:rsidRDefault="00EB53F5">
      <w:pPr>
        <w:spacing w:before="120" w:after="280" w:afterAutospacing="1"/>
      </w:pPr>
      <w:r>
        <w:t xml:space="preserve">6. </w:t>
      </w:r>
      <w:r>
        <w:rPr>
          <w:lang w:val="vi-VN"/>
        </w:rPr>
        <w:t xml:space="preserve">Gói kẹo dừa./. </w:t>
      </w:r>
    </w:p>
    <w:p w:rsidR="00EB53F5" w:rsidRDefault="00EB53F5">
      <w:pPr>
        <w:spacing w:before="120" w:after="280" w:afterAutospacing="1"/>
      </w:pPr>
      <w:r>
        <w:t> </w:t>
      </w:r>
    </w:p>
    <w:p w:rsidR="00EB53F5" w:rsidRDefault="00EB53F5">
      <w:pPr>
        <w:spacing w:before="120" w:after="280" w:afterAutospacing="1"/>
      </w:pPr>
    </w:p>
    <w:p w:rsidR="00EB53F5" w:rsidRDefault="00EB53F5">
      <w:pPr>
        <w:spacing w:before="120" w:after="280" w:afterAutospacing="1"/>
      </w:pPr>
    </w:p>
    <w:p w:rsidR="00EB53F5" w:rsidRDefault="00EB53F5">
      <w:pPr>
        <w:spacing w:before="120" w:after="280" w:afterAutospacing="1"/>
      </w:pPr>
    </w:p>
    <w:p w:rsidR="00EB53F5" w:rsidRDefault="00EB53F5">
      <w:pPr>
        <w:spacing w:before="120" w:after="280" w:afterAutospacing="1"/>
      </w:pPr>
    </w:p>
    <w:p w:rsidR="00EB53F5" w:rsidRDefault="00EB53F5">
      <w:pPr>
        <w:spacing w:before="120" w:after="280" w:afterAutospacing="1"/>
      </w:pPr>
    </w:p>
    <w:p w:rsidR="00EB53F5" w:rsidRDefault="00EB53F5">
      <w:pPr>
        <w:spacing w:before="120" w:after="280" w:afterAutospacing="1"/>
      </w:pPr>
    </w:p>
    <w:p w:rsidR="00EB53F5" w:rsidRPr="00EB53F5" w:rsidRDefault="00EB53F5" w:rsidP="00EB53F5">
      <w:pPr>
        <w:jc w:val="center"/>
        <w:rPr>
          <w:b/>
          <w:sz w:val="28"/>
        </w:rPr>
      </w:pPr>
      <w:r w:rsidRPr="00EB53F5">
        <w:rPr>
          <w:b/>
          <w:bCs/>
          <w:sz w:val="28"/>
          <w:lang w:val="vi-VN"/>
        </w:rPr>
        <w:t>PHỤ LỤC</w:t>
      </w:r>
    </w:p>
    <w:p w:rsidR="00EB53F5" w:rsidRDefault="00EB53F5" w:rsidP="00EB53F5">
      <w:pPr>
        <w:jc w:val="center"/>
        <w:rPr>
          <w:b/>
          <w:sz w:val="28"/>
        </w:rPr>
      </w:pPr>
      <w:r w:rsidRPr="00EB53F5">
        <w:rPr>
          <w:b/>
          <w:sz w:val="28"/>
          <w:lang w:val="vi-VN"/>
        </w:rPr>
        <w:t xml:space="preserve">MẪU ĐĂNG KÝ LẦN ĐẦU SỬ DỤNG NGƯỜI </w:t>
      </w:r>
    </w:p>
    <w:p w:rsidR="00EB53F5" w:rsidRDefault="00EB53F5" w:rsidP="00EB53F5">
      <w:pPr>
        <w:jc w:val="center"/>
      </w:pPr>
      <w:r w:rsidRPr="00EB53F5">
        <w:rPr>
          <w:b/>
          <w:sz w:val="28"/>
          <w:lang w:val="vi-VN"/>
        </w:rPr>
        <w:t>DƯỚI 15 TUỔI LÀM VIỆC</w:t>
      </w:r>
      <w:r w:rsidRPr="00EB53F5">
        <w:rPr>
          <w:b/>
          <w:sz w:val="28"/>
          <w:lang w:val="vi-VN"/>
        </w:rPr>
        <w:br/>
      </w:r>
      <w:r>
        <w:rPr>
          <w:i/>
          <w:iCs/>
          <w:lang w:val="vi-VN"/>
        </w:rPr>
        <w:t>(Ban hành kèm theo Thông tư s</w:t>
      </w:r>
      <w:r>
        <w:rPr>
          <w:i/>
          <w:iCs/>
        </w:rPr>
        <w:t>ố</w:t>
      </w:r>
      <w:r>
        <w:rPr>
          <w:i/>
          <w:iCs/>
          <w:lang w:val="vi-VN"/>
        </w:rPr>
        <w:t xml:space="preserve"> 11/2013/TT</w:t>
      </w:r>
      <w:r>
        <w:rPr>
          <w:i/>
          <w:iCs/>
        </w:rPr>
        <w:t>-</w:t>
      </w:r>
      <w:r>
        <w:rPr>
          <w:i/>
          <w:iCs/>
          <w:lang w:val="vi-VN"/>
        </w:rPr>
        <w:t>BLĐTBXH ngày 11 tháng 6 năm 2013 của Bộ trưởng Bộ Lao động - Thương binh và Xã hội)</w:t>
      </w:r>
    </w:p>
    <w:p w:rsidR="00EB53F5" w:rsidRDefault="00EB53F5">
      <w:pPr>
        <w:spacing w:before="120" w:after="280" w:afterAutospacing="1"/>
        <w:jc w:val="center"/>
      </w:pPr>
      <w:r>
        <w:rPr>
          <w:lang w:val="vi-VN"/>
        </w:rPr>
        <w:t>ĐĂNG KÝ LẦN ĐẦU SỬ DỤNG NGƯỜI DƯỚI 15 TUỔI LÀM VIỆC TẠI CƠ SỞ LAO ĐỘNG</w:t>
      </w:r>
    </w:p>
    <w:p w:rsidR="00EB53F5" w:rsidRDefault="00EB53F5">
      <w:pPr>
        <w:spacing w:before="120" w:after="280" w:afterAutospacing="1"/>
      </w:pPr>
      <w:r>
        <w:rPr>
          <w:b/>
          <w:bCs/>
          <w:lang w:val="vi-VN"/>
        </w:rPr>
        <w:t xml:space="preserve">Tên doanh nghiệp, </w:t>
      </w:r>
      <w:r>
        <w:rPr>
          <w:b/>
          <w:bCs/>
        </w:rPr>
        <w:t xml:space="preserve">cơ </w:t>
      </w:r>
      <w:r>
        <w:rPr>
          <w:b/>
          <w:bCs/>
          <w:lang w:val="vi-VN"/>
        </w:rPr>
        <w:t>sở sản xuất kinh doanh:</w:t>
      </w:r>
      <w:r>
        <w:t xml:space="preserve"> ………………………………………………….</w:t>
      </w:r>
    </w:p>
    <w:p w:rsidR="00EB53F5" w:rsidRDefault="00EB53F5">
      <w:pPr>
        <w:spacing w:before="120" w:after="280" w:afterAutospacing="1"/>
      </w:pPr>
      <w:r>
        <w:rPr>
          <w:b/>
          <w:bCs/>
          <w:lang w:val="vi-VN"/>
        </w:rPr>
        <w:t xml:space="preserve">Loại hình sản xuất kinh doanh: </w:t>
      </w:r>
      <w:r>
        <w:t>……………………………………………………………………..</w:t>
      </w:r>
    </w:p>
    <w:p w:rsidR="00EB53F5" w:rsidRDefault="00EB53F5">
      <w:pPr>
        <w:spacing w:before="120" w:after="280" w:afterAutospacing="1"/>
      </w:pPr>
      <w:r>
        <w:rPr>
          <w:b/>
          <w:bCs/>
          <w:lang w:val="vi-VN"/>
        </w:rPr>
        <w:t>Địa chỉ:</w:t>
      </w:r>
      <w:r>
        <w:t xml:space="preserve"> …………………………………………………………………………………………………..</w:t>
      </w:r>
    </w:p>
    <w:p w:rsidR="00EB53F5" w:rsidRDefault="00EB53F5">
      <w:pPr>
        <w:spacing w:before="120" w:after="280" w:afterAutospacing="1"/>
        <w:jc w:val="center"/>
      </w:pPr>
      <w:r>
        <w:rPr>
          <w:b/>
          <w:bCs/>
          <w:lang w:val="vi-VN"/>
        </w:rPr>
        <w:t>Kính gửi:</w:t>
      </w:r>
      <w:r>
        <w:rPr>
          <w:lang w:val="vi-VN"/>
        </w:rPr>
        <w:t xml:space="preserve"> </w:t>
      </w:r>
      <w:r>
        <w:rPr>
          <w:i/>
          <w:iCs/>
          <w:lang w:val="vi-VN"/>
        </w:rPr>
        <w:t>Sở Lao động - Thương binh và Xã hội tỉnh/thành ph</w:t>
      </w:r>
      <w:r>
        <w:rPr>
          <w:i/>
          <w:iCs/>
        </w:rPr>
        <w:t>ố</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7"/>
        <w:gridCol w:w="1539"/>
        <w:gridCol w:w="1207"/>
        <w:gridCol w:w="684"/>
        <w:gridCol w:w="913"/>
        <w:gridCol w:w="1467"/>
        <w:gridCol w:w="1311"/>
        <w:gridCol w:w="1083"/>
      </w:tblGrid>
      <w:tr w:rsidR="00EB53F5">
        <w:tc>
          <w:tcPr>
            <w:tcW w:w="5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B53F5" w:rsidRDefault="00EB53F5">
            <w:pPr>
              <w:spacing w:before="120"/>
              <w:jc w:val="center"/>
            </w:pPr>
            <w:r>
              <w:rPr>
                <w:b/>
                <w:bCs/>
                <w:lang w:val="vi-VN"/>
              </w:rPr>
              <w:t>STT</w:t>
            </w:r>
          </w:p>
        </w:tc>
        <w:tc>
          <w:tcPr>
            <w:tcW w:w="153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B53F5" w:rsidRDefault="00EB53F5">
            <w:pPr>
              <w:spacing w:before="120"/>
              <w:jc w:val="center"/>
            </w:pPr>
            <w:r>
              <w:rPr>
                <w:b/>
                <w:bCs/>
                <w:lang w:val="vi-VN"/>
              </w:rPr>
              <w:t>Họ và tên</w:t>
            </w:r>
          </w:p>
        </w:tc>
        <w:tc>
          <w:tcPr>
            <w:tcW w:w="115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B53F5" w:rsidRDefault="00EB53F5">
            <w:pPr>
              <w:spacing w:before="120"/>
              <w:jc w:val="center"/>
            </w:pPr>
            <w:r>
              <w:rPr>
                <w:b/>
                <w:bCs/>
                <w:lang w:val="vi-VN"/>
              </w:rPr>
              <w:t>Ngày/tháng /năm sinh</w:t>
            </w:r>
          </w:p>
        </w:tc>
        <w:tc>
          <w:tcPr>
            <w:tcW w:w="6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B53F5" w:rsidRDefault="00EB53F5">
            <w:pPr>
              <w:spacing w:before="120"/>
              <w:jc w:val="center"/>
            </w:pPr>
            <w:r>
              <w:rPr>
                <w:b/>
                <w:bCs/>
                <w:lang w:val="vi-VN"/>
              </w:rPr>
              <w:t>Gi</w:t>
            </w:r>
            <w:r>
              <w:rPr>
                <w:b/>
                <w:bCs/>
              </w:rPr>
              <w:t>ớ</w:t>
            </w:r>
            <w:r>
              <w:rPr>
                <w:b/>
                <w:bCs/>
                <w:lang w:val="vi-VN"/>
              </w:rPr>
              <w:t>i tính</w:t>
            </w:r>
          </w:p>
        </w:tc>
        <w:tc>
          <w:tcPr>
            <w:tcW w:w="91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B53F5" w:rsidRDefault="00EB53F5">
            <w:pPr>
              <w:spacing w:before="120"/>
              <w:jc w:val="center"/>
            </w:pPr>
            <w:r>
              <w:rPr>
                <w:b/>
                <w:bCs/>
                <w:lang w:val="vi-VN"/>
              </w:rPr>
              <w:t>Trình độ văn hó</w:t>
            </w:r>
            <w:r>
              <w:rPr>
                <w:b/>
                <w:bCs/>
              </w:rPr>
              <w:t>a</w:t>
            </w:r>
          </w:p>
        </w:tc>
        <w:tc>
          <w:tcPr>
            <w:tcW w:w="14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B53F5" w:rsidRDefault="00EB53F5">
            <w:pPr>
              <w:spacing w:before="120"/>
              <w:jc w:val="center"/>
            </w:pPr>
            <w:r>
              <w:rPr>
                <w:b/>
                <w:bCs/>
                <w:lang w:val="vi-VN"/>
              </w:rPr>
              <w:t>Tên công việc</w:t>
            </w:r>
          </w:p>
        </w:tc>
        <w:tc>
          <w:tcPr>
            <w:tcW w:w="13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B53F5" w:rsidRDefault="00EB53F5">
            <w:pPr>
              <w:spacing w:before="120"/>
              <w:jc w:val="center"/>
            </w:pPr>
            <w:r>
              <w:rPr>
                <w:b/>
                <w:bCs/>
                <w:lang w:val="vi-VN"/>
              </w:rPr>
              <w:t>Ngày bắt đầu tuyển dụng</w:t>
            </w:r>
          </w:p>
        </w:tc>
        <w:tc>
          <w:tcPr>
            <w:tcW w:w="108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B53F5" w:rsidRDefault="00EB53F5">
            <w:pPr>
              <w:spacing w:before="120"/>
              <w:jc w:val="center"/>
            </w:pPr>
            <w:r>
              <w:rPr>
                <w:b/>
                <w:bCs/>
                <w:lang w:val="vi-VN"/>
              </w:rPr>
              <w:t>Loại HĐLĐ</w:t>
            </w:r>
          </w:p>
        </w:tc>
      </w:tr>
      <w:tr w:rsidR="00EB53F5">
        <w:tblPrEx>
          <w:tblBorders>
            <w:top w:val="none" w:sz="0" w:space="0" w:color="auto"/>
            <w:bottom w:val="none" w:sz="0" w:space="0" w:color="auto"/>
            <w:insideH w:val="none" w:sz="0" w:space="0" w:color="auto"/>
            <w:insideV w:val="none" w:sz="0" w:space="0" w:color="auto"/>
          </w:tblBorders>
        </w:tblPrEx>
        <w:tc>
          <w:tcPr>
            <w:tcW w:w="53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B53F5" w:rsidRDefault="00EB53F5">
            <w:pPr>
              <w:spacing w:before="120" w:after="280" w:afterAutospacing="1"/>
            </w:pPr>
            <w:r>
              <w:t> </w:t>
            </w:r>
          </w:p>
          <w:p w:rsidR="00EB53F5" w:rsidRDefault="00EB53F5">
            <w:pPr>
              <w:spacing w:before="120" w:after="280" w:afterAutospacing="1"/>
            </w:pPr>
            <w:r>
              <w:t> </w:t>
            </w:r>
          </w:p>
          <w:p w:rsidR="00EB53F5" w:rsidRDefault="00EB53F5">
            <w:pPr>
              <w:spacing w:before="120" w:after="280" w:afterAutospacing="1"/>
            </w:pPr>
            <w:r>
              <w:t> </w:t>
            </w:r>
          </w:p>
          <w:p w:rsidR="00EB53F5" w:rsidRDefault="00EB53F5">
            <w:pPr>
              <w:spacing w:before="120" w:after="280" w:afterAutospacing="1"/>
            </w:pPr>
            <w:r>
              <w:t> </w:t>
            </w:r>
          </w:p>
          <w:p w:rsidR="00EB53F5" w:rsidRDefault="00EB53F5">
            <w:pPr>
              <w:spacing w:before="120" w:after="280" w:afterAutospacing="1"/>
            </w:pPr>
            <w:r>
              <w:t> </w:t>
            </w:r>
          </w:p>
          <w:p w:rsidR="00EB53F5" w:rsidRDefault="00EB53F5">
            <w:pPr>
              <w:spacing w:before="120" w:after="280" w:afterAutospacing="1"/>
            </w:pPr>
            <w:r>
              <w:t> </w:t>
            </w:r>
          </w:p>
          <w:p w:rsidR="00EB53F5" w:rsidRDefault="00EB53F5">
            <w:pPr>
              <w:spacing w:before="120" w:after="280" w:afterAutospacing="1"/>
            </w:pPr>
            <w:r>
              <w:t> </w:t>
            </w:r>
          </w:p>
          <w:p w:rsidR="00EB53F5" w:rsidRDefault="00EB53F5">
            <w:pPr>
              <w:spacing w:before="120" w:after="280" w:afterAutospacing="1"/>
            </w:pPr>
            <w:r>
              <w:t> </w:t>
            </w:r>
          </w:p>
          <w:p w:rsidR="00EB53F5" w:rsidRDefault="00EB53F5">
            <w:pPr>
              <w:spacing w:before="120" w:after="280" w:afterAutospacing="1"/>
            </w:pPr>
            <w:r>
              <w:t> </w:t>
            </w:r>
          </w:p>
          <w:p w:rsidR="00EB53F5" w:rsidRDefault="00EB53F5">
            <w:pPr>
              <w:spacing w:before="120" w:after="280" w:afterAutospacing="1"/>
            </w:pPr>
            <w:r>
              <w:t> </w:t>
            </w:r>
          </w:p>
          <w:p w:rsidR="00EB53F5" w:rsidRDefault="00EB53F5">
            <w:pPr>
              <w:spacing w:before="120"/>
            </w:pPr>
            <w:r>
              <w:t> </w:t>
            </w:r>
          </w:p>
        </w:tc>
        <w:tc>
          <w:tcPr>
            <w:tcW w:w="153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B53F5" w:rsidRDefault="00EB53F5">
            <w:pPr>
              <w:spacing w:before="120"/>
            </w:pPr>
            <w:r>
              <w:rPr>
                <w:lang w:val="vi-VN"/>
              </w:rPr>
              <w:t> </w:t>
            </w:r>
          </w:p>
        </w:tc>
        <w:tc>
          <w:tcPr>
            <w:tcW w:w="115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B53F5" w:rsidRDefault="00EB53F5">
            <w:pPr>
              <w:spacing w:before="120"/>
            </w:pPr>
            <w:r>
              <w:rPr>
                <w:lang w:val="vi-VN"/>
              </w:rPr>
              <w:t> </w:t>
            </w:r>
          </w:p>
        </w:tc>
        <w:tc>
          <w:tcPr>
            <w:tcW w:w="68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B53F5" w:rsidRDefault="00EB53F5">
            <w:pPr>
              <w:spacing w:before="120"/>
            </w:pPr>
            <w:r>
              <w:rPr>
                <w:lang w:val="vi-VN"/>
              </w:rPr>
              <w:t> </w:t>
            </w:r>
          </w:p>
        </w:tc>
        <w:tc>
          <w:tcPr>
            <w:tcW w:w="91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B53F5" w:rsidRDefault="00EB53F5">
            <w:pPr>
              <w:spacing w:before="120"/>
            </w:pPr>
            <w:r>
              <w:rPr>
                <w:lang w:val="vi-VN"/>
              </w:rPr>
              <w:t> </w:t>
            </w:r>
          </w:p>
        </w:tc>
        <w:tc>
          <w:tcPr>
            <w:tcW w:w="146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B53F5" w:rsidRDefault="00EB53F5">
            <w:pPr>
              <w:spacing w:before="120"/>
            </w:pPr>
            <w:r>
              <w:rPr>
                <w:lang w:val="vi-VN"/>
              </w:rPr>
              <w:t> </w:t>
            </w:r>
          </w:p>
        </w:tc>
        <w:tc>
          <w:tcPr>
            <w:tcW w:w="131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B53F5" w:rsidRDefault="00EB53F5">
            <w:pPr>
              <w:spacing w:before="120"/>
            </w:pPr>
            <w:r>
              <w:rPr>
                <w:lang w:val="vi-VN"/>
              </w:rPr>
              <w:t> </w:t>
            </w:r>
          </w:p>
        </w:tc>
        <w:tc>
          <w:tcPr>
            <w:tcW w:w="108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EB53F5" w:rsidRDefault="00EB53F5">
            <w:pPr>
              <w:spacing w:before="120"/>
            </w:pPr>
            <w:r>
              <w:rPr>
                <w:lang w:val="vi-VN"/>
              </w:rPr>
              <w:t> </w:t>
            </w:r>
          </w:p>
        </w:tc>
      </w:tr>
    </w:tbl>
    <w:p w:rsidR="00EB53F5" w:rsidRDefault="00EB53F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B53F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B53F5" w:rsidRDefault="00EB53F5">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B53F5" w:rsidRDefault="00EB53F5">
            <w:pPr>
              <w:spacing w:before="120"/>
              <w:jc w:val="center"/>
            </w:pPr>
            <w:r>
              <w:rPr>
                <w:i/>
                <w:iCs/>
                <w:lang w:val="vi-VN"/>
              </w:rPr>
              <w:t>N</w:t>
            </w:r>
            <w:r>
              <w:rPr>
                <w:i/>
                <w:iCs/>
              </w:rPr>
              <w:t>g</w:t>
            </w:r>
            <w:r>
              <w:rPr>
                <w:i/>
                <w:iCs/>
                <w:lang w:val="vi-VN"/>
              </w:rPr>
              <w:t>ày.... tháng.... năm</w:t>
            </w:r>
            <w:r>
              <w:rPr>
                <w:i/>
                <w:iCs/>
                <w:lang w:val="vi-VN"/>
              </w:rPr>
              <w:br/>
            </w:r>
            <w:r>
              <w:rPr>
                <w:b/>
                <w:bCs/>
                <w:lang w:val="vi-VN"/>
              </w:rPr>
              <w:t xml:space="preserve">NGƯỜI SỬ DỤNG LAO </w:t>
            </w:r>
            <w:r>
              <w:rPr>
                <w:b/>
                <w:bCs/>
              </w:rPr>
              <w:t>Đ</w:t>
            </w:r>
            <w:r>
              <w:rPr>
                <w:b/>
                <w:bCs/>
                <w:lang w:val="vi-VN"/>
              </w:rPr>
              <w:t>ỘNG</w:t>
            </w:r>
            <w:r>
              <w:rPr>
                <w:b/>
                <w:bCs/>
                <w:lang w:val="vi-VN"/>
              </w:rPr>
              <w:br/>
            </w:r>
            <w:r>
              <w:rPr>
                <w:i/>
                <w:iCs/>
                <w:lang w:val="vi-VN"/>
              </w:rPr>
              <w:t>(K</w:t>
            </w:r>
            <w:r>
              <w:rPr>
                <w:i/>
                <w:iCs/>
              </w:rPr>
              <w:t xml:space="preserve">ý </w:t>
            </w:r>
            <w:r>
              <w:rPr>
                <w:i/>
                <w:iCs/>
                <w:lang w:val="vi-VN"/>
              </w:rPr>
              <w:t>tên và đ</w:t>
            </w:r>
            <w:r>
              <w:rPr>
                <w:i/>
                <w:iCs/>
              </w:rPr>
              <w:t>ó</w:t>
            </w:r>
            <w:r>
              <w:rPr>
                <w:i/>
                <w:iCs/>
                <w:lang w:val="vi-VN"/>
              </w:rPr>
              <w:t>ng d</w:t>
            </w:r>
            <w:r>
              <w:rPr>
                <w:i/>
                <w:iCs/>
              </w:rPr>
              <w:t>ấ</w:t>
            </w:r>
            <w:r>
              <w:rPr>
                <w:i/>
                <w:iCs/>
                <w:lang w:val="vi-VN"/>
              </w:rPr>
              <w:t>u)</w:t>
            </w:r>
          </w:p>
        </w:tc>
      </w:tr>
    </w:tbl>
    <w:p w:rsidR="00EB53F5" w:rsidRDefault="00EB53F5">
      <w:pPr>
        <w:spacing w:before="120" w:after="280" w:afterAutospacing="1"/>
      </w:pPr>
      <w:r>
        <w:rPr>
          <w:b/>
          <w:bCs/>
          <w:lang w:val="vi-VN"/>
        </w:rPr>
        <w:t> </w:t>
      </w:r>
    </w:p>
    <w:sectPr w:rsidR="00EB53F5" w:rsidSect="00EB53F5">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53F5"/>
    <w:rsid w:val="008D152D"/>
    <w:rsid w:val="00EB53F5"/>
    <w:rsid w:val="00F40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EFB380E-2F35-440F-BAB1-EEAD81824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EB53F5"/>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EB53F5"/>
    <w:pPr>
      <w:tabs>
        <w:tab w:val="left" w:pos="1152"/>
      </w:tabs>
      <w:spacing w:before="120" w:after="120" w:line="312" w:lineRule="auto"/>
    </w:pPr>
    <w:rPr>
      <w:rFonts w:ascii="Arial" w:eastAsia="Courier New"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0815AC-35F9-4274-A526-F584354CE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0D042D0-D5B2-4DEE-A49E-D44D99A4D81E}">
  <ds:schemaRefs>
    <ds:schemaRef ds:uri="http://schemas.microsoft.com/sharepoint/v3/contenttype/forms"/>
  </ds:schemaRefs>
</ds:datastoreItem>
</file>

<file path=customXml/itemProps3.xml><?xml version="1.0" encoding="utf-8"?>
<ds:datastoreItem xmlns:ds="http://schemas.openxmlformats.org/officeDocument/2006/customXml" ds:itemID="{3D6CFF0C-4C22-42C9-AB40-0BE55BC9EE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