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Arial" w:hAnsi="Arial"/>
          <w:color w:val="000000"/>
          <w:sz w:val="52"/>
        </w:rPr>
        <w:t>Software Requirements Specification</w:t>
      </w:r>
    </w:p>
    <w:p>
      <w:pPr>
        <w:jc w:val="center"/>
      </w:pPr>
      <w:r>
        <w:rPr>
          <w:rFonts w:ascii="Arial" w:hAnsi="Arial"/>
          <w:b/>
          <w:sz w:val="32"/>
        </w:rPr>
        <w:t>Eyewear System UTH</w:t>
      </w:r>
    </w:p>
    <w:p/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4680"/>
        <w:gridCol w:w="4680"/>
      </w:tblGrid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Field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Value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Document type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Software Requirements Specification (SRS)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Project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Eyewear System UTH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Architecture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Pure PHP API backend, MySQL database, HTML/CSS/JavaScript frontend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Prepared for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UTH software engineering coursework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Version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1.0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Date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26 May 2026</w:t>
            </w:r>
          </w:p>
        </w:tc>
      </w:tr>
    </w:tbl>
    <w:p/>
    <w:p>
      <w:pPr>
        <w:jc w:val="center"/>
      </w:pPr>
      <w:r>
        <w:rPr>
          <w:i/>
        </w:rPr>
        <w:t>This document defines the functional and non-functional requirements for the Eyewear System based on the current repository structure, backend routes, database schema, and Jira module plan.</w:t>
      </w:r>
    </w:p>
    <w:p>
      <w:r>
        <w:br w:type="page"/>
      </w:r>
    </w:p>
    <w:p>
      <w:pPr>
        <w:pStyle w:val="Heading1"/>
      </w:pPr>
      <w:r>
        <w:t>Revision History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Version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Date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Author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Description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1.0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26 May 2026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Project Team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Initial SRS draft for Eyewear System</w:t>
            </w:r>
          </w:p>
        </w:tc>
      </w:tr>
    </w:tbl>
    <w:p/>
    <w:p>
      <w:pPr>
        <w:pStyle w:val="Heading1"/>
      </w:pPr>
      <w:r>
        <w:t>1. Introduction</w:t>
      </w:r>
    </w:p>
    <w:p>
      <w:pPr>
        <w:pStyle w:val="Heading2"/>
      </w:pPr>
      <w:r>
        <w:t>1.1 Purpose</w:t>
      </w:r>
    </w:p>
    <w:p>
      <w:r>
        <w:t>The purpose of this SRS is to describe the requirements for the Eyewear System, an e-commerce and operations platform for selling eyewear products, managing prescriptions, processing orders, supporting staff workflows, and providing administrative analytics.</w:t>
      </w:r>
    </w:p>
    <w:p>
      <w:pPr>
        <w:pStyle w:val="Heading2"/>
      </w:pPr>
      <w:r>
        <w:t>1.2 Scope</w:t>
      </w:r>
    </w:p>
    <w:p>
      <w:pPr>
        <w:pStyle w:val="ListBullet"/>
      </w:pPr>
      <w:r>
        <w:t>Customer identity, registration, login, profile, addresses, and password recovery.</w:t>
      </w:r>
    </w:p>
    <w:p>
      <w:pPr>
        <w:pStyle w:val="ListBullet"/>
      </w:pPr>
      <w:r>
        <w:t>Product catalog, categories, variants, lenses, images, inventory, and product search/filtering.</w:t>
      </w:r>
    </w:p>
    <w:p>
      <w:pPr>
        <w:pStyle w:val="ListBullet"/>
      </w:pPr>
      <w:r>
        <w:t>Cart, voucher, checkout, order creation, order history, and payment processing.</w:t>
      </w:r>
    </w:p>
    <w:p>
      <w:pPr>
        <w:pStyle w:val="ListBullet"/>
      </w:pPr>
      <w:r>
        <w:t>Sales support, prescription verification, customer support tickets, and return/refund workflows.</w:t>
      </w:r>
    </w:p>
    <w:p>
      <w:pPr>
        <w:pStyle w:val="ListBullet"/>
      </w:pPr>
      <w:r>
        <w:t>Operations workflow for production, quality control, shipping, and dashboard reporting.</w:t>
      </w:r>
    </w:p>
    <w:p>
      <w:pPr>
        <w:pStyle w:val="ListBullet"/>
      </w:pPr>
      <w:r>
        <w:t>Admin and manager functions for user management, reports, product statistics, and system configuration.</w:t>
      </w:r>
    </w:p>
    <w:p>
      <w:pPr>
        <w:pStyle w:val="Heading2"/>
      </w:pPr>
      <w:r>
        <w:t>1.3 Definitions and Abbreviations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4680"/>
        <w:gridCol w:w="4680"/>
      </w:tblGrid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Term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Meaning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SRS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Software Requirements Specification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API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Application Programming Interface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RBAC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Role-Based Access Control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COD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Cash on Delivery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VNPay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Vietnam online payment gateway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SKU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Stock Keeping Unit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Prescription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Optical prescription information such as sphere, cylinder, axis, and PD</w:t>
            </w:r>
          </w:p>
        </w:tc>
      </w:tr>
    </w:tbl>
    <w:p/>
    <w:p>
      <w:pPr>
        <w:pStyle w:val="Heading1"/>
      </w:pPr>
      <w:r>
        <w:t>2. Overall Description</w:t>
      </w:r>
    </w:p>
    <w:p>
      <w:pPr>
        <w:pStyle w:val="Heading2"/>
      </w:pPr>
      <w:r>
        <w:t>2.1 Product Perspective</w:t>
      </w:r>
    </w:p>
    <w:p>
      <w:r>
        <w:t>The system is separated into a backend API and a frontend web interface. The backend follows an N-layered architecture with controllers, services, domain logic, infrastructure utilities, models, and a MySQL database. The frontend uses HTML, CSS, and JavaScript with modular pages, reusable components, layout loading, and API service modules.</w:t>
      </w:r>
    </w:p>
    <w:p>
      <w:pPr>
        <w:pStyle w:val="Heading2"/>
      </w:pPr>
      <w:r>
        <w:t>2.2 User Classes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3120"/>
        <w:gridCol w:w="3120"/>
        <w:gridCol w:w="312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Actor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Description</w:t>
            </w:r>
          </w:p>
        </w:tc>
        <w:tc>
          <w:tcPr>
            <w:tcW w:type="dxa" w:w="43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Main Responsibilities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Customer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Public shopper using the web store</w:t>
            </w:r>
          </w:p>
        </w:tc>
        <w:tc>
          <w:tcPr>
            <w:tcW w:type="dxa" w:w="43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Browse products, use virtual try-on, manage cart, checkout, view orders, submit support tickets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Sales/Support Staff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Staff responsible for customer and sales handling</w:t>
            </w:r>
          </w:p>
        </w:tc>
        <w:tc>
          <w:tcPr>
            <w:tcW w:type="dxa" w:w="43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Verify orders, validate prescriptions, handle support tickets and returns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Operations Staff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Staff responsible for fulfillment</w:t>
            </w:r>
          </w:p>
        </w:tc>
        <w:tc>
          <w:tcPr>
            <w:tcW w:type="dxa" w:w="43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Advance production steps, create shipments, update tracking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Manager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Business supervisor</w:t>
            </w:r>
          </w:p>
        </w:tc>
        <w:tc>
          <w:tcPr>
            <w:tcW w:type="dxa" w:w="43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View reports, monitor revenue, product statistics, inventory, and team performance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System Admin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System owner/administrator</w:t>
            </w:r>
          </w:p>
        </w:tc>
        <w:tc>
          <w:tcPr>
            <w:tcW w:type="dxa" w:w="43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Manage users, staff accounts, roles, permissions, and configuration</w:t>
            </w:r>
          </w:p>
        </w:tc>
      </w:tr>
    </w:tbl>
    <w:p/>
    <w:p>
      <w:pPr>
        <w:pStyle w:val="Heading2"/>
      </w:pPr>
      <w:r>
        <w:t>2.3 Operating Environment</w:t>
      </w:r>
    </w:p>
    <w:p>
      <w:pPr>
        <w:pStyle w:val="ListBullet"/>
      </w:pPr>
      <w:r>
        <w:t>Backend runtime: PHP 8.x using a custom MVC/router structure.</w:t>
      </w:r>
    </w:p>
    <w:p>
      <w:pPr>
        <w:pStyle w:val="ListBullet"/>
      </w:pPr>
      <w:r>
        <w:t>Database: MySQL or MariaDB, commonly through XAMPP or Laragon.</w:t>
      </w:r>
    </w:p>
    <w:p>
      <w:pPr>
        <w:pStyle w:val="ListBullet"/>
      </w:pPr>
      <w:r>
        <w:t>Frontend runtime: Browser-based HTML/CSS/JavaScript served by a local web server.</w:t>
      </w:r>
    </w:p>
    <w:p>
      <w:pPr>
        <w:pStyle w:val="ListBullet"/>
      </w:pPr>
      <w:r>
        <w:t>API format: JSON over HTTP.</w:t>
      </w:r>
    </w:p>
    <w:p>
      <w:pPr>
        <w:pStyle w:val="ListBullet"/>
      </w:pPr>
      <w:r>
        <w:t>Development tools: Git, Postman, and optionally Jenkins for automated build/test pipelines.</w:t>
      </w:r>
    </w:p>
    <w:p>
      <w:pPr>
        <w:pStyle w:val="Heading2"/>
      </w:pPr>
      <w:r>
        <w:t>2.4 Constraints</w:t>
      </w:r>
    </w:p>
    <w:p>
      <w:pPr>
        <w:pStyle w:val="ListBullet"/>
      </w:pPr>
      <w:r>
        <w:t>The implementation must follow the existing Controller-Service-Model project structure.</w:t>
      </w:r>
    </w:p>
    <w:p>
      <w:pPr>
        <w:pStyle w:val="ListBullet"/>
      </w:pPr>
      <w:r>
        <w:t>Protected API routes must use token authentication and permission checks.</w:t>
      </w:r>
    </w:p>
    <w:p>
      <w:pPr>
        <w:pStyle w:val="ListBullet"/>
      </w:pPr>
      <w:r>
        <w:t>The database schema must remain compatible with the current MySQL tables.</w:t>
      </w:r>
    </w:p>
    <w:p>
      <w:pPr>
        <w:pStyle w:val="ListBullet"/>
      </w:pPr>
      <w:r>
        <w:t>Payment integration may use mock/internal payment flow unless VNPay production credentials are available.</w:t>
      </w:r>
    </w:p>
    <w:p>
      <w:pPr>
        <w:pStyle w:val="ListBullet"/>
      </w:pPr>
      <w:r>
        <w:t>Email features require valid SMTP configuration.</w:t>
      </w:r>
    </w:p>
    <w:p>
      <w:pPr>
        <w:pStyle w:val="Heading1"/>
      </w:pPr>
      <w:r>
        <w:t>3. Functional Requirements</w:t>
      </w:r>
    </w:p>
    <w:p>
      <w:pPr>
        <w:pStyle w:val="Heading2"/>
      </w:pPr>
      <w:r>
        <w:t>3.1 Auth and Identity Module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4680"/>
        <w:gridCol w:w="468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ID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Requirement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FR-AUTH-01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allow users to register with name, email, and password.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FR-AUTH-02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create customer accounts with a default customer role.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FR-AUTH-03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generate email verification tokens for new accounts.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FR-AUTH-04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allow active users to log in with valid credentials.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FR-AUTH-05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return user roles, permissions, and an access token after login.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FR-AUTH-06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prevent inactive users from logging in before verification.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FR-AUTH-07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allow authenticated users to view and update their profile.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FR-AUTH-08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allow authenticated users to change password after confirming current password.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FR-AUTH-09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support forgot password and reset password flow using reset tokens.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FR-AUTH-10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restrict protected APIs using role and permission authorization.</w:t>
            </w:r>
          </w:p>
        </w:tc>
      </w:tr>
    </w:tbl>
    <w:p/>
    <w:p>
      <w:pPr>
        <w:pStyle w:val="Heading2"/>
      </w:pPr>
      <w:r>
        <w:t>3.2 Product Catalog Module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4680"/>
        <w:gridCol w:w="468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ID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Requirement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FR-PROD-01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display a paginated list of active products.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FR-PROD-02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display product detail by numeric ID or slug.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FR-PROD-03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include variants, stock, image URL, price range, and category details in product responses.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FR-PROD-04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allow product search by name, model, slug, or brand.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FR-PROD-05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filter products by category, brand, gender, price range, and stock state.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FR-PROD-06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provide product category and brand lists.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FR-PROD-07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allow authorized staff to create, update, and deactivate products.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FR-PROD-08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allow authorized staff to view and update inventory stock.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FR-PROD-09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support product image URL management or image upload for product variants.</w:t>
            </w:r>
          </w:p>
        </w:tc>
      </w:tr>
    </w:tbl>
    <w:p/>
    <w:p>
      <w:pPr>
        <w:pStyle w:val="Heading2"/>
      </w:pPr>
      <w:r>
        <w:t>3.3 Cart and Checkout Module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4680"/>
        <w:gridCol w:w="468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ID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Requirement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FR-CART-01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allow authenticated customers to add product variants to cart.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FR-CART-02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validate stock before adding or updating cart quantity.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FR-CART-03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allow customers to update item quantity and remove cart items.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FR-CART-04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allow customers to select or deselect cart items for checkout.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FR-CART-05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calculate subtotal, discount, shipping fee, and final total.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FR-CART-06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support valid voucher application and removal.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FR-CART-07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reject invalid, inactive, or expired vouchers.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FR-CART-08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validate selected items, shipping address, preorder rules, and stock before checkout.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FR-CART-09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reduce stock and clear purchased cart items after successful checkout.</w:t>
            </w:r>
          </w:p>
        </w:tc>
      </w:tr>
    </w:tbl>
    <w:p/>
    <w:p>
      <w:pPr>
        <w:pStyle w:val="Heading2"/>
      </w:pPr>
      <w:r>
        <w:t>3.4 Order and Payment Module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4680"/>
        <w:gridCol w:w="468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ID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Requirement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FR-PAY-01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create orders from selected cart items.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FR-PAY-02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create order items and initialize a payment record for each order.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FR-PAY-03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allow customers to view their order history and order detail.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FR-PAY-04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process COD, bank transfer, card, or e-wallet payment methods.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FR-PAY-05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store payment status, transaction reference, and paid timestamp.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FR-PAY-06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allow authorized staff to confirm pending payments.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FR-PAY-07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support VNPay payment URL generation and return handling when payment gateway credentials are configured.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FR-PAY-08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support refund workflow for eligible paid orders.</w:t>
            </w:r>
          </w:p>
        </w:tc>
      </w:tr>
    </w:tbl>
    <w:p/>
    <w:p>
      <w:pPr>
        <w:pStyle w:val="Heading2"/>
      </w:pPr>
      <w:r>
        <w:t>3.5 Sales, Support, Operations, and Admin Module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4680"/>
        <w:gridCol w:w="468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ID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Requirement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FR-OPS-01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allow sales staff to view and verify customer orders.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FR-OPS-02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allow staff to manage support tickets and replies.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FR-OPS-03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allow operations staff to advance production workflow steps.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FR-OPS-04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allow operations staff to create and update shipment records.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FR-OPS-05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provide an admin dashboard with revenue, active orders, paid orders, top products, and top categories.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FR-OPS-06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allow admins to manage users and staff accounts.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FR-OPS-07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provide revenue analytics and sales reports by day range.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FR-OPS-08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provide product statistics for top-selling products and categories.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FR-OPS-09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support notification creation, listing, and read status.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FR-OPS-10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support report export in CSV or Excel-compatible format.</w:t>
            </w:r>
          </w:p>
        </w:tc>
      </w:tr>
    </w:tbl>
    <w:p/>
    <w:p>
      <w:pPr>
        <w:pStyle w:val="Heading1"/>
      </w:pPr>
      <w:r>
        <w:t>4. Non-Functional Requirements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ID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Category</w:t>
            </w:r>
          </w:p>
        </w:tc>
        <w:tc>
          <w:tcPr>
            <w:tcW w:type="dxa" w:w="59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Requirement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NFR-01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Security</w:t>
            </w:r>
          </w:p>
        </w:tc>
        <w:tc>
          <w:tcPr>
            <w:tcW w:type="dxa" w:w="59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Passwords shall be hashed before storage. Protected APIs shall require bearer token authentication.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NFR-02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Authorization</w:t>
            </w:r>
          </w:p>
        </w:tc>
        <w:tc>
          <w:tcPr>
            <w:tcW w:type="dxa" w:w="59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Role and permission checks shall be enforced for staff and admin features.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NFR-03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Data Integrity</w:t>
            </w:r>
          </w:p>
        </w:tc>
        <w:tc>
          <w:tcPr>
            <w:tcW w:type="dxa" w:w="59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Checkout and order creation shall use database transactions where stock, order, payment, and cart changes must stay consistent.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NFR-04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Usability</w:t>
            </w:r>
          </w:p>
        </w:tc>
        <w:tc>
          <w:tcPr>
            <w:tcW w:type="dxa" w:w="59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Customer and staff pages shall be clear, responsive, and easy to navigate.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NFR-05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Maintainability</w:t>
            </w:r>
          </w:p>
        </w:tc>
        <w:tc>
          <w:tcPr>
            <w:tcW w:type="dxa" w:w="59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Code shall follow the current Controller-Service-Model and modular frontend service structure.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NFR-06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Performance</w:t>
            </w:r>
          </w:p>
        </w:tc>
        <w:tc>
          <w:tcPr>
            <w:tcW w:type="dxa" w:w="59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Product listing and dashboard endpoints shall return paginated or summarized data to avoid excessive response size.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NFR-07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Compatibility</w:t>
            </w:r>
          </w:p>
        </w:tc>
        <w:tc>
          <w:tcPr>
            <w:tcW w:type="dxa" w:w="59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The system shall run on PHP 8.x, MySQL/MariaDB, and modern browsers.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NFR-08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Reliability</w:t>
            </w:r>
          </w:p>
        </w:tc>
        <w:tc>
          <w:tcPr>
            <w:tcW w:type="dxa" w:w="59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API errors shall return consistent JSON responses with clear status codes and messages.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NFR-09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Auditability</w:t>
            </w:r>
          </w:p>
        </w:tc>
        <w:tc>
          <w:tcPr>
            <w:tcW w:type="dxa" w:w="59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Payment records shall include transaction references and timestamps for tracking.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NFR-10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Testability</w:t>
            </w:r>
          </w:p>
        </w:tc>
        <w:tc>
          <w:tcPr>
            <w:tcW w:type="dxa" w:w="59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Major APIs shall be verifiable using Postman collection or backend feature tests.</w:t>
            </w:r>
          </w:p>
        </w:tc>
      </w:tr>
    </w:tbl>
    <w:p/>
    <w:p>
      <w:pPr>
        <w:pStyle w:val="Heading1"/>
      </w:pPr>
      <w:r>
        <w:t>5. External Interface Requirements</w:t>
      </w:r>
    </w:p>
    <w:p>
      <w:pPr>
        <w:pStyle w:val="Heading2"/>
      </w:pPr>
      <w:r>
        <w:t>5.1 User Interface</w:t>
      </w:r>
    </w:p>
    <w:p>
      <w:pPr>
        <w:pStyle w:val="ListBullet"/>
      </w:pPr>
      <w:r>
        <w:t>Customer pages: home, shop, details, cart, checkout, auth, profile, wishlist, support.</w:t>
      </w:r>
    </w:p>
    <w:p>
      <w:pPr>
        <w:pStyle w:val="ListBullet"/>
      </w:pPr>
      <w:r>
        <w:t>Staff/admin portal pages: overview, products, inventory, orders, users, analytics, operations, promotions, support, settings.</w:t>
      </w:r>
    </w:p>
    <w:p>
      <w:pPr>
        <w:pStyle w:val="ListBullet"/>
      </w:pPr>
      <w:r>
        <w:t>Shared layouts: header, footer, customer sidebar, staff sidebar, and modal components.</w:t>
      </w:r>
    </w:p>
    <w:p>
      <w:pPr>
        <w:pStyle w:val="Heading2"/>
      </w:pPr>
      <w:r>
        <w:t>5.2 API Interface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4680"/>
        <w:gridCol w:w="4680"/>
      </w:tblGrid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Module</w:t>
            </w:r>
          </w:p>
        </w:tc>
        <w:tc>
          <w:tcPr>
            <w:tcW w:type="dxa" w:w="73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Representative Endpoints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Auth</w:t>
            </w:r>
          </w:p>
        </w:tc>
        <w:tc>
          <w:tcPr>
            <w:tcW w:type="dxa" w:w="73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POST /api/v1/auth/register, POST /api/v1/auth/login, POST /api/v1/auth/logout, GET /api/v1/auth/me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Product</w:t>
            </w:r>
          </w:p>
        </w:tc>
        <w:tc>
          <w:tcPr>
            <w:tcW w:type="dxa" w:w="73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GET /api/v1/products, GET /api/v1/products/{id}, GET /api/v1/products/categories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Cart</w:t>
            </w:r>
          </w:p>
        </w:tc>
        <w:tc>
          <w:tcPr>
            <w:tcW w:type="dxa" w:w="73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GET /api/v1/cart, POST /api/v1/cart, PUT /api/v1/cart/items/{id}, DELETE /api/v1/cart/items/{id}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Checkout</w:t>
            </w:r>
          </w:p>
        </w:tc>
        <w:tc>
          <w:tcPr>
            <w:tcW w:type="dxa" w:w="73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POST /api/v1/checkout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Payment</w:t>
            </w:r>
          </w:p>
        </w:tc>
        <w:tc>
          <w:tcPr>
            <w:tcW w:type="dxa" w:w="73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POST /api/v1/payments/process, GET /api/v1/payments/status, POST /api/v1/payments/confirm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Admin</w:t>
            </w:r>
          </w:p>
        </w:tc>
        <w:tc>
          <w:tcPr>
            <w:tcW w:type="dxa" w:w="73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GET /api/v1/admin/users, POST /api/v1/admin/staff, GET /api/v1/dashboard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Operations</w:t>
            </w:r>
          </w:p>
        </w:tc>
        <w:tc>
          <w:tcPr>
            <w:tcW w:type="dxa" w:w="73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GET /api/v1/ops, POST /api/v1/ops/advance, POST /api/v1/ops/shipments</w:t>
            </w:r>
          </w:p>
        </w:tc>
      </w:tr>
    </w:tbl>
    <w:p/>
    <w:p>
      <w:pPr>
        <w:pStyle w:val="Heading2"/>
      </w:pPr>
      <w:r>
        <w:t>5.3 Hardware and Software Interfaces</w:t>
      </w:r>
    </w:p>
    <w:p>
      <w:pPr>
        <w:pStyle w:val="ListBullet"/>
      </w:pPr>
      <w:r>
        <w:t>MySQL database server for persistence.</w:t>
      </w:r>
    </w:p>
    <w:p>
      <w:pPr>
        <w:pStyle w:val="ListBullet"/>
      </w:pPr>
      <w:r>
        <w:t>SMTP mail server for email verification and password reset.</w:t>
      </w:r>
    </w:p>
    <w:p>
      <w:pPr>
        <w:pStyle w:val="ListBullet"/>
      </w:pPr>
      <w:r>
        <w:t>VNPay gateway for online payment when enabled.</w:t>
      </w:r>
    </w:p>
    <w:p>
      <w:pPr>
        <w:pStyle w:val="ListBullet"/>
      </w:pPr>
      <w:r>
        <w:t>Postman for manual API verification.</w:t>
      </w:r>
    </w:p>
    <w:p>
      <w:pPr>
        <w:pStyle w:val="ListBullet"/>
      </w:pPr>
      <w:r>
        <w:t>Jenkins may be used for automated test and deployment workflows.</w:t>
      </w:r>
    </w:p>
    <w:p>
      <w:pPr>
        <w:pStyle w:val="Heading1"/>
      </w:pPr>
      <w:r>
        <w:t>6. Data Requirements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4680"/>
        <w:gridCol w:w="4680"/>
      </w:tblGrid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Domain</w:t>
            </w:r>
          </w:p>
        </w:tc>
        <w:tc>
          <w:tcPr>
            <w:tcW w:type="dxa" w:w="73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Main Entities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Identity</w:t>
            </w:r>
          </w:p>
        </w:tc>
        <w:tc>
          <w:tcPr>
            <w:tcW w:type="dxa" w:w="73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role, user, user_roles, permissions, role_permissions, profiles, user_addresses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Catalog</w:t>
            </w:r>
          </w:p>
        </w:tc>
        <w:tc>
          <w:tcPr>
            <w:tcW w:type="dxa" w:w="73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category, product, productvariant, inventory, lens, promotion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Commerce</w:t>
            </w:r>
          </w:p>
        </w:tc>
        <w:tc>
          <w:tcPr>
            <w:tcW w:type="dxa" w:w="73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prescription, cart, cartitem, wishlist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Orders</w:t>
            </w:r>
          </w:p>
        </w:tc>
        <w:tc>
          <w:tcPr>
            <w:tcW w:type="dxa" w:w="73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order, orderitem, payment, shipment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Support</w:t>
            </w:r>
          </w:p>
        </w:tc>
        <w:tc>
          <w:tcPr>
            <w:tcW w:type="dxa" w:w="73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supportticket, ticket_replies, returnrequest</w:t>
            </w:r>
          </w:p>
        </w:tc>
      </w:tr>
    </w:tbl>
    <w:p/>
    <w:p>
      <w:r>
        <w:t>The database shall enforce relationships between users, roles, products, variants, carts, orders, payments, and support records using primary keys, foreign keys, and unique constraints where appropriate.</w:t>
      </w:r>
    </w:p>
    <w:p>
      <w:pPr>
        <w:pStyle w:val="Heading1"/>
      </w:pPr>
      <w:r>
        <w:t>7. Use Cases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ID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Use Case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Primary Actor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Summary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UC-01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Register Account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Customer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Customer submits name, email, and password; system creates inactive account and sends verification link.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UC-02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Login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Customer/Staff/Admin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User submits credentials; system validates account and returns user data, roles, permissions, and token.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UC-03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Browse Product Catalog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Customer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Customer views paginated products and filters by category, brand, gender, price, or stock.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UC-04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Manage Cart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Customer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Customer adds products, updates quantity, applies voucher, and reviews totals.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UC-05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Checkout Order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Customer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Customer checks out selected cart items; system validates stock, creates order, payment, and order items.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UC-06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Confirm Payment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Sales/Manager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Authorized staff confirms pending payment and system updates payment/order status.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UC-07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Manage Products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Admin/Manager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Authorized staff creates, updates, deactivates products and updates inventory.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UC-08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Process Shipment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Operations Staff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Operations staff advances production and creates/updates shipment tracking.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UC-09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View Dashboard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Manager/Admin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Manager views revenue, active orders, top products, and sales reports.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UC-10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Handle Support Ticket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Customer/Support Staff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Customer submits ticket; staff replies and updates ticket status.</w:t>
            </w:r>
          </w:p>
        </w:tc>
      </w:tr>
    </w:tbl>
    <w:p/>
    <w:p>
      <w:pPr>
        <w:pStyle w:val="Heading1"/>
      </w:pPr>
      <w:r>
        <w:t>8. Test Case Traceability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3120"/>
        <w:gridCol w:w="3120"/>
        <w:gridCol w:w="3120"/>
      </w:tblGrid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Test ID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Test Case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Related Requirement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TC-AUTH-01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Login Success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FR-AUTH-04, FR-AUTH-05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TC-AUTH-02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Wrong Password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FR-AUTH-04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TC-AUTH-03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Missing Email or Password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FR-AUTH-04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TC-AUTH-04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Register Success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FR-AUTH-01, FR-AUTH-02, FR-AUTH-03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TC-AUTH-05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Duplicate Email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FR-AUTH-01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TC-AUTH-06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Unauthorized Access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FR-AUTH-10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TC-PROD-01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Product Listing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FR-PROD-01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TC-PROD-02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Product Detail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FR-PROD-02, FR-PROD-03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TC-PROD-03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Product Search and Filtering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FR-PROD-04, FR-PROD-05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TC-PROD-04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Admin Product CRUD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FR-PROD-07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TC-CART-01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Add To Cart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FR-CART-01, FR-CART-02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TC-CART-02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Remove From Cart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FR-CART-03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TC-CART-03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Update Quantity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FR-CART-02, FR-CART-03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TC-CART-04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Voucher Discount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FR-CART-06, FR-CART-07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TC-CART-05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Checkout Validation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FR-CART-08, FR-CART-09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TC-PAY-01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Order Creation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FR-PAY-01, FR-PAY-02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TC-PAY-02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Payment Validation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FR-PAY-04, FR-PAY-05, FR-PAY-06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TC-PAY-03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VNPay Success and Failure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FR-PAY-07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TC-PAY-04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Refund API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FR-PAY-08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TC-OPS-01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Admin Dashboard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FR-OPS-05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TC-OPS-02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User Management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FR-OPS-06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TC-OPS-03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Revenue Analytics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FR-OPS-07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TC-OPS-04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Product Statistics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FR-OPS-08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TC-OPS-05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Notification System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FR-OPS-09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TC-OPS-06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Report Export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FR-OPS-10</w:t>
            </w:r>
          </w:p>
        </w:tc>
      </w:tr>
    </w:tbl>
    <w:p/>
    <w:p>
      <w:pPr>
        <w:pStyle w:val="Heading2"/>
      </w:pPr>
      <w:r>
        <w:t>8.1 Definition of Done</w:t>
      </w:r>
    </w:p>
    <w:p>
      <w:pPr>
        <w:pStyle w:val="ListBullet"/>
      </w:pPr>
      <w:r>
        <w:t>The related API or feature is implemented in the existing architecture.</w:t>
      </w:r>
    </w:p>
    <w:p>
      <w:pPr>
        <w:pStyle w:val="ListBullet"/>
      </w:pPr>
      <w:r>
        <w:t>Valid and invalid cases are tested through Postman or backend test scripts.</w:t>
      </w:r>
    </w:p>
    <w:p>
      <w:pPr>
        <w:pStyle w:val="ListBullet"/>
      </w:pPr>
      <w:r>
        <w:t>Expected and actual status codes are recorded.</w:t>
      </w:r>
    </w:p>
    <w:p>
      <w:pPr>
        <w:pStyle w:val="ListBullet"/>
      </w:pPr>
      <w:r>
        <w:t>Response evidence or screenshots are attached to the Jira ticket.</w:t>
      </w:r>
    </w:p>
    <w:p>
      <w:pPr>
        <w:pStyle w:val="ListBullet"/>
      </w:pPr>
      <w:r>
        <w:t>The ticket is moved to Done only after the implemented behavior passes verification.</w:t>
      </w:r>
    </w:p>
    <w:p>
      <w:pPr>
        <w:pStyle w:val="Heading1"/>
      </w:pPr>
      <w:r>
        <w:t>9. Appendix: Jira Module Mapping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4680"/>
        <w:gridCol w:w="4680"/>
      </w:tblGrid>
      <w:t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Epic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/>
                <w:b/>
                <w:sz w:val="18"/>
              </w:rPr>
              <w:t>Stories</w:t>
            </w:r>
          </w:p>
        </w:tc>
      </w:tr>
      <w:t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Auth Module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Login, Register, Token Authentication, Logout, Forgot Password, Profile, Change Password, Role Authorization</w:t>
            </w:r>
          </w:p>
        </w:tc>
      </w:tr>
      <w:t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Product Module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Product Listing, Detail, Search, Filtering, Category, Product CRUD, Inventory, Image Handling</w:t>
            </w:r>
          </w:p>
        </w:tc>
      </w:tr>
      <w:t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Cart Module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Add To Cart, Remove From Cart, Update Quantity, Cart Total, Checkout Validation, Coupon Logic, Shipping Fee</w:t>
            </w:r>
          </w:p>
        </w:tc>
      </w:tr>
      <w:t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Payment Module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VNPay Integration, Payment Validation, Order Creation, Order History, Refund API, Transaction Logging</w:t>
            </w:r>
          </w:p>
        </w:tc>
      </w:tr>
      <w:t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Operations Module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Admin Dashboard, User Management, Revenue Analytics, Product Statistics, Notification System, Report Export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/>
      <w:b w:val="0"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Arial" w:hAnsi="Arial"/>
      <w:b w:val="0"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Theme="majorHAnsi" w:eastAsiaTheme="majorEastAsia" w:hAnsiTheme="majorHAnsi" w:cstheme="majorBidi" w:ascii="Arial" w:hAnsi="Arial"/>
      <w:b w:val="0"/>
      <w:bCs/>
      <w:color w:val="43434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