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“Anh đang bị đưa vào tầm ngắm đấy.”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Anh nghiêng ly rượu bourbon. Những viên đá trong ly lanh canh nhảy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múa.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“Bị đưa vào tầm ngắm?” Nghĩ anh đang đùa, tôi nhếch môi cười, hỏi lại.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“Nhưng cái gì... bị ngắm cơ?”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“Tính mạng anh.” Anh trả lời. “Hình như ai đó đang muốn giết anh.”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vẫn cười. “Tại sao người đó lại muốn giết anh?”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“À thì...” Anh im lặng chốc lát rồi tiếp tục. “Anh cũng không biết. Tại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sao vậy nhỉ?”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Giọng anh nặng nề quá đâm tôi không cười nổi nữa.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Ngắm nghía khuôn mặt nhìn nghiêng của anh một hồi, tôi quay qua nhìn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gương mặt người pha chế đang đứng quầy, rồi nhìn lại tay mình.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“Tức là anh không biết tại sao, nhưng linh cảm thế à?”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“Không chỉ linh cảm thôi đâu.” Anh nói. “Anh đang gặp nguy hiểm thật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đấy.”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Rồi anh gọi thêm một ly bourbon nữa.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1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nhìn quanh, để chắc chắn không ai để ý, rồi mới quay sang gương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mặt nhìn nghiêng của anh, cất lời: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“Anh có thể giải thích rõ hơn được không? Rốt cuộc đã có chuyện gì?”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“Thì đấy...” Anh uống cạn ly rượu, rồi châm lửa hút thuốc. “Anh đang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gặp nguy hiểm. Vậy thôi.” Rồi anh nói khẽ: “Anh cũng thật là... Không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định nói với em, mà lại lỡ lời</w:t>
      </w:r>
      <w:bookmarkStart w:id="0" w:name="_GoBack"/>
      <w:bookmarkEnd w:id="0"/>
      <w:r w:rsidRPr="00A46783">
        <w:rPr>
          <w:rFonts w:ascii="Times New Roman" w:hAnsi="Times New Roman" w:cs="Times New Roman"/>
          <w:sz w:val="28"/>
          <w:szCs w:val="28"/>
        </w:rPr>
        <w:t>. Chắc do ảnh hưởng của câu chuyện hồi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lastRenderedPageBreak/>
        <w:t>trưa.”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“Chuyện hồi trưa?”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“Không có gì đâu,” anh lắc đầu. “Nói chung em không cần biết chuyện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này.”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chăm chú nhìn cái ly trong tay mình.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“Vì em có biết cũng chẳng giải quyết được gì à?”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“Không chỉ vì mỗi lý do đó.” Anh nói. “Em biết chỉ thêm lo thôi. Trong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khi nỗi bất an của anh thì vẫn còn đó.”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không đáp lại lời anh, chỉ bắt tréo hai chân đang để dưới quầy.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“Này, tức là ai đó đang muốn hãm hại anh à?”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“Ừ, cứ cho là vậy đi.”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“Anh có thấy gì khả nghi không?”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“Em hỏi lạ quá!”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Lần đầu tiên anh bật cười kể từ lúc bước vào quán bar này. Làn khói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màu trắng bồng bềnh phả ra từ kẽ răng.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“Em nghĩ có ai đang yên đang lành lại kêu tính mạng mình đang bị đe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dọa không? Em thì sao?”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“Ừ thì...” tôi ngập ngừng. “Có thể không mà cũng có thể có. Vì em nghĩ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chủ ý sát nhân xét cho cùng cũng giống với quan điểm sống thôi.”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“Anh cũng nghĩ vậy.” Anh khẽ gật đầu.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“Vậy là anh thấy gì đó khả nghi đúng không?”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“Không phải tự mãn đâu, nhưng anh tìm được manh mối ở nhiều việc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lắm.”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lastRenderedPageBreak/>
        <w:t>“Nhưng anh lại không thể nói ra.”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“Vì anh có cảm giác nếu nói ra rồi, thì những hoài nghi ấy sẽ trở thành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sự thực.” Rồi anh tiếp. “Anh nhát gan lắm.”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Sau đó chúng tôi im lặng ngồi uống rượu, đến khi mệt rồi thì đặt ly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xuống, rời khỏi quán, thả bộ trên con đường mưa rơi.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 xml:space="preserve">_Anh nhát gan </w:t>
      </w:r>
      <w:proofErr w:type="gramStart"/>
      <w:r w:rsidRPr="00A46783">
        <w:rPr>
          <w:rFonts w:ascii="Times New Roman" w:hAnsi="Times New Roman" w:cs="Times New Roman"/>
          <w:sz w:val="28"/>
          <w:szCs w:val="28"/>
        </w:rPr>
        <w:t>lắm._</w:t>
      </w:r>
      <w:proofErr w:type="gramEnd"/>
      <w:r w:rsidRPr="00A46783">
        <w:rPr>
          <w:rFonts w:ascii="Times New Roman" w:hAnsi="Times New Roman" w:cs="Times New Roman"/>
          <w:sz w:val="28"/>
          <w:szCs w:val="28"/>
        </w:rPr>
        <w:t xml:space="preserve"> Tôi vẫn nhớ lời sau cùng của anh.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2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~~~~~~~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quen Kawadu Masayuki qua sự giới thiệu của một người bạn. Người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bạn đó biên tập sách của tôi, tên Hagio Fuyuko. Fuyuko bằng tuổi tôi, là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người phụ nữ chỉ biết đến công việc, và làm ở nhà xuất bản đã gần mười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năm nay. Cô luôn đóng bộ áo vest đĩnh đạc như phụ nữ nước Anh, bước đi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đầy tự tin. Tôi chơi với cô từ khi bước vào giới này, thấm thoắt cũng đã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được ba năm. Nhưng khoảng hai tháng gần đây, một Fuyuko như thế bỗng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nhiên lại hăng say bàn tán chuyện đàn ông nhiều hơn là bản thảo. Đúng cái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hôm có thông báo quần đảo Amami sắp bước vào mùa mưa.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“Tớ biết một anh chàng tuyệt lắm.” Cô nói với gương mặt nghiêm túc.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“Một nhà văn tự do tên là Kawadu Masayuki. Cậu biết anh ấy không?”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trả lời là không biết. Tên người cùng ngành lắm lúc tôi còn chẳng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biết. Huống chi mấy nhà văn tự do.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Theo lời Fuyuko kể thì anh Kawadu Masayuki đó sắp ra sách, và họ đã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lastRenderedPageBreak/>
        <w:t>dần trở nên thân thiết sau vài lần tình cờ cùng tham gia mấy buổi họp xuất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bản.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“Anh ấy cao, đẹp trai lắm.”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“Ừ.”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Fuyuko mà lại nói về đàn ông cơ đấy, thật hiếm hoi làm sao.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“Tớ thật muốn gặp người được Fuyuko khen hết lời như vậy một lần.”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Nghe tôi nói, cô cười đáp: “Ừ, vậy để lần tới nhé.”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chỉ tiện miệng nói chơi, mà hình như cô cũng chẳng cho là thật. Thế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nên chẳng bao lâu sau tôi đã quên béng mất lời hẹn như mấy câu chuyện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làm quà khác ấy.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Nhưng sau đó vài tuần, rốt cuộc tôi cũng gặp Kawadu Masayuki. Anh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tình cờ có mặt trong quán bar tôi đến cùng Fuyuko. Cùng đi với anh là một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họa sĩ to béo đang mở triển lãm cá nhân tại Ginza.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Kawadu Masayuki quả là một người đàn ông bảnh bao. Anh cao khoảng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một mét tám, gương mặt thon gọn, rám nắng. Chiếc áo jacket màu trắng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trông thật hợp với anh. Vừa nhìn thấy Fuyuko, anh liền vẫy cánh tay đang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đặt trên mặt quầy gọi.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Fuyuko thoải mái bắt chuyện với anh, rồi giới thiệu tôi. Đúng như tôi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dự đoán, anh chưa từng nghe đến tên tôi. Kể cả khi nghe giới thiệu tôi là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nhà văn viết truyện trinh thám, anh cũng chỉ gật đầu như thể đang bối rối.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Hầu hết mọi người đều có phản ứng tương tự khi nghe tôi giới thiệu như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vậy.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Sau đó, cũng tại quán bar ấy, chúng tôi trò chuyện một lúc lâu. Giờ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lastRenderedPageBreak/>
        <w:t>ngẫm lại, tôi vẫn thấy lạ, không hiểu sao chúng tôi có thể nói chuyện lâu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đến vậy. Tôi cũng không nhớ nổi chúng tôi đã nói những gì với nhau. Trừ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một việc là sau cuộc nói chuyện đó, chỉ có tôi và Kawadu Masayuki rời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khỏi quán. Chúng tôi đi đến một quán khác, rồi rời đi sau khoảng một tiếng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đồng hồ. Tôi hơi say, nhưng chưa tới mức cần anh đưa về. Mà anh cũng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không gượng ép đề nghị.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Ba ngày sau, anh gọi điện, mời tôi đi ăn. Tôi không có lý do nào để từ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chối, sự thực thì anh là một người đàn ông không tồi, nên tôi cũng chẳng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mấy do dự, cứ thế nhận lời.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“Tiểu thuyết trinh thám hay ở điểm nào vậy?”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Anh hỏi khi chúng tôi đang nhâm nhi chút rượu vang ở nhà hàng trong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khách sạn. Tôi không nghĩ ngợi gì, chỉ máy móc lắc đầu.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“Nghĩa là cô không biết?” anh hỏi.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“Tôi mà biết thì sách của tôi đã bán chạy hơn rồi,” tôi đáp. “Thế anh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nghĩ nó hay ở điểm nào?”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Anh vừa gãi gãi mũi vừa nói, “Hay ở điểm người ta đã tạo ra nó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chăng?” “Những vụ án trong đời thực nhiều khi không phân định rạch rời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trắng đen. Ranh giới giữa cái đúng và cái sai rất mơ hồ. Vậy nên dù vấn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đề được đặt ra rồi, nhưng người ta lại không thể mong chờ một kết luận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tương xứng. Bởi vì nó chỉ là một phần của cái gì đó lớn lao mà thôi.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Nhưng ở điểm đó thì tiểu thuyết lại làm trọn vẹn. Đó là một dạng kết cấu.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Và tiểu thuyết trinh thám chẳng phải là thể loại kỳ công nhất trong việc xây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dựng kết cấu đó hay sao?”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“Có lẽ là vậy,” tôi nói. “Anh đã bao giờ phải trăn trở trước ranh giới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lastRenderedPageBreak/>
        <w:t>giữa cái đúng và cái sai chưa?”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“Có chứ.”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Anh nhếch môi. Tôi nghĩ anh không nói dối.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“Rồi anh có đem nỗi trăn trở ấy viết vào sách không?”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“Cũng có,” anh đáp. “Nhưng phần lớn là tôi không thể làm được.”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“Tại sao lại không thể?”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“Vì nhiều lý do lắm.”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Gương mặt anh hơi khó chịu, nhưng chỉ một loáng sau anh đã lấy lại vẻ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hiền lành vốn có, và rồi bắt đầu nói về tranh vẽ.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Tối hôm đó anh đến căn hộ của tôi. Căn hộ vẫn còn vương lại mùi của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người chồng cũ. Thoạt đầu trông anh có vẻ hơi lúng túng nhưng chỉ một lát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sau anh lập tức quen ngay.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“Anh ấy từng là nhà báo,” tôi nói về chồng cũ. “Anh ấy hiếm khi ở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nhà. Rồi rốt cuộc cũng chẳng còn lý do nào để trở về ngôi nhà này nữa.”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“Và thế là anh ta không quay lại đây nữa?”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“Vâng.”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Trên chiếc giường chồng cũ từng ôm ấp tôi, Kawadu Masayuki đã cho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những khoái cảm dịu dàng hơn rất nhiều so với người chồng cũ. Làm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tình xong, anh còn vòng tay ôm vai tôi, đề nghị, “Lần sau em đến chỗ anh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nhé?”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Chúng tôi gặp nhau khoảng một, hai lần một tuần. Hầu hết là anh đến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chỗ tôi, nhưng cũng đôi khi tôi tới nhà anh. Anh độc thân, hình như cũng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chưa từng kết hôn, vậy mà phòng ốc lại ngăn nắp như thể phòng của người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lastRenderedPageBreak/>
        <w:t>đã lập gia đình. Tới mức tôi còn tưởng tượng hay là có ai đó dọn dẹp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phòng giúp anh?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Rồi chẳng mấy sau đó, mối quan hệ của chúng tôi bị Fuyuko phát hiện.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Số là Fuyuko đến chỗ tôi lấy bản thảo đúng lúc anh đang có mặt ở đó, nên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tôi không thể bịa ra được lý do nào để giải thích. Mà thật ra tôi cũng đâu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cần phải giải thích điều gì.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“Cậu yêu anh ta à?” Fuyuko hỏi lúc chỉ có hai người chúng tôi.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“Tớ thích anh ấy,” tôi trả lời.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“Thế cậu có định kết hôn không đấy?”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“Làm gì có chuyện.”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“Vậy à.”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Fuyuko thở phào như trút được gánh nặng, đôi môi khẽ nở một nụ cười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duyên dáng.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“Thấy hai người thân thiết, người bắc cầu như tớ đây cũng vui lắm.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Nhưng cậu đừng sa đà quá. Cứ duy trì mối quan hệ như hiện tại thôi.”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“Không sao đâu. Tớ đã có bài học nhớ đời rồi mà,” tôi nói.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Rồi hai tháng trôi qua.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Mối quan hệ giữa tôi và Kawadu Masayuki vẫn được duy trì đúng mực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như lời hứa với Fuyuko. Ngay cả hồi tháng Sáu, khi chúng tôi đi du lịch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cùng nhau, may thay anh cũng không đả động gì tới chuyện kết hôn. Bằng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không hẳn tôi phải bối rối lắm.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Nhưng nghĩ lại, dẫu anh có nhắc đến chuyện kết hôn thì cũng chẳng có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gì là lạ. Anh đã ba mươi tư tuổi, tính chuyện lập gia đình cũng là lẽ đương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lastRenderedPageBreak/>
        <w:t>nhiên. Hay là anh cũng đang cố duy trì một mức độ nhất định nào đó trong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mối quan hệ với tôi?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Nhưng nếu cứ mải bận tâm đến điều đó e là tôi sẽ làm mất đi ý nghĩa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của mối quan hệ này mất.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Thế rồi khi chúng tôi quen nhau được hai tháng.</w:t>
      </w:r>
    </w:p>
    <w:p w:rsidR="00A46783" w:rsidRPr="00A46783" w:rsidRDefault="00A46783" w:rsidP="00A46783">
      <w:pPr>
        <w:rPr>
          <w:rFonts w:ascii="Times New Roman" w:hAnsi="Times New Roman" w:cs="Times New Roman"/>
          <w:sz w:val="28"/>
          <w:szCs w:val="28"/>
        </w:rPr>
      </w:pPr>
      <w:r w:rsidRPr="00A46783">
        <w:rPr>
          <w:rFonts w:ascii="Times New Roman" w:hAnsi="Times New Roman" w:cs="Times New Roman"/>
          <w:sz w:val="28"/>
          <w:szCs w:val="28"/>
        </w:rPr>
        <w:t>Thì Kawadu Masayuki chết ngoài biển.</w:t>
      </w:r>
    </w:p>
    <w:p w:rsidR="003D1E17" w:rsidRPr="00A46783" w:rsidRDefault="003D1E17">
      <w:pPr>
        <w:rPr>
          <w:rFonts w:ascii="Times New Roman" w:hAnsi="Times New Roman" w:cs="Times New Roman"/>
          <w:sz w:val="28"/>
          <w:szCs w:val="28"/>
        </w:rPr>
      </w:pPr>
    </w:p>
    <w:sectPr w:rsidR="003D1E17" w:rsidRPr="00A4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3"/>
    <w:rsid w:val="003D1E17"/>
    <w:rsid w:val="00A46783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62AD4-26A6-4C15-8D34-D02ECFA8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783"/>
    <w:pPr>
      <w:spacing w:line="278" w:lineRule="auto"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2024-11-14T05:34:00Z</dcterms:created>
  <dcterms:modified xsi:type="dcterms:W3CDTF">2024-11-14T05:35:00Z</dcterms:modified>
</cp:coreProperties>
</file>