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787102" w:rsidP="00B37978">
      <w:pPr>
        <w:jc w:val="center"/>
        <w:rPr>
          <w:b/>
          <w:sz w:val="32"/>
        </w:rPr>
      </w:pPr>
      <w:r>
        <w:rPr>
          <w:b/>
          <w:sz w:val="32"/>
        </w:rPr>
        <w:t xml:space="preserve">Осторожный </w:t>
      </w:r>
      <w:r w:rsidR="009572D6">
        <w:rPr>
          <w:b/>
          <w:sz w:val="32"/>
        </w:rPr>
        <w:t>п</w:t>
      </w:r>
      <w:bookmarkStart w:id="0" w:name="_GoBack"/>
      <w:bookmarkEnd w:id="0"/>
      <w:r w:rsidR="009572D6">
        <w:rPr>
          <w:b/>
          <w:sz w:val="32"/>
        </w:rPr>
        <w:t>ешеход</w:t>
      </w:r>
      <w:r>
        <w:rPr>
          <w:b/>
          <w:sz w:val="32"/>
        </w:rPr>
        <w:t>.</w:t>
      </w:r>
    </w:p>
    <w:p w:rsidR="00B37978" w:rsidRDefault="001B1895">
      <w:pPr>
        <w:rPr>
          <w:b/>
        </w:rPr>
      </w:pPr>
      <w:r w:rsidRPr="00B37978">
        <w:rPr>
          <w:b/>
        </w:rPr>
        <w:t>Компоненты</w:t>
      </w:r>
      <w:r w:rsidR="00A323C5" w:rsidRPr="00A323C5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B37978" w:rsidRDefault="00D56E57" w:rsidP="0087428A">
      <w:pPr>
        <w:pStyle w:val="a3"/>
        <w:numPr>
          <w:ilvl w:val="0"/>
          <w:numId w:val="1"/>
        </w:numPr>
      </w:pPr>
      <w:r>
        <w:t>Ультразвуковой</w:t>
      </w:r>
      <w:r w:rsidR="0087428A">
        <w:t xml:space="preserve"> датчик</w:t>
      </w:r>
      <w:r w:rsidR="00A323C5">
        <w:t xml:space="preserve"> </w:t>
      </w:r>
      <w:r w:rsidR="00A323C5">
        <w:rPr>
          <w:lang w:val="en-US"/>
        </w:rPr>
        <w:t xml:space="preserve">- </w:t>
      </w:r>
      <w:r w:rsidR="000D38F2" w:rsidRPr="00A323C5">
        <w:rPr>
          <w:b/>
          <w:lang w:val="en-US"/>
        </w:rPr>
        <w:t>IN1</w:t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>
        <w:t>1 шт.</w:t>
      </w:r>
    </w:p>
    <w:p w:rsidR="0087428A" w:rsidRPr="00B37978" w:rsidRDefault="0087428A" w:rsidP="0087428A">
      <w:pPr>
        <w:pStyle w:val="a3"/>
        <w:numPr>
          <w:ilvl w:val="0"/>
          <w:numId w:val="1"/>
        </w:numPr>
      </w:pPr>
      <w:r>
        <w:t>Мотор</w:t>
      </w:r>
      <w:r w:rsidR="00A323C5">
        <w:rPr>
          <w:lang w:val="en-US"/>
        </w:rPr>
        <w:t>-</w:t>
      </w:r>
      <w:r>
        <w:tab/>
      </w:r>
      <w:r w:rsidR="000D38F2" w:rsidRPr="00A323C5">
        <w:rPr>
          <w:b/>
          <w:lang w:val="en-US"/>
        </w:rPr>
        <w:t>M1</w:t>
      </w:r>
      <w:r w:rsidR="000D38F2">
        <w:rPr>
          <w:lang w:val="en-US"/>
        </w:rPr>
        <w:t xml:space="preserve">, </w:t>
      </w:r>
      <w:r w:rsidR="000D38F2" w:rsidRPr="00A323C5">
        <w:rPr>
          <w:b/>
          <w:lang w:val="en-US"/>
        </w:rPr>
        <w:t>M2</w:t>
      </w:r>
      <w:r w:rsidRPr="0087428A">
        <w:rPr>
          <w:u w:val="dotted"/>
        </w:rPr>
        <w:tab/>
      </w:r>
      <w:r w:rsidRPr="0087428A">
        <w:rPr>
          <w:u w:val="dotted"/>
        </w:rPr>
        <w:tab/>
      </w:r>
      <w:r w:rsidRPr="0087428A">
        <w:rPr>
          <w:u w:val="dotted"/>
        </w:rPr>
        <w:tab/>
      </w:r>
      <w:r w:rsidRPr="0087428A">
        <w:rPr>
          <w:u w:val="dotted"/>
        </w:rPr>
        <w:tab/>
      </w:r>
      <w:r w:rsidRPr="0087428A">
        <w:rPr>
          <w:u w:val="dotted"/>
        </w:rPr>
        <w:tab/>
      </w:r>
      <w:r w:rsidRPr="0087428A">
        <w:rPr>
          <w:u w:val="dotted"/>
        </w:rPr>
        <w:tab/>
      </w:r>
      <w:r>
        <w:t>2 шт.</w:t>
      </w:r>
    </w:p>
    <w:p w:rsidR="00B37978" w:rsidRDefault="001B1895">
      <w:pPr>
        <w:rPr>
          <w:b/>
        </w:rPr>
      </w:pPr>
      <w:r>
        <w:rPr>
          <w:b/>
        </w:rPr>
        <w:t>Описание:</w:t>
      </w:r>
    </w:p>
    <w:p w:rsidR="00B37978" w:rsidRPr="00B37978" w:rsidRDefault="0087428A">
      <w:r>
        <w:t xml:space="preserve">Робот доезжает до </w:t>
      </w:r>
      <w:r w:rsidR="00787102">
        <w:t>препятствия и останавливается на расстоянии 20 см</w:t>
      </w:r>
      <w:r w:rsidR="00E87BC1">
        <w:t>.</w:t>
      </w:r>
    </w:p>
    <w:p w:rsidR="00B37978" w:rsidRDefault="00A323C5">
      <w:pPr>
        <w:rPr>
          <w:b/>
        </w:rPr>
      </w:pPr>
      <w:r>
        <w:rPr>
          <w:b/>
          <w:noProof/>
          <w:lang w:eastAsia="ru-RU"/>
        </w:rPr>
        <w:pict>
          <v:group id="_x0000_s1054" style="position:absolute;margin-left:63.45pt;margin-top:15.2pt;width:4in;height:486.15pt;z-index:251701248" coordorigin="2970,4764" coordsize="5760,9723">
            <v:roundrect id="_x0000_s1026" style="position:absolute;left:4845;top:4764;width:2040;height:555" arcsize=".5" filled="f" strokecolor="black [3213]">
              <v:textbox>
                <w:txbxContent>
                  <w:p w:rsidR="0087428A" w:rsidRDefault="0087428A" w:rsidP="0087428A">
                    <w:pPr>
                      <w:spacing w:after="0" w:line="240" w:lineRule="auto"/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027" style="position:absolute;left:4837;top:13932;width:2040;height:555" arcsize=".5" filled="f" strokecolor="black [3213]">
              <v:textbox>
                <w:txbxContent>
                  <w:p w:rsidR="0087428A" w:rsidRDefault="0087428A" w:rsidP="0087428A">
                    <w:pPr>
                      <w:spacing w:after="0" w:line="240" w:lineRule="auto"/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8" type="#_x0000_t110" style="position:absolute;left:3930;top:7679;width:3795;height:1545">
              <v:textbox>
                <w:txbxContent>
                  <w:p w:rsidR="0087428A" w:rsidRPr="0087428A" w:rsidRDefault="0087428A" w:rsidP="00D627A6">
                    <w:pPr>
                      <w:spacing w:before="240"/>
                    </w:pPr>
                    <w:r>
                      <w:t xml:space="preserve">Дистанция </w:t>
                    </w:r>
                    <w:r>
                      <w:rPr>
                        <w:lang w:val="en-US"/>
                      </w:rPr>
                      <w:t xml:space="preserve">&lt; 20 </w:t>
                    </w:r>
                    <w:r>
                      <w:t>см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5865;top:12567;width:0;height:1365" o:connectortype="straight">
              <v:stroke endarrow="block"/>
            </v:shape>
            <v:shape id="_x0000_s1030" type="#_x0000_t32" style="position:absolute;left:5846;top:10701;width:0;height:897" o:connectortype="straight">
              <v:stroke endarrow="block"/>
            </v:shape>
            <v:shape id="_x0000_s1034" type="#_x0000_t32" style="position:absolute;left:2970;top:7387;width:2880;height:0" o:connectortype="straight">
              <v:stroke endarrow="block"/>
            </v:shape>
            <v:shape id="_x0000_s1035" type="#_x0000_t32" style="position:absolute;left:5869;top:5319;width:0;height:577" o:connectortype="straight">
              <v:stroke endarrow="block"/>
            </v:shape>
            <v:rect id="_x0000_s1037" style="position:absolute;left:7849;top:8069;width:675;height:390" filled="f" stroked="f" strokeweight="0">
              <v:textbox>
                <w:txbxContent>
                  <w:p w:rsidR="00D627A6" w:rsidRDefault="00D627A6">
                    <w:r>
                      <w:t>Да</w:t>
                    </w:r>
                  </w:p>
                </w:txbxContent>
              </v:textbox>
            </v:rect>
            <v:rect id="_x0000_s1038" style="position:absolute;left:5983;top:9254;width:675;height:390" filled="f" stroked="f" strokeweight="0">
              <v:textbox>
                <w:txbxContent>
                  <w:p w:rsidR="00D627A6" w:rsidRDefault="00D627A6" w:rsidP="00D627A6">
                    <w:r>
                      <w:t>Нет</w:t>
                    </w:r>
                  </w:p>
                  <w:p w:rsidR="00D627A6" w:rsidRDefault="00D627A6" w:rsidP="00D627A6"/>
                </w:txbxContent>
              </v:textbox>
            </v:rect>
            <v:shape id="_x0000_s1039" type="#_x0000_t32" style="position:absolute;left:5846;top:10701;width:2884;height:0;flip:x" o:connectortype="straight"/>
            <v:shape id="_x0000_s1041" type="#_x0000_t32" style="position:absolute;left:7710;top:8459;width:1005;height:1;flip:x" o:connectortype="straight"/>
            <v:shape id="_x0000_s1042" type="#_x0000_t32" style="position:absolute;left:8715;top:8459;width:0;height:2242" o:connectortype="straight"/>
            <v:shape id="_x0000_s1043" type="#_x0000_t32" style="position:absolute;left:5831;top:9224;width:0;height:420" o:connectortype="straight"/>
            <v:shape id="_x0000_s1045" type="#_x0000_t32" style="position:absolute;left:2970;top:9644;width:2861;height:0;flip:x" o:connectortype="straight"/>
            <v:shape id="_x0000_s1046" type="#_x0000_t32" style="position:absolute;left:2970;top:7387;width:1;height:2257" o:connectortype="straight"/>
            <v:rect id="_x0000_s1047" style="position:absolute;left:4575;top:5896;width:2588;height:980">
              <v:textbox style="mso-next-textbox:#_x0000_s1047">
                <w:txbxContent>
                  <w:p w:rsidR="00D627A6" w:rsidRDefault="00D627A6" w:rsidP="00D627A6">
                    <w:pPr>
                      <w:jc w:val="center"/>
                    </w:pPr>
                    <w:r>
                      <w:t>Мотор</w:t>
                    </w:r>
                    <w:r w:rsidR="002A3A37">
                      <w:t xml:space="preserve"> </w:t>
                    </w:r>
                    <w:r>
                      <w:t>1 вперёд</w:t>
                    </w:r>
                  </w:p>
                  <w:p w:rsidR="00D627A6" w:rsidRDefault="00D627A6" w:rsidP="00D627A6">
                    <w:pPr>
                      <w:jc w:val="center"/>
                    </w:pPr>
                    <w:r>
                      <w:t>Мотор 2 вперёд</w:t>
                    </w:r>
                  </w:p>
                  <w:p w:rsidR="00D627A6" w:rsidRDefault="00D627A6"/>
                </w:txbxContent>
              </v:textbox>
            </v:rect>
            <v:rect id="_x0000_s1049" style="position:absolute;left:4552;top:11598;width:2588;height:980">
              <v:textbox style="mso-next-textbox:#_x0000_s1049">
                <w:txbxContent>
                  <w:p w:rsidR="00D627A6" w:rsidRDefault="00D627A6" w:rsidP="00D627A6">
                    <w:pPr>
                      <w:jc w:val="center"/>
                    </w:pPr>
                    <w:r>
                      <w:t>Мотор</w:t>
                    </w:r>
                    <w:r w:rsidR="002A3A37">
                      <w:t xml:space="preserve"> </w:t>
                    </w:r>
                    <w:r>
                      <w:t xml:space="preserve">1 </w:t>
                    </w:r>
                    <w:r w:rsidR="002A3A37">
                      <w:t>стоп</w:t>
                    </w:r>
                  </w:p>
                  <w:p w:rsidR="00D627A6" w:rsidRDefault="00D627A6" w:rsidP="00D627A6">
                    <w:pPr>
                      <w:jc w:val="center"/>
                    </w:pPr>
                    <w:r>
                      <w:t xml:space="preserve">Мотор 2 </w:t>
                    </w:r>
                    <w:r w:rsidR="002A3A37">
                      <w:t>стоп</w:t>
                    </w:r>
                  </w:p>
                  <w:p w:rsidR="00D627A6" w:rsidRDefault="00D627A6"/>
                </w:txbxContent>
              </v:textbox>
            </v:rect>
            <v:shape id="_x0000_s1052" type="#_x0000_t32" style="position:absolute;left:5831;top:6876;width:1;height:803" o:connectortype="straight">
              <v:stroke endarrow="block"/>
            </v:shape>
          </v:group>
        </w:pict>
      </w:r>
      <w:r w:rsidR="001B1895">
        <w:rPr>
          <w:b/>
        </w:rPr>
        <w:t>Схема:</w:t>
      </w:r>
    </w:p>
    <w:p w:rsidR="0087428A" w:rsidRPr="00B37978" w:rsidRDefault="0087428A">
      <w:pPr>
        <w:rPr>
          <w:b/>
        </w:rPr>
      </w:pPr>
    </w:p>
    <w:sectPr w:rsidR="0087428A" w:rsidRPr="00B37978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D38F2"/>
    <w:rsid w:val="001B1895"/>
    <w:rsid w:val="002A3A37"/>
    <w:rsid w:val="005E6131"/>
    <w:rsid w:val="00636795"/>
    <w:rsid w:val="006E2FE8"/>
    <w:rsid w:val="00787102"/>
    <w:rsid w:val="00873DAE"/>
    <w:rsid w:val="0087428A"/>
    <w:rsid w:val="009572D6"/>
    <w:rsid w:val="00975D93"/>
    <w:rsid w:val="00A323C5"/>
    <w:rsid w:val="00AB6903"/>
    <w:rsid w:val="00B06671"/>
    <w:rsid w:val="00B37978"/>
    <w:rsid w:val="00CB20EE"/>
    <w:rsid w:val="00D56E57"/>
    <w:rsid w:val="00D627A6"/>
    <w:rsid w:val="00E87BC1"/>
    <w:rsid w:val="00F45EE6"/>
    <w:rsid w:val="00F6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52"/>
        <o:r id="V:Rule2" type="connector" idref="#_x0000_s1041"/>
        <o:r id="V:Rule3" type="connector" idref="#_x0000_s1034"/>
        <o:r id="V:Rule4" type="connector" idref="#_x0000_s1042"/>
        <o:r id="V:Rule5" type="connector" idref="#_x0000_s1039"/>
        <o:r id="V:Rule6" type="connector" idref="#_x0000_s1035"/>
        <o:r id="V:Rule7" type="connector" idref="#_x0000_s1046"/>
        <o:r id="V:Rule8" type="connector" idref="#_x0000_s1030"/>
        <o:r id="V:Rule9" type="connector" idref="#_x0000_s1029"/>
        <o:r id="V:Rule10" type="connector" idref="#_x0000_s1043"/>
        <o:r id="V:Rule11" type="connector" idref="#_x0000_s104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11</cp:revision>
  <dcterms:created xsi:type="dcterms:W3CDTF">2015-12-30T06:49:00Z</dcterms:created>
  <dcterms:modified xsi:type="dcterms:W3CDTF">2016-04-24T16:17:00Z</dcterms:modified>
</cp:coreProperties>
</file>