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C7586C" w:rsidP="00B37978">
      <w:pPr>
        <w:jc w:val="center"/>
        <w:rPr>
          <w:b/>
          <w:sz w:val="32"/>
        </w:rPr>
      </w:pPr>
      <w:r>
        <w:rPr>
          <w:b/>
          <w:sz w:val="32"/>
        </w:rPr>
        <w:t>Вывод показаний датчика магнитного поля на экран</w:t>
      </w:r>
      <w:r w:rsidR="00314237">
        <w:rPr>
          <w:b/>
          <w:sz w:val="32"/>
        </w:rPr>
        <w:t>.</w:t>
      </w:r>
    </w:p>
    <w:p w:rsidR="00B37978" w:rsidRDefault="00A41953">
      <w:pPr>
        <w:rPr>
          <w:b/>
        </w:rPr>
      </w:pPr>
      <w:r w:rsidRPr="00B37978">
        <w:rPr>
          <w:b/>
        </w:rPr>
        <w:t>Компоненты</w:t>
      </w:r>
      <w:r w:rsidR="002569B2" w:rsidRPr="002569B2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BF5F7F" w:rsidP="002569B2">
      <w:pPr>
        <w:pStyle w:val="a3"/>
        <w:numPr>
          <w:ilvl w:val="0"/>
          <w:numId w:val="1"/>
        </w:numPr>
      </w:pPr>
      <w:r>
        <w:t xml:space="preserve">Датчик </w:t>
      </w:r>
      <w:proofErr w:type="gramStart"/>
      <w:r>
        <w:t>магнитного</w:t>
      </w:r>
      <w:proofErr w:type="gramEnd"/>
      <w:r>
        <w:t xml:space="preserve"> поля</w:t>
      </w:r>
      <w:r w:rsidR="002569B2" w:rsidRPr="002569B2">
        <w:t>-IN1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BF5F7F" w:rsidP="00E43647">
      <w:pPr>
        <w:pStyle w:val="a3"/>
        <w:numPr>
          <w:ilvl w:val="0"/>
          <w:numId w:val="1"/>
        </w:numPr>
      </w:pPr>
      <w:r>
        <w:t>Экран</w:t>
      </w:r>
      <w:r w:rsidR="002569B2">
        <w:rPr>
          <w:lang w:val="en-US"/>
        </w:rPr>
        <w:t xml:space="preserve"> – UART1</w:t>
      </w:r>
      <w:r w:rsidR="001B0D63">
        <w:t xml:space="preserve"> 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04C69">
        <w:rPr>
          <w:u w:val="dotted"/>
        </w:rPr>
        <w:tab/>
      </w:r>
      <w:r w:rsidR="001B0D63">
        <w:rPr>
          <w:u w:val="dotted"/>
        </w:rPr>
        <w:tab/>
      </w:r>
      <w:r w:rsidR="002569B2">
        <w:rPr>
          <w:u w:val="dotted"/>
          <w:lang w:val="en-US"/>
        </w:rPr>
        <w:t>1</w:t>
      </w:r>
      <w:r w:rsidR="001B0D63">
        <w:t>шт.</w:t>
      </w:r>
    </w:p>
    <w:p w:rsidR="00D938A3" w:rsidRDefault="00A41953">
      <w:pPr>
        <w:rPr>
          <w:b/>
        </w:rPr>
      </w:pPr>
      <w:r>
        <w:rPr>
          <w:b/>
        </w:rPr>
        <w:t>Описание:</w:t>
      </w:r>
      <w:bookmarkStart w:id="0" w:name="_GoBack"/>
      <w:bookmarkEnd w:id="0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BF5F7F">
        <w:t>показывает значение датчика и аналоговое значение порта.</w:t>
      </w:r>
    </w:p>
    <w:p w:rsidR="00B37978" w:rsidRDefault="002569B2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A41953">
        <w:rPr>
          <w:b/>
        </w:rPr>
        <w:t>Схема:</w:t>
      </w:r>
    </w:p>
    <w:p w:rsidR="005F76BA" w:rsidRDefault="002569B2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01" type="#_x0000_t32" style="position:absolute;margin-left:131.75pt;margin-top:70.95pt;width:.9pt;height:38.8pt;z-index:25189273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45" type="#_x0000_t32" style="position:absolute;margin-left:130.85pt;margin-top:11.2pt;width:.9pt;height:38.8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2569B2" w:rsidP="005F76BA">
      <w:pPr>
        <w:jc w:val="right"/>
      </w:pPr>
      <w:r>
        <w:rPr>
          <w:noProof/>
          <w:lang w:eastAsia="ru-RU"/>
        </w:rPr>
        <w:pict>
          <v:shape id="_x0000_s1393" type="#_x0000_t32" style="position:absolute;left:0;text-align:left;margin-left:350.4pt;margin-top:65.55pt;width:0;height:299.15pt;flip:y;z-index:251887616" o:connectortype="straight"/>
        </w:pict>
      </w:r>
      <w:r>
        <w:rPr>
          <w:noProof/>
          <w:lang w:eastAsia="ru-RU"/>
        </w:rPr>
        <w:pict>
          <v:shape id="_x0000_s1405" type="#_x0000_t32" style="position:absolute;left:0;text-align:left;margin-left:130.85pt;margin-top:291.05pt;width:.9pt;height:25.05pt;z-index:251896832" o:connectortype="straight">
            <v:stroke endarrow="block"/>
          </v:shape>
        </w:pict>
      </w:r>
      <w:r>
        <w:rPr>
          <w:noProof/>
          <w:lang w:eastAsia="ru-RU"/>
        </w:rPr>
        <w:pict>
          <v:rect id="_x0000_s1406" style="position:absolute;left:0;text-align:left;margin-left:32.7pt;margin-top:316.1pt;width:198.55pt;height:20.95pt;z-index:251897856">
            <v:textbox style="mso-next-textbox:#_x0000_s1406">
              <w:txbxContent>
                <w:p w:rsidR="00BF5F7F" w:rsidRPr="00BF5F7F" w:rsidRDefault="00BF5F7F" w:rsidP="00BF5F7F">
                  <w:pPr>
                    <w:jc w:val="center"/>
                  </w:pPr>
                  <w:r>
                    <w:t>Задержка на 1 секунду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03" type="#_x0000_t32" style="position:absolute;left:0;text-align:left;margin-left:130.85pt;margin-top:244.95pt;width:.9pt;height:25.05pt;z-index:251894784" o:connectortype="straight">
            <v:stroke endarrow="block"/>
          </v:shape>
        </w:pict>
      </w:r>
      <w:r>
        <w:rPr>
          <w:noProof/>
          <w:lang w:eastAsia="ru-RU"/>
        </w:rPr>
        <w:pict>
          <v:rect id="_x0000_s1402" style="position:absolute;left:0;text-align:left;margin-left:32.7pt;margin-top:224pt;width:198.55pt;height:20.95pt;z-index:251893760">
            <v:textbox style="mso-next-textbox:#_x0000_s1402">
              <w:txbxContent>
                <w:p w:rsidR="00BF5F7F" w:rsidRPr="00BF5F7F" w:rsidRDefault="00BF5F7F" w:rsidP="00BF5F7F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“signal”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04" style="position:absolute;left:0;text-align:left;margin-left:32.7pt;margin-top:270pt;width:198.55pt;height:20.95pt;z-index:251895808">
            <v:textbox style="mso-next-textbox:#_x0000_s1404">
              <w:txbxContent>
                <w:p w:rsidR="00BF5F7F" w:rsidRPr="00BF5F7F" w:rsidRDefault="00BF5F7F" w:rsidP="00BF5F7F">
                  <w:pPr>
                    <w:jc w:val="center"/>
                  </w:pPr>
                  <w:r>
                    <w:t xml:space="preserve">Вывод </w:t>
                  </w:r>
                  <w:proofErr w:type="spellStart"/>
                  <w:r>
                    <w:rPr>
                      <w:lang w:val="en-US"/>
                    </w:rPr>
                    <w:t>аналогово</w:t>
                  </w:r>
                  <w:r>
                    <w:t>го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значени</w:t>
                  </w:r>
                  <w:proofErr w:type="spellEnd"/>
                  <w:r>
                    <w:t>я датчика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89" style="position:absolute;left:0;text-align:left;margin-left:32.7pt;margin-top:132pt;width:198.55pt;height:20.95pt;z-index:251883520">
            <v:textbox style="mso-next-textbox:#_x0000_s1389">
              <w:txbxContent>
                <w:p w:rsidR="001A239E" w:rsidRPr="00BF5F7F" w:rsidRDefault="00BF5F7F" w:rsidP="00BF5F7F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“</w:t>
                  </w:r>
                  <w:r w:rsidRPr="00BF5F7F">
                    <w:rPr>
                      <w:lang w:val="en-US"/>
                    </w:rPr>
                    <w:t>Magnetic field sensor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9" type="#_x0000_t32" style="position:absolute;left:0;text-align:left;margin-left:130.85pt;margin-top:198.95pt;width:.9pt;height:25.05pt;z-index:251890688" o:connectortype="straight">
            <v:stroke endarrow="block"/>
          </v:shape>
        </w:pict>
      </w:r>
      <w:r>
        <w:rPr>
          <w:noProof/>
          <w:lang w:eastAsia="ru-RU"/>
        </w:rPr>
        <w:pict>
          <v:rect id="_x0000_s1398" style="position:absolute;left:0;text-align:left;margin-left:32.7pt;margin-top:178pt;width:198.55pt;height:20.95pt;z-index:251889664">
            <v:textbox style="mso-next-textbox:#_x0000_s1398">
              <w:txbxContent>
                <w:p w:rsidR="00BF5F7F" w:rsidRPr="00BF5F7F" w:rsidRDefault="00BF5F7F" w:rsidP="00BF5F7F">
                  <w:pPr>
                    <w:jc w:val="center"/>
                    <w:rPr>
                      <w:lang w:val="en-US"/>
                    </w:rPr>
                  </w:pPr>
                  <w:r>
                    <w:t>Вывод значение магнитного сенсора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0" type="#_x0000_t32" style="position:absolute;left:0;text-align:left;margin-left:130.85pt;margin-top:152.95pt;width:.9pt;height:25.05pt;z-index:2518845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91" type="#_x0000_t32" style="position:absolute;left:0;text-align:left;margin-left:133.85pt;margin-top:338.75pt;width:0;height:25.95pt;z-index:251885568" o:connectortype="straight"/>
        </w:pict>
      </w:r>
      <w:r>
        <w:rPr>
          <w:noProof/>
          <w:lang w:eastAsia="ru-RU"/>
        </w:rPr>
        <w:pict>
          <v:shape id="_x0000_s1392" type="#_x0000_t32" style="position:absolute;left:0;text-align:left;margin-left:133.85pt;margin-top:364.65pt;width:215.65pt;height:.05pt;z-index:251886592" o:connectortype="straight"/>
        </w:pict>
      </w:r>
      <w:r>
        <w:rPr>
          <w:noProof/>
          <w:lang w:eastAsia="ru-RU"/>
        </w:rPr>
        <w:pict>
          <v:rect id="_x0000_s1408" style="position:absolute;left:0;text-align:left;margin-left:33.6pt;margin-top:84.3pt;width:198.55pt;height:20.95pt;z-index:251898880">
            <v:textbox style="mso-next-textbox:#_x0000_s1408">
              <w:txbxContent>
                <w:p w:rsidR="00E02646" w:rsidRPr="00BF5F7F" w:rsidRDefault="00E02646" w:rsidP="00BF5F7F">
                  <w:pPr>
                    <w:jc w:val="center"/>
                    <w:rPr>
                      <w:lang w:val="en-US"/>
                    </w:rPr>
                  </w:pPr>
                  <w:r>
                    <w:t>Очистка экрана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09" type="#_x0000_t32" style="position:absolute;left:0;text-align:left;margin-left:131.75pt;margin-top:105.25pt;width:.9pt;height:25.05pt;z-index:2518999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94" type="#_x0000_t32" style="position:absolute;left:0;text-align:left;margin-left:131.75pt;margin-top:65.55pt;width:218.6pt;height:.1pt;flip:x;z-index:251888640" o:connectortype="straight">
            <v:stroke endarrow="block"/>
          </v:shape>
        </w:pict>
      </w:r>
      <w:r>
        <w:rPr>
          <w:noProof/>
          <w:lang w:eastAsia="ru-RU"/>
        </w:rPr>
        <w:pict>
          <v:rect id="_x0000_s1400" style="position:absolute;left:0;text-align:left;margin-left:32.7pt;margin-top:24.55pt;width:198.55pt;height:20.95pt;z-index:251891712">
            <v:textbox style="mso-next-textbox:#_x0000_s1400">
              <w:txbxContent>
                <w:p w:rsidR="00BF5F7F" w:rsidRPr="00BF5F7F" w:rsidRDefault="00BF5F7F" w:rsidP="00BF5F7F">
                  <w:pPr>
                    <w:jc w:val="center"/>
                  </w:pPr>
                  <w:r>
                    <w:t>Подключение экрана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66F22"/>
    <w:rsid w:val="00090A44"/>
    <w:rsid w:val="00096DE2"/>
    <w:rsid w:val="000A28AC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569B2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C787F"/>
    <w:rsid w:val="003D139A"/>
    <w:rsid w:val="003E4355"/>
    <w:rsid w:val="003E6888"/>
    <w:rsid w:val="00435451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30D0"/>
    <w:rsid w:val="00615D41"/>
    <w:rsid w:val="0062168A"/>
    <w:rsid w:val="00636795"/>
    <w:rsid w:val="0064550E"/>
    <w:rsid w:val="00656DAA"/>
    <w:rsid w:val="006710E2"/>
    <w:rsid w:val="0069387C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2BD2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9E2554"/>
    <w:rsid w:val="00A272A5"/>
    <w:rsid w:val="00A41953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26F5C"/>
    <w:rsid w:val="00B33E23"/>
    <w:rsid w:val="00B37978"/>
    <w:rsid w:val="00B646EF"/>
    <w:rsid w:val="00B93AF2"/>
    <w:rsid w:val="00BD0A14"/>
    <w:rsid w:val="00BF5F7F"/>
    <w:rsid w:val="00C26860"/>
    <w:rsid w:val="00C431A6"/>
    <w:rsid w:val="00C5187F"/>
    <w:rsid w:val="00C624C8"/>
    <w:rsid w:val="00C7586C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627A6"/>
    <w:rsid w:val="00D71F16"/>
    <w:rsid w:val="00D731F0"/>
    <w:rsid w:val="00D73BA4"/>
    <w:rsid w:val="00D938A3"/>
    <w:rsid w:val="00DE4586"/>
    <w:rsid w:val="00E02646"/>
    <w:rsid w:val="00E16DA3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2331"/>
    <w:rsid w:val="00EE2FCB"/>
    <w:rsid w:val="00F2036E"/>
    <w:rsid w:val="00F37335"/>
    <w:rsid w:val="00F4132F"/>
    <w:rsid w:val="00F55033"/>
    <w:rsid w:val="00F63994"/>
    <w:rsid w:val="00F713F3"/>
    <w:rsid w:val="00F821AE"/>
    <w:rsid w:val="00FB25E7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0"/>
    <o:shapelayout v:ext="edit">
      <o:idmap v:ext="edit" data="1"/>
      <o:rules v:ext="edit">
        <o:r id="V:Rule1" type="connector" idref="#_x0000_s1197"/>
        <o:r id="V:Rule2" type="connector" idref="#_x0000_s1405"/>
        <o:r id="V:Rule3" type="connector" idref="#_x0000_s1239"/>
        <o:r id="V:Rule4" type="connector" idref="#_x0000_s1394"/>
        <o:r id="V:Rule5" type="connector" idref="#_x0000_s1401"/>
        <o:r id="V:Rule6" type="connector" idref="#_x0000_s1390"/>
        <o:r id="V:Rule7" type="connector" idref="#_x0000_s1029"/>
        <o:r id="V:Rule8" type="connector" idref="#_x0000_s1392"/>
        <o:r id="V:Rule9" type="connector" idref="#_x0000_s1289"/>
        <o:r id="V:Rule10" type="connector" idref="#_x0000_s1129"/>
        <o:r id="V:Rule11" type="connector" idref="#_x0000_s1391"/>
        <o:r id="V:Rule12" type="connector" idref="#_x0000_s1291"/>
        <o:r id="V:Rule13" type="connector" idref="#_x0000_s1145"/>
        <o:r id="V:Rule14" type="connector" idref="#_x0000_s1393"/>
        <o:r id="V:Rule15" type="connector" idref="#_x0000_s1292"/>
        <o:r id="V:Rule16" type="connector" idref="#_x0000_s1399"/>
        <o:r id="V:Rule17" type="connector" idref="#_x0000_s1409"/>
        <o:r id="V:Rule18" type="connector" idref="#_x0000_s140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580AC-F24A-4303-B039-4E927398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58</cp:revision>
  <dcterms:created xsi:type="dcterms:W3CDTF">2015-12-30T22:40:00Z</dcterms:created>
  <dcterms:modified xsi:type="dcterms:W3CDTF">2016-04-24T17:10:00Z</dcterms:modified>
</cp:coreProperties>
</file>