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5C0898" w:rsidP="00B37978">
      <w:pPr>
        <w:jc w:val="center"/>
        <w:rPr>
          <w:b/>
          <w:sz w:val="32"/>
        </w:rPr>
      </w:pPr>
      <w:r>
        <w:rPr>
          <w:b/>
          <w:sz w:val="32"/>
        </w:rPr>
        <w:t>Магнитный анализатор.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7775B7" w:rsidRPr="007775B7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AE41B8" w:rsidP="007775B7">
      <w:pPr>
        <w:pStyle w:val="a3"/>
        <w:numPr>
          <w:ilvl w:val="0"/>
          <w:numId w:val="1"/>
        </w:numPr>
      </w:pPr>
      <w:r>
        <w:t>Датчик магнитного поля</w:t>
      </w:r>
      <w:r w:rsidR="007775B7" w:rsidRPr="007775B7">
        <w:t xml:space="preserve"> -IN1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AE41B8" w:rsidP="007775B7">
      <w:pPr>
        <w:pStyle w:val="a3"/>
        <w:numPr>
          <w:ilvl w:val="0"/>
          <w:numId w:val="1"/>
        </w:numPr>
      </w:pPr>
      <w:r>
        <w:t xml:space="preserve">Динамик / </w:t>
      </w:r>
      <w:proofErr w:type="spellStart"/>
      <w:r>
        <w:t>Бузер</w:t>
      </w:r>
      <w:proofErr w:type="spellEnd"/>
      <w:r w:rsidR="001B0D63">
        <w:t xml:space="preserve"> </w:t>
      </w:r>
      <w:r w:rsidR="007775B7" w:rsidRPr="007775B7">
        <w:t>- OUT1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1</w:t>
      </w:r>
      <w:r w:rsidR="001B0D63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AE41B8">
        <w:t>магнитный датчик</w:t>
      </w:r>
      <w:r w:rsidR="00E71FD3">
        <w:t>.</w:t>
      </w:r>
    </w:p>
    <w:p w:rsidR="00B37978" w:rsidRDefault="007775B7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7775B7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0;height:34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7775B7" w:rsidP="005F76BA">
      <w:pPr>
        <w:jc w:val="right"/>
      </w:pPr>
      <w:r>
        <w:rPr>
          <w:noProof/>
          <w:lang w:eastAsia="ru-RU"/>
        </w:rPr>
        <w:pict>
          <v:shape id="_x0000_s1402" type="#_x0000_t32" style="position:absolute;left:0;text-align:left;margin-left:1.2pt;margin-top:43.15pt;width:20.55pt;height:0;z-index:251893760" o:connectortype="straight"/>
        </w:pict>
      </w:r>
      <w:r>
        <w:rPr>
          <w:noProof/>
          <w:lang w:eastAsia="ru-RU"/>
        </w:rPr>
        <w:pict>
          <v:shape id="_x0000_s1404" type="#_x0000_t32" style="position:absolute;left:0;text-align:left;margin-left:.45pt;margin-top:2.75pt;width:127.85pt;height:.15pt;z-index:25189580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05" type="#_x0000_t202" style="position:absolute;left:0;text-align:left;margin-left:30.65pt;margin-top:53.55pt;width:38.5pt;height:19.9pt;z-index:2518968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405">
              <w:txbxContent>
                <w:p w:rsidR="005C0898" w:rsidRDefault="005C0898" w:rsidP="005C0898">
                  <w:r>
                    <w:t>Нет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403" type="#_x0000_t32" style="position:absolute;left:0;text-align:left;margin-left:-.75pt;margin-top:2.75pt;width:0;height:40.35pt;flip:y;z-index:251894784" o:connectortype="straight"/>
        </w:pict>
      </w:r>
      <w:r>
        <w:rPr>
          <w:noProof/>
          <w:lang w:eastAsia="ru-RU"/>
        </w:rPr>
        <w:pict>
          <v:shape id="_x0000_s1398" type="#_x0000_t32" style="position:absolute;left:0;text-align:left;margin-left:126.55pt;margin-top:125.55pt;width:0;height:17.55pt;flip:y;z-index:251889664" o:connectortype="straight"/>
        </w:pict>
      </w:r>
      <w:r>
        <w:rPr>
          <w:noProof/>
          <w:lang w:eastAsia="ru-RU"/>
        </w:rPr>
        <w:pict>
          <v:shape id="_x0000_s1399" type="#_x0000_t32" style="position:absolute;left:0;text-align:left;margin-left:126.55pt;margin-top:145.1pt;width:222.95pt;height:.05pt;z-index:251890688" o:connectortype="straight"/>
        </w:pict>
      </w:r>
      <w:r>
        <w:rPr>
          <w:noProof/>
          <w:lang w:eastAsia="ru-RU"/>
        </w:rPr>
        <w:pict>
          <v:rect id="_x0000_s1283" style="position:absolute;left:0;text-align:left;margin-left:64.55pt;margin-top:97.05pt;width:130.75pt;height:28.5pt;z-index:251835392">
            <v:textbox style="mso-next-textbox:#_x0000_s1283">
              <w:txbxContent>
                <w:p w:rsidR="00314237" w:rsidRPr="00304C69" w:rsidRDefault="00AE41B8" w:rsidP="004B7109">
                  <w:pPr>
                    <w:jc w:val="center"/>
                  </w:pPr>
                  <w:proofErr w:type="spellStart"/>
                  <w:r>
                    <w:t>Бузер</w:t>
                  </w:r>
                  <w:proofErr w:type="spellEnd"/>
                  <w:r>
                    <w:t xml:space="preserve"> (частота = </w:t>
                  </w:r>
                  <w:r w:rsidR="005C0898">
                    <w:t>1000</w:t>
                  </w:r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29.05pt;margin-top:64.25pt;width:0;height:34.05pt;z-index:251884544" o:connectortype="straight">
            <v:stroke endarrow="block"/>
          </v:shape>
        </w:pict>
      </w:r>
      <w:r>
        <w:rPr>
          <w:noProof/>
        </w:rPr>
        <w:pict>
          <v:shape id="Надпись 2" o:spid="_x0000_s1401" type="#_x0000_t202" style="position:absolute;left:0;text-align:left;margin-left:137.3pt;margin-top:65.7pt;width:38.5pt;height:28.15pt;z-index:2518927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5C0898" w:rsidRDefault="005C0898">
                  <w: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89" type="#_x0000_t4" style="position:absolute;left:0;text-align:left;margin-left:19.95pt;margin-top:21.55pt;width:217.15pt;height:42.7pt;z-index:251883520">
            <v:textbox style="mso-next-textbox:#_x0000_s1389">
              <w:txbxContent>
                <w:p w:rsidR="001A239E" w:rsidRPr="005C0898" w:rsidRDefault="005C0898" w:rsidP="001A239E">
                  <w:r>
                    <w:t>Магнит поднесен?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93" type="#_x0000_t32" style="position:absolute;left:0;text-align:left;margin-left:349.45pt;margin-top:2.75pt;width:.05pt;height:142.35pt;flip:y;z-index:251887616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0898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775B7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6"/>
    <o:shapelayout v:ext="edit">
      <o:idmap v:ext="edit" data="1"/>
      <o:rules v:ext="edit">
        <o:r id="V:Rule1" type="connector" idref="#_x0000_s1029"/>
        <o:r id="V:Rule2" type="connector" idref="#_x0000_s1291"/>
        <o:r id="V:Rule3" type="connector" idref="#_x0000_s1292"/>
        <o:r id="V:Rule4" type="connector" idref="#_x0000_s1399"/>
        <o:r id="V:Rule5" type="connector" idref="#_x0000_s1145"/>
        <o:r id="V:Rule6" type="connector" idref="#_x0000_s1289"/>
        <o:r id="V:Rule7" type="connector" idref="#_x0000_s1129"/>
        <o:r id="V:Rule8" type="connector" idref="#_x0000_s1239"/>
        <o:r id="V:Rule9" type="connector" idref="#_x0000_s1394"/>
        <o:r id="V:Rule10" type="connector" idref="#_x0000_s1390"/>
        <o:r id="V:Rule11" type="connector" idref="#_x0000_s1197"/>
        <o:r id="V:Rule12" type="connector" idref="#_x0000_s1398"/>
        <o:r id="V:Rule13" type="connector" idref="#_x0000_s1404"/>
        <o:r id="V:Rule14" type="connector" idref="#_x0000_s1393"/>
        <o:r id="V:Rule15" type="connector" idref="#_x0000_s1402"/>
        <o:r id="V:Rule16" type="connector" idref="#_x0000_s140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1083A-4F24-4DD2-95CA-8FB20173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56</cp:revision>
  <dcterms:created xsi:type="dcterms:W3CDTF">2015-12-30T22:40:00Z</dcterms:created>
  <dcterms:modified xsi:type="dcterms:W3CDTF">2016-04-24T17:20:00Z</dcterms:modified>
</cp:coreProperties>
</file>