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39458A" w:rsidP="00B37978">
      <w:pPr>
        <w:jc w:val="center"/>
        <w:rPr>
          <w:b/>
          <w:sz w:val="32"/>
        </w:rPr>
      </w:pPr>
      <w:r>
        <w:rPr>
          <w:b/>
          <w:sz w:val="32"/>
        </w:rPr>
        <w:t>Сигнализация.</w:t>
      </w:r>
    </w:p>
    <w:p w:rsidR="00B37978" w:rsidRDefault="00B37978">
      <w:pPr>
        <w:rPr>
          <w:b/>
        </w:rPr>
      </w:pPr>
      <w:r w:rsidRPr="00B37978">
        <w:rPr>
          <w:b/>
        </w:rPr>
        <w:t>Компоненты</w:t>
      </w:r>
      <w:proofErr w:type="gramStart"/>
      <w:r w:rsidRPr="00B37978">
        <w:rPr>
          <w:b/>
        </w:rPr>
        <w:t xml:space="preserve"> :</w:t>
      </w:r>
      <w:proofErr w:type="gramEnd"/>
    </w:p>
    <w:p w:rsidR="00B37978" w:rsidRDefault="003E6888" w:rsidP="0087428A">
      <w:pPr>
        <w:pStyle w:val="a3"/>
        <w:numPr>
          <w:ilvl w:val="0"/>
          <w:numId w:val="1"/>
        </w:numPr>
      </w:pPr>
      <w:r>
        <w:t>Ультразвуковой</w:t>
      </w:r>
      <w:r w:rsidR="0087428A">
        <w:t xml:space="preserve"> датчик</w:t>
      </w:r>
      <w:r w:rsidR="009748CF" w:rsidRPr="009748CF">
        <w:t xml:space="preserve"> </w:t>
      </w:r>
      <w:r w:rsidR="009748CF">
        <w:rPr>
          <w:lang w:val="en-US"/>
        </w:rPr>
        <w:t xml:space="preserve">– </w:t>
      </w:r>
      <w:r w:rsidR="009748CF" w:rsidRPr="009748CF">
        <w:rPr>
          <w:b/>
          <w:lang w:val="en-US"/>
        </w:rPr>
        <w:t>IN1</w:t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>
        <w:t>1 шт.</w:t>
      </w:r>
      <w:bookmarkStart w:id="0" w:name="_GoBack"/>
      <w:bookmarkEnd w:id="0"/>
    </w:p>
    <w:p w:rsidR="00C5187F" w:rsidRDefault="00C5187F" w:rsidP="0087428A">
      <w:pPr>
        <w:pStyle w:val="a3"/>
        <w:numPr>
          <w:ilvl w:val="0"/>
          <w:numId w:val="1"/>
        </w:numPr>
      </w:pPr>
      <w:r>
        <w:t>Динамик</w:t>
      </w:r>
      <w:r w:rsidRPr="00C5187F">
        <w:t>/</w:t>
      </w:r>
      <w:r w:rsidR="0039458A">
        <w:t>Зуммер</w:t>
      </w:r>
      <w:r w:rsidR="009748CF">
        <w:rPr>
          <w:lang w:val="en-US"/>
        </w:rPr>
        <w:t xml:space="preserve"> – </w:t>
      </w:r>
      <w:r w:rsidR="009748CF" w:rsidRPr="009748CF">
        <w:rPr>
          <w:b/>
          <w:lang w:val="en-US"/>
        </w:rPr>
        <w:t>OUT1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>1</w:t>
      </w:r>
      <w:r>
        <w:t xml:space="preserve"> шт</w:t>
      </w:r>
      <w:r w:rsidR="00D938A3">
        <w:t>.</w:t>
      </w:r>
    </w:p>
    <w:p w:rsidR="00D938A3" w:rsidRPr="00B37978" w:rsidRDefault="00D938A3" w:rsidP="0087428A">
      <w:pPr>
        <w:pStyle w:val="a3"/>
        <w:numPr>
          <w:ilvl w:val="0"/>
          <w:numId w:val="1"/>
        </w:numPr>
      </w:pPr>
      <w:r>
        <w:t>Кнопка</w:t>
      </w:r>
      <w:r w:rsidR="009748CF">
        <w:rPr>
          <w:lang w:val="en-US"/>
        </w:rPr>
        <w:t xml:space="preserve"> – </w:t>
      </w:r>
      <w:r w:rsidR="009748CF" w:rsidRPr="009748CF">
        <w:rPr>
          <w:b/>
          <w:lang w:val="en-US"/>
        </w:rPr>
        <w:t>IN4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>1</w:t>
      </w:r>
      <w:r>
        <w:t xml:space="preserve"> шт.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37978" w:rsidRPr="00D938A3" w:rsidRDefault="00D938A3">
      <w:pPr>
        <w:rPr>
          <w:b/>
        </w:rPr>
      </w:pPr>
      <w:r>
        <w:t>Робот – сигнализация. При приближении объекта включает тревогу. Выключает тревогу по нажатию кнопки.</w:t>
      </w:r>
    </w:p>
    <w:p w:rsidR="00B37978" w:rsidRDefault="009748CF">
      <w:pPr>
        <w:rPr>
          <w:b/>
        </w:rPr>
      </w:pPr>
      <w:r>
        <w:rPr>
          <w:b/>
          <w:noProof/>
          <w:lang w:eastAsia="ru-RU"/>
        </w:rPr>
        <w:pict>
          <v:roundrect id="_x0000_s1026" style="position:absolute;margin-left:157.2pt;margin-top:15.2pt;width:102pt;height:27.75pt;z-index:251736064" arcsize=".5" filled="f" strokecolor="black [3213]">
            <v:textbox>
              <w:txbxContent>
                <w:p w:rsidR="0087428A" w:rsidRDefault="0087428A" w:rsidP="0087428A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B37978">
        <w:rPr>
          <w:b/>
        </w:rPr>
        <w:t>Схема</w:t>
      </w:r>
      <w:proofErr w:type="gramStart"/>
      <w:r w:rsidR="00B37978">
        <w:rPr>
          <w:b/>
        </w:rPr>
        <w:t xml:space="preserve"> :</w:t>
      </w:r>
      <w:proofErr w:type="gramEnd"/>
    </w:p>
    <w:p w:rsidR="005F76BA" w:rsidRDefault="009748CF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07.1pt;margin-top:18.3pt;width:1.2pt;height:18.75pt;z-index:2517401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6" type="#_x0000_t32" style="position:absolute;margin-left:62.85pt;margin-top:24.3pt;width:.2pt;height:216.75pt;z-index:251746304" o:connectortype="straight"/>
        </w:pict>
      </w:r>
      <w:r>
        <w:rPr>
          <w:noProof/>
          <w:lang w:eastAsia="ru-RU"/>
        </w:rPr>
        <w:pict>
          <v:shape id="_x0000_s1057" type="#_x0000_t32" style="position:absolute;margin-left:61.45pt;margin-top:24.25pt;width:145.65pt;height:.05pt;z-index:251747328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9748CF" w:rsidP="005F76BA">
      <w:pPr>
        <w:jc w:val="right"/>
      </w:pPr>
      <w:r>
        <w:rPr>
          <w:b/>
          <w:noProof/>
          <w:lang w:eastAsia="ru-RU"/>
        </w:rPr>
        <w:pict>
          <v:shape id="_x0000_s1087" type="#_x0000_t32" style="position:absolute;left:0;text-align:left;margin-left:207.9pt;margin-top:31.85pt;width:.75pt;height:14.4pt;flip:x;z-index:251768832" o:connectortype="straight">
            <v:stroke endarrow="block"/>
          </v:shape>
        </w:pict>
      </w:r>
      <w:r>
        <w:rPr>
          <w:noProof/>
          <w:lang w:eastAsia="ru-RU"/>
        </w:rPr>
        <w:pict>
          <v:rect id="_x0000_s1086" style="position:absolute;left:0;text-align:left;margin-left:149.05pt;margin-top:10.85pt;width:116.1pt;height:21pt;z-index:251767808">
            <v:textbox style="mso-next-textbox:#_x0000_s1086">
              <w:txbxContent>
                <w:p w:rsidR="009375A6" w:rsidRDefault="009375A6" w:rsidP="009375A6">
                  <w:pPr>
                    <w:jc w:val="center"/>
                  </w:pPr>
                  <w:r>
                    <w:t>Задержка 0,05 сек.</w:t>
                  </w:r>
                </w:p>
                <w:p w:rsidR="009375A6" w:rsidRPr="008C5529" w:rsidRDefault="009375A6" w:rsidP="009375A6"/>
              </w:txbxContent>
            </v:textbox>
          </v:rect>
        </w:pict>
      </w:r>
      <w:r>
        <w:rPr>
          <w:noProof/>
          <w:lang w:eastAsia="ru-RU"/>
        </w:rPr>
        <w:pict>
          <v:shape id="_x0000_s1076" type="#_x0000_t32" style="position:absolute;left:0;text-align:left;margin-left:62.85pt;margin-top:213.2pt;width:.45pt;height:318.8pt;z-index:251759616" o:connectortype="straight"/>
        </w:pict>
      </w:r>
      <w:r>
        <w:rPr>
          <w:b/>
          <w:noProof/>
          <w:lang w:eastAsia="ru-RU"/>
        </w:rPr>
        <w:pict>
          <v:roundrect id="_x0000_s1084" style="position:absolute;left:0;text-align:left;margin-left:327.45pt;margin-top:437.25pt;width:102pt;height:27.75pt;z-index:251766784" arcsize=".5" filled="f" strokecolor="black [3213]">
            <v:textbox>
              <w:txbxContent>
                <w:p w:rsidR="003E4355" w:rsidRDefault="003E4355" w:rsidP="003E4355">
                  <w:pPr>
                    <w:spacing w:after="0" w:line="240" w:lineRule="auto"/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 id="_x0000_s1083" type="#_x0000_t32" style="position:absolute;left:0;text-align:left;margin-left:379.55pt;margin-top:383.3pt;width:0;height:53.3pt;z-index:251765760" o:connectortype="straight">
            <v:stroke endarrow="block"/>
          </v:shape>
        </w:pict>
      </w:r>
      <w:r>
        <w:rPr>
          <w:b/>
          <w:noProof/>
          <w:lang w:eastAsia="ru-RU"/>
        </w:rPr>
        <w:pict>
          <v:rect id="_x0000_s1082" style="position:absolute;left:0;text-align:left;margin-left:303.9pt;margin-top:359.75pt;width:150.15pt;height:23.55pt;z-index:251764736">
            <v:textbox style="mso-next-textbox:#_x0000_s1082">
              <w:txbxContent>
                <w:p w:rsidR="003E4355" w:rsidRDefault="0039458A" w:rsidP="008C5529">
                  <w:pPr>
                    <w:jc w:val="center"/>
                  </w:pPr>
                  <w:r>
                    <w:t>Зуммер</w:t>
                  </w:r>
                  <w:r w:rsidR="003E4355">
                    <w:t xml:space="preserve"> Выкл.</w:t>
                  </w:r>
                </w:p>
                <w:p w:rsidR="003E4355" w:rsidRPr="008C5529" w:rsidRDefault="003E4355" w:rsidP="008C5529"/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081" type="#_x0000_t32" style="position:absolute;left:0;text-align:left;margin-left:379.55pt;margin-top:306.25pt;width:0;height:53.3pt;z-index:2517637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9" type="#_x0000_t32" style="position:absolute;left:0;text-align:left;margin-left:302.8pt;margin-top:306.2pt;width:76.75pt;height:.05pt;flip:x;z-index:251762688" o:connectortype="straight"/>
        </w:pict>
      </w:r>
      <w:r>
        <w:rPr>
          <w:noProof/>
          <w:lang w:eastAsia="ru-RU"/>
        </w:rPr>
        <w:pict>
          <v:shape id="_x0000_s1075" type="#_x0000_t32" style="position:absolute;left:0;text-align:left;margin-left:63.05pt;margin-top:531.95pt;width:145.35pt;height:.05pt;flip:x;z-index:251758592" o:connectortype="straight"/>
        </w:pict>
      </w:r>
      <w:r>
        <w:rPr>
          <w:noProof/>
          <w:lang w:eastAsia="ru-RU"/>
        </w:rPr>
        <w:pict>
          <v:shape id="_x0000_s1077" type="#_x0000_t32" style="position:absolute;left:0;text-align:left;margin-left:208.4pt;margin-top:515.45pt;width:.05pt;height:16.55pt;z-index:251760640" o:connectortype="straight"/>
        </w:pict>
      </w:r>
      <w:r>
        <w:rPr>
          <w:noProof/>
          <w:lang w:eastAsia="ru-RU"/>
        </w:rPr>
        <w:pict>
          <v:rect id="_x0000_s1074" style="position:absolute;left:0;text-align:left;margin-left:214.4pt;margin-top:356.1pt;width:33.75pt;height:19.5pt;z-index:251757568" filled="f" stroked="f" strokeweight="0">
            <v:textbox style="mso-next-textbox:#_x0000_s1074">
              <w:txbxContent>
                <w:p w:rsidR="003E4355" w:rsidRDefault="003E4355" w:rsidP="00D627A6">
                  <w:r>
                    <w:t>Нет</w:t>
                  </w:r>
                </w:p>
                <w:p w:rsidR="003E4355" w:rsidRDefault="003E4355" w:rsidP="00D627A6"/>
              </w:txbxContent>
            </v:textbox>
          </v:rect>
        </w:pict>
      </w:r>
      <w:r>
        <w:rPr>
          <w:noProof/>
          <w:lang w:eastAsia="ru-RU"/>
        </w:rPr>
        <w:pict>
          <v:rect id="_x0000_s1073" style="position:absolute;left:0;text-align:left;margin-left:318.25pt;margin-top:279.4pt;width:33.75pt;height:19.5pt;z-index:251756544" filled="f" stroked="f" strokeweight="0">
            <v:textbox style="mso-next-textbox:#_x0000_s1073">
              <w:txbxContent>
                <w:p w:rsidR="003E4355" w:rsidRDefault="003E4355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3" style="position:absolute;left:0;text-align:left;margin-left:133.4pt;margin-top:383.3pt;width:150.15pt;height:44.45pt;z-index:251749376">
            <v:textbox style="mso-next-textbox:#_x0000_s1063">
              <w:txbxContent>
                <w:p w:rsidR="007C46FC" w:rsidRDefault="0039458A" w:rsidP="007C46FC">
                  <w:pPr>
                    <w:jc w:val="center"/>
                  </w:pPr>
                  <w:r>
                    <w:t>Зуммер</w:t>
                  </w:r>
                  <w:r w:rsidR="007C46FC">
                    <w:t xml:space="preserve"> (частота = </w:t>
                  </w:r>
                  <w:r w:rsidR="008C5529">
                    <w:t>1000</w:t>
                  </w:r>
                  <w:r w:rsidR="007C46FC">
                    <w:t>)</w:t>
                  </w:r>
                </w:p>
                <w:p w:rsidR="008C5529" w:rsidRPr="009871A7" w:rsidRDefault="008C5529" w:rsidP="008C5529">
                  <w:pPr>
                    <w:jc w:val="center"/>
                  </w:pPr>
                  <w:r>
                    <w:t>Задержка на 1 секунду</w:t>
                  </w:r>
                </w:p>
                <w:p w:rsidR="008C5529" w:rsidRDefault="008C5529" w:rsidP="007C46FC">
                  <w:pPr>
                    <w:jc w:val="center"/>
                  </w:pPr>
                </w:p>
                <w:p w:rsidR="007C46FC" w:rsidRPr="009871A7" w:rsidRDefault="007C46FC" w:rsidP="007C46FC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2" style="position:absolute;left:0;text-align:left;margin-left:133.4pt;margin-top:465pt;width:150.15pt;height:49.95pt;z-index:251748352">
            <v:textbox style="mso-next-textbox:#_x0000_s1062">
              <w:txbxContent>
                <w:p w:rsidR="00C5187F" w:rsidRDefault="0039458A" w:rsidP="007C46FC">
                  <w:pPr>
                    <w:jc w:val="center"/>
                  </w:pPr>
                  <w:r>
                    <w:t>Зуммер</w:t>
                  </w:r>
                  <w:r w:rsidR="007C46FC">
                    <w:t xml:space="preserve"> </w:t>
                  </w:r>
                  <w:r w:rsidR="008C5529">
                    <w:t>Выкл.</w:t>
                  </w:r>
                </w:p>
                <w:p w:rsidR="008C5529" w:rsidRPr="009871A7" w:rsidRDefault="008C5529" w:rsidP="008C5529">
                  <w:pPr>
                    <w:jc w:val="center"/>
                  </w:pPr>
                  <w:r>
                    <w:t>Задержка на 1 секунду</w:t>
                  </w:r>
                </w:p>
                <w:p w:rsidR="008C5529" w:rsidRDefault="008C5529" w:rsidP="007C46FC">
                  <w:pPr>
                    <w:jc w:val="center"/>
                  </w:pPr>
                </w:p>
                <w:p w:rsidR="007C46FC" w:rsidRDefault="007C46FC" w:rsidP="007C46FC">
                  <w:pPr>
                    <w:jc w:val="center"/>
                  </w:pPr>
                  <w:r>
                    <w:t>)</w:t>
                  </w:r>
                </w:p>
                <w:p w:rsidR="007C46FC" w:rsidRPr="009871A7" w:rsidRDefault="007C46FC" w:rsidP="007C46FC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34" type="#_x0000_t32" style="position:absolute;left:0;text-align:left;margin-left:207.85pt;margin-top:344.8pt;width:.05pt;height:38.5pt;z-index:2517391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0" type="#_x0000_t32" style="position:absolute;left:0;text-align:left;margin-left:206.6pt;margin-top:427.75pt;width:.5pt;height:37.25pt;flip:x;z-index:251738112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72" type="#_x0000_t110" style="position:absolute;left:0;text-align:left;margin-left:113.05pt;margin-top:267.55pt;width:189.75pt;height:77.25pt;z-index:251755520">
            <v:textbox style="mso-next-textbox:#_x0000_s1072">
              <w:txbxContent>
                <w:p w:rsidR="003E4355" w:rsidRPr="0087428A" w:rsidRDefault="003E4355" w:rsidP="00C5187F">
                  <w:pPr>
                    <w:spacing w:before="240"/>
                    <w:jc w:val="center"/>
                  </w:pPr>
                  <w:r>
                    <w:t>Кнопка нажата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6" type="#_x0000_t32" style="position:absolute;left:0;text-align:left;margin-left:209.35pt;margin-top:229.25pt;width:0;height:38.3pt;z-index:2517524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1" type="#_x0000_t32" style="position:absolute;left:0;text-align:left;margin-left:208.65pt;margin-top:229.95pt;width:168.85pt;height:.05pt;flip:x;z-index:251754496" o:connectortype="straight"/>
        </w:pict>
      </w:r>
      <w:r>
        <w:rPr>
          <w:noProof/>
          <w:lang w:eastAsia="ru-RU"/>
        </w:rPr>
        <w:pict>
          <v:shape id="_x0000_s1042" type="#_x0000_t32" style="position:absolute;left:0;text-align:left;margin-left:377.5pt;margin-top:85.05pt;width:1.3pt;height:144.9pt;flip:x;z-index:251744256" o:connectortype="straight"/>
        </w:pict>
      </w:r>
      <w:r>
        <w:rPr>
          <w:noProof/>
          <w:lang w:eastAsia="ru-RU"/>
        </w:rPr>
        <w:pict>
          <v:shape id="_x0000_s1054" type="#_x0000_t32" style="position:absolute;left:0;text-align:left;margin-left:62.85pt;margin-top:215.55pt;width:145.35pt;height:.05pt;flip:x;z-index:251745280" o:connectortype="straight"/>
        </w:pict>
      </w:r>
      <w:r>
        <w:rPr>
          <w:noProof/>
          <w:lang w:eastAsia="ru-RU"/>
        </w:rPr>
        <w:pict>
          <v:shape id="_x0000_s1067" type="#_x0000_t32" style="position:absolute;left:0;text-align:left;margin-left:208.2pt;margin-top:185.7pt;width:0;height:29.9pt;z-index:251753472" o:connectortype="straight"/>
        </w:pict>
      </w:r>
      <w:r>
        <w:rPr>
          <w:noProof/>
          <w:lang w:eastAsia="ru-RU"/>
        </w:rPr>
        <w:pict>
          <v:shape id="_x0000_s1065" type="#_x0000_t32" style="position:absolute;left:0;text-align:left;margin-left:208.3pt;margin-top:123.5pt;width:.05pt;height:37.1pt;z-index:251751424" o:connectortype="straight">
            <v:stroke endarrow="block"/>
          </v:shape>
        </w:pict>
      </w:r>
      <w:r>
        <w:rPr>
          <w:noProof/>
          <w:lang w:eastAsia="ru-RU"/>
        </w:rPr>
        <w:pict>
          <v:rect id="_x0000_s1064" style="position:absolute;left:0;text-align:left;margin-left:132.7pt;margin-top:162.15pt;width:150.15pt;height:23.55pt;z-index:251750400">
            <v:textbox style="mso-next-textbox:#_x0000_s1064">
              <w:txbxContent>
                <w:p w:rsidR="008C5529" w:rsidRDefault="0039458A" w:rsidP="008C5529">
                  <w:pPr>
                    <w:jc w:val="center"/>
                  </w:pPr>
                  <w:r>
                    <w:t>Зуммер</w:t>
                  </w:r>
                  <w:r w:rsidR="008C5529">
                    <w:t xml:space="preserve"> Выкл.</w:t>
                  </w:r>
                </w:p>
                <w:p w:rsidR="007C46FC" w:rsidRPr="008C5529" w:rsidRDefault="007C46FC" w:rsidP="008C5529"/>
              </w:txbxContent>
            </v:textbox>
          </v:rect>
        </w:pict>
      </w:r>
      <w:r>
        <w:rPr>
          <w:noProof/>
          <w:lang w:eastAsia="ru-RU"/>
        </w:rPr>
        <w:pict>
          <v:shape id="_x0000_s1041" type="#_x0000_t32" style="position:absolute;left:0;text-align:left;margin-left:302.8pt;margin-top:85pt;width:76.75pt;height:.05pt;flip:x;z-index:251743232" o:connectortype="straight"/>
        </w:pict>
      </w:r>
      <w:r>
        <w:rPr>
          <w:noProof/>
          <w:lang w:eastAsia="ru-RU"/>
        </w:rPr>
        <w:pict>
          <v:rect id="_x0000_s1038" style="position:absolute;left:0;text-align:left;margin-left:218.7pt;margin-top:133.95pt;width:33.75pt;height:19.5pt;z-index:251742208" filled="f" stroked="f" strokeweight="0">
            <v:textbox style="mso-next-textbox:#_x0000_s1038">
              <w:txbxContent>
                <w:p w:rsidR="00D627A6" w:rsidRDefault="00D627A6" w:rsidP="00D627A6">
                  <w:r>
                    <w:t>Нет</w:t>
                  </w:r>
                </w:p>
                <w:p w:rsidR="00D627A6" w:rsidRDefault="00D627A6" w:rsidP="00D627A6"/>
              </w:txbxContent>
            </v:textbox>
          </v:rect>
        </w:pict>
      </w:r>
      <w:r>
        <w:rPr>
          <w:noProof/>
          <w:lang w:eastAsia="ru-RU"/>
        </w:rPr>
        <w:pict>
          <v:rect id="_x0000_s1037" style="position:absolute;left:0;text-align:left;margin-left:310.7pt;margin-top:59.75pt;width:33.75pt;height:19.5pt;z-index:251741184" filled="f" stroked="f" strokeweight="0">
            <v:textbox style="mso-next-textbox:#_x0000_s1037">
              <w:txbxContent>
                <w:p w:rsidR="00D627A6" w:rsidRDefault="00D627A6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28" type="#_x0000_t110" style="position:absolute;left:0;text-align:left;margin-left:112.35pt;margin-top:46.25pt;width:189.75pt;height:77.25pt;z-index:251737088">
            <v:textbox style="mso-next-textbox:#_x0000_s1028">
              <w:txbxContent>
                <w:p w:rsidR="0087428A" w:rsidRPr="003E4355" w:rsidRDefault="003E4355" w:rsidP="00C5187F">
                  <w:pPr>
                    <w:spacing w:before="240"/>
                    <w:jc w:val="center"/>
                  </w:pPr>
                  <w:r>
                    <w:t xml:space="preserve">Дистанция </w:t>
                  </w:r>
                  <w:r>
                    <w:rPr>
                      <w:lang w:val="en-US"/>
                    </w:rPr>
                    <w:t xml:space="preserve">&lt; 25 </w:t>
                  </w:r>
                  <w:r>
                    <w:t>см</w:t>
                  </w:r>
                </w:p>
              </w:txbxContent>
            </v:textbox>
          </v:shape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147535"/>
    <w:rsid w:val="002A3A37"/>
    <w:rsid w:val="0039458A"/>
    <w:rsid w:val="003C787F"/>
    <w:rsid w:val="003D139A"/>
    <w:rsid w:val="003E4355"/>
    <w:rsid w:val="003E6888"/>
    <w:rsid w:val="0051137B"/>
    <w:rsid w:val="005E4712"/>
    <w:rsid w:val="005E6131"/>
    <w:rsid w:val="005F76BA"/>
    <w:rsid w:val="0062168A"/>
    <w:rsid w:val="00636795"/>
    <w:rsid w:val="006D6451"/>
    <w:rsid w:val="006E2FE8"/>
    <w:rsid w:val="00767F07"/>
    <w:rsid w:val="00796361"/>
    <w:rsid w:val="007C46FC"/>
    <w:rsid w:val="0087428A"/>
    <w:rsid w:val="008C5529"/>
    <w:rsid w:val="009375A6"/>
    <w:rsid w:val="009748CF"/>
    <w:rsid w:val="00975D93"/>
    <w:rsid w:val="009A0C01"/>
    <w:rsid w:val="009B55DF"/>
    <w:rsid w:val="00A45149"/>
    <w:rsid w:val="00AB6903"/>
    <w:rsid w:val="00B37978"/>
    <w:rsid w:val="00B646EF"/>
    <w:rsid w:val="00C26860"/>
    <w:rsid w:val="00C5187F"/>
    <w:rsid w:val="00CB20EE"/>
    <w:rsid w:val="00D04D1F"/>
    <w:rsid w:val="00D627A6"/>
    <w:rsid w:val="00D938A3"/>
    <w:rsid w:val="00DE4586"/>
    <w:rsid w:val="00E63186"/>
    <w:rsid w:val="00E87BC1"/>
    <w:rsid w:val="00EB5C8D"/>
    <w:rsid w:val="00EE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" type="connector" idref="#_x0000_s1083"/>
        <o:r id="V:Rule2" type="connector" idref="#_x0000_s1081"/>
        <o:r id="V:Rule3" type="connector" idref="#_x0000_s1079"/>
        <o:r id="V:Rule4" type="connector" idref="#_x0000_s1034"/>
        <o:r id="V:Rule5" type="connector" idref="#_x0000_s1030"/>
        <o:r id="V:Rule6" type="connector" idref="#_x0000_s1076"/>
        <o:r id="V:Rule7" type="connector" idref="#_x0000_s1077"/>
        <o:r id="V:Rule8" type="connector" idref="#_x0000_s1067"/>
        <o:r id="V:Rule9" type="connector" idref="#_x0000_s1066"/>
        <o:r id="V:Rule10" type="connector" idref="#_x0000_s1035"/>
        <o:r id="V:Rule11" type="connector" idref="#_x0000_s1087"/>
        <o:r id="V:Rule12" type="connector" idref="#_x0000_s1056"/>
        <o:r id="V:Rule13" type="connector" idref="#_x0000_s1075"/>
        <o:r id="V:Rule14" type="connector" idref="#_x0000_s1054"/>
        <o:r id="V:Rule15" type="connector" idref="#_x0000_s1041"/>
        <o:r id="V:Rule16" type="connector" idref="#_x0000_s1042"/>
        <o:r id="V:Rule17" type="connector" idref="#_x0000_s1057"/>
        <o:r id="V:Rule18" type="connector" idref="#_x0000_s1029"/>
        <o:r id="V:Rule19" type="connector" idref="#_x0000_s1071"/>
        <o:r id="V:Rule20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7</cp:revision>
  <dcterms:created xsi:type="dcterms:W3CDTF">2015-12-30T22:40:00Z</dcterms:created>
  <dcterms:modified xsi:type="dcterms:W3CDTF">2016-04-24T16:19:00Z</dcterms:modified>
</cp:coreProperties>
</file>