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2C30AE" w:rsidP="00B37978">
      <w:pPr>
        <w:jc w:val="center"/>
        <w:rPr>
          <w:b/>
          <w:sz w:val="32"/>
        </w:rPr>
      </w:pPr>
      <w:r>
        <w:rPr>
          <w:b/>
          <w:sz w:val="32"/>
        </w:rPr>
        <w:t>Цветовой замок</w:t>
      </w:r>
      <w:bookmarkStart w:id="0" w:name="_GoBack"/>
      <w:bookmarkEnd w:id="0"/>
    </w:p>
    <w:p w:rsidR="00B37978" w:rsidRDefault="00B37978">
      <w:pPr>
        <w:rPr>
          <w:b/>
        </w:rPr>
      </w:pPr>
      <w:r w:rsidRPr="00B37978">
        <w:rPr>
          <w:b/>
        </w:rPr>
        <w:t xml:space="preserve">Компоненты </w:t>
      </w:r>
      <w:r w:rsidR="00240FC4" w:rsidRPr="00240FC4">
        <w:rPr>
          <w:b/>
        </w:rPr>
        <w:t xml:space="preserve"> и подключение</w:t>
      </w:r>
      <w:r w:rsidRPr="00B37978">
        <w:rPr>
          <w:b/>
        </w:rPr>
        <w:t>:</w:t>
      </w:r>
    </w:p>
    <w:p w:rsidR="001B0D63" w:rsidRDefault="002B0EF5" w:rsidP="00E43647">
      <w:pPr>
        <w:pStyle w:val="a3"/>
        <w:numPr>
          <w:ilvl w:val="0"/>
          <w:numId w:val="1"/>
        </w:numPr>
      </w:pPr>
      <w:r>
        <w:t>Датчик цвета</w:t>
      </w:r>
      <w:r w:rsidR="001B0D63">
        <w:t xml:space="preserve"> </w:t>
      </w:r>
      <w:r w:rsidR="00546B9C">
        <w:rPr>
          <w:u w:val="dotted"/>
        </w:rPr>
        <w:tab/>
      </w:r>
      <w:r w:rsidR="00546B9C">
        <w:rPr>
          <w:u w:val="dotted"/>
        </w:rPr>
        <w:tab/>
      </w:r>
      <w:r w:rsidR="00314237">
        <w:rPr>
          <w:u w:val="dotted"/>
        </w:rPr>
        <w:tab/>
      </w:r>
      <w:r w:rsidR="00314237">
        <w:rPr>
          <w:u w:val="dotted"/>
        </w:rPr>
        <w:tab/>
      </w:r>
      <w:r w:rsidR="00314237">
        <w:rPr>
          <w:u w:val="dotted"/>
        </w:rPr>
        <w:tab/>
      </w:r>
      <w:r w:rsidR="001B0D63">
        <w:rPr>
          <w:u w:val="dotted"/>
        </w:rPr>
        <w:tab/>
      </w:r>
      <w:r>
        <w:rPr>
          <w:u w:val="dotted"/>
        </w:rPr>
        <w:t>1</w:t>
      </w:r>
      <w:r w:rsidR="001B0D63">
        <w:t>шт.</w:t>
      </w:r>
    </w:p>
    <w:p w:rsidR="002B0EF5" w:rsidRPr="00B37978" w:rsidRDefault="002B0EF5" w:rsidP="002B0EF5">
      <w:pPr>
        <w:pStyle w:val="a3"/>
        <w:numPr>
          <w:ilvl w:val="0"/>
          <w:numId w:val="1"/>
        </w:numPr>
      </w:pPr>
      <w:r>
        <w:t xml:space="preserve">Сервопривод </w:t>
      </w:r>
      <w:r w:rsidR="00240FC4">
        <w:rPr>
          <w:lang w:val="en-US"/>
        </w:rPr>
        <w:t>– OUT4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  <w:t>1</w:t>
      </w:r>
      <w:r>
        <w:t>шт.</w:t>
      </w:r>
    </w:p>
    <w:p w:rsidR="002B0EF5" w:rsidRPr="00B37978" w:rsidRDefault="002B0EF5" w:rsidP="002B0EF5">
      <w:pPr>
        <w:pStyle w:val="a3"/>
      </w:pPr>
    </w:p>
    <w:p w:rsidR="00240FC4" w:rsidRDefault="00240FC4" w:rsidP="00240FC4">
      <w:pPr>
        <w:pStyle w:val="a3"/>
      </w:pPr>
      <w:r>
        <w:t>Подключение датчика цвета:</w:t>
      </w:r>
    </w:p>
    <w:p w:rsidR="00240FC4" w:rsidRDefault="00240FC4" w:rsidP="00240FC4">
      <w:pPr>
        <w:pStyle w:val="a3"/>
      </w:pPr>
      <w:r>
        <w:t>•</w:t>
      </w:r>
      <w:r>
        <w:tab/>
        <w:t>Красный светодиод – OUT1</w:t>
      </w:r>
    </w:p>
    <w:p w:rsidR="00240FC4" w:rsidRDefault="00240FC4" w:rsidP="00240FC4">
      <w:pPr>
        <w:pStyle w:val="a3"/>
      </w:pPr>
      <w:r>
        <w:t>•</w:t>
      </w:r>
      <w:r>
        <w:tab/>
        <w:t>Зеленый светодиод – OUT2</w:t>
      </w:r>
    </w:p>
    <w:p w:rsidR="00240FC4" w:rsidRDefault="00240FC4" w:rsidP="00240FC4">
      <w:pPr>
        <w:pStyle w:val="a3"/>
      </w:pPr>
      <w:r>
        <w:t>•</w:t>
      </w:r>
      <w:r>
        <w:tab/>
        <w:t>Синий светодиод – OUT3</w:t>
      </w:r>
    </w:p>
    <w:p w:rsidR="00E43647" w:rsidRPr="00B37978" w:rsidRDefault="00240FC4" w:rsidP="00240FC4">
      <w:pPr>
        <w:pStyle w:val="a3"/>
      </w:pPr>
      <w:r>
        <w:t>•</w:t>
      </w:r>
      <w:r>
        <w:tab/>
        <w:t>Датчик – IN1</w:t>
      </w:r>
    </w:p>
    <w:p w:rsidR="00D938A3" w:rsidRDefault="00B37978">
      <w:pPr>
        <w:rPr>
          <w:b/>
        </w:rPr>
      </w:pPr>
      <w:r>
        <w:rPr>
          <w:b/>
        </w:rPr>
        <w:t>Описание</w:t>
      </w:r>
      <w:proofErr w:type="gramStart"/>
      <w:r>
        <w:rPr>
          <w:b/>
        </w:rPr>
        <w:t xml:space="preserve"> :</w:t>
      </w:r>
      <w:proofErr w:type="gramEnd"/>
    </w:p>
    <w:p w:rsidR="00BD0A14" w:rsidRDefault="00106221">
      <w:r>
        <w:t>Робот</w:t>
      </w:r>
      <w:r w:rsidR="00C431A6">
        <w:t xml:space="preserve"> </w:t>
      </w:r>
      <w:r w:rsidR="00BD0A14">
        <w:t>–</w:t>
      </w:r>
      <w:r w:rsidR="0056199D">
        <w:t xml:space="preserve"> </w:t>
      </w:r>
      <w:r w:rsidR="00736B7F">
        <w:t>цветовой замок</w:t>
      </w:r>
      <w:r w:rsidR="001B0D63">
        <w:t xml:space="preserve">. </w:t>
      </w:r>
    </w:p>
    <w:p w:rsidR="00B37978" w:rsidRDefault="00B37978">
      <w:pPr>
        <w:rPr>
          <w:b/>
        </w:rPr>
      </w:pPr>
      <w:r>
        <w:rPr>
          <w:b/>
        </w:rPr>
        <w:t>Схема</w:t>
      </w:r>
      <w:proofErr w:type="gramStart"/>
      <w:r>
        <w:rPr>
          <w:b/>
        </w:rPr>
        <w:t xml:space="preserve"> :</w:t>
      </w:r>
      <w:proofErr w:type="gramEnd"/>
    </w:p>
    <w:p w:rsidR="005F76BA" w:rsidRDefault="00240FC4">
      <w:pPr>
        <w:rPr>
          <w:b/>
        </w:rPr>
      </w:pP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736B7F" w:rsidP="00B27825">
      <w:pPr>
        <w:jc w:val="center"/>
      </w:pPr>
      <w:r w:rsidRPr="00736B7F">
        <w:rPr>
          <w:noProof/>
          <w:lang w:eastAsia="ru-RU"/>
        </w:rPr>
        <w:drawing>
          <wp:inline distT="0" distB="0" distL="0" distR="0">
            <wp:extent cx="3413051" cy="5290782"/>
            <wp:effectExtent l="19050" t="0" r="0" b="0"/>
            <wp:docPr id="107" name="Рисунок 107" descr="C:\Users\Администратор.ROOT\Desktop\блок схемы\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Администратор.ROOT\Desktop\блок схемы\9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143" cy="530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0FC4">
        <w:rPr>
          <w:noProof/>
          <w:lang w:eastAsia="ru-RU"/>
        </w:rPr>
        <w:pict>
          <v:shape id="_x0000_s1291" type="#_x0000_t32" style="position:absolute;left:0;text-align:left;margin-left:785.75pt;margin-top:298.85pt;width:135.7pt;height:.05pt;flip:x;z-index:251843584;mso-position-horizontal-relative:text;mso-position-vertical-relative:text" o:connectortype="straight"/>
        </w:pict>
      </w:r>
      <w:r w:rsidR="00240FC4">
        <w:rPr>
          <w:noProof/>
          <w:lang w:eastAsia="ru-RU"/>
        </w:rPr>
        <w:pict>
          <v:shape id="_x0000_s1292" type="#_x0000_t32" style="position:absolute;left:0;text-align:left;margin-left:1108.35pt;margin-top:260.8pt;width:0;height:38.05pt;z-index:251844608;mso-position-horizontal-relative:text;mso-position-vertical-relative:text" o:connectortype="straight"/>
        </w:pict>
      </w:r>
      <w:r w:rsidR="00240FC4">
        <w:rPr>
          <w:noProof/>
          <w:lang w:eastAsia="ru-RU"/>
        </w:rPr>
        <w:pict>
          <v:shape id="_x0000_s1289" type="#_x0000_t32" style="position:absolute;left:0;text-align:left;margin-left:650.55pt;margin-top:260.8pt;width:0;height:38.05pt;z-index:251841536;mso-position-horizontal-relative:text;mso-position-vertical-relative:text" o:connectortype="straight"/>
        </w:pict>
      </w:r>
      <w:r w:rsidR="00240FC4"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;mso-position-horizontal-relative:text;mso-position-vertical-relative:text" o:connectortype="straight"/>
        </w:pict>
      </w:r>
      <w:r w:rsidR="00240FC4"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;mso-position-horizontal-relative:text;mso-position-vertical-relative:text" o:connectortype="straight"/>
        </w:pict>
      </w:r>
      <w:r w:rsidR="00240FC4"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;mso-position-horizontal-relative:text;mso-position-vertical-relative:text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44FD"/>
    <w:rsid w:val="00024FAB"/>
    <w:rsid w:val="00046B8E"/>
    <w:rsid w:val="000767E8"/>
    <w:rsid w:val="00090A44"/>
    <w:rsid w:val="00096DE2"/>
    <w:rsid w:val="000B5F60"/>
    <w:rsid w:val="000C305F"/>
    <w:rsid w:val="000D6E22"/>
    <w:rsid w:val="000E0899"/>
    <w:rsid w:val="000E7F2C"/>
    <w:rsid w:val="00106221"/>
    <w:rsid w:val="001157DE"/>
    <w:rsid w:val="001333C8"/>
    <w:rsid w:val="00141CF5"/>
    <w:rsid w:val="00147535"/>
    <w:rsid w:val="00147FF1"/>
    <w:rsid w:val="00165A98"/>
    <w:rsid w:val="00187E0D"/>
    <w:rsid w:val="0019528B"/>
    <w:rsid w:val="001A132B"/>
    <w:rsid w:val="001B0D63"/>
    <w:rsid w:val="001C5E8A"/>
    <w:rsid w:val="001E4C50"/>
    <w:rsid w:val="001F2F65"/>
    <w:rsid w:val="0021795D"/>
    <w:rsid w:val="00220000"/>
    <w:rsid w:val="002353B0"/>
    <w:rsid w:val="00240FC4"/>
    <w:rsid w:val="00243530"/>
    <w:rsid w:val="002804EB"/>
    <w:rsid w:val="002A1893"/>
    <w:rsid w:val="002A3A37"/>
    <w:rsid w:val="002B0EF5"/>
    <w:rsid w:val="002C30AE"/>
    <w:rsid w:val="002C75D1"/>
    <w:rsid w:val="002D4FD2"/>
    <w:rsid w:val="002E275D"/>
    <w:rsid w:val="00314237"/>
    <w:rsid w:val="00336BB2"/>
    <w:rsid w:val="003A0293"/>
    <w:rsid w:val="003C787F"/>
    <w:rsid w:val="003D139A"/>
    <w:rsid w:val="003E4355"/>
    <w:rsid w:val="003E6888"/>
    <w:rsid w:val="00473132"/>
    <w:rsid w:val="00495DD3"/>
    <w:rsid w:val="004B7109"/>
    <w:rsid w:val="00501C17"/>
    <w:rsid w:val="00511249"/>
    <w:rsid w:val="0051137B"/>
    <w:rsid w:val="005260BC"/>
    <w:rsid w:val="00546B9C"/>
    <w:rsid w:val="00554AE1"/>
    <w:rsid w:val="0056164B"/>
    <w:rsid w:val="0056199D"/>
    <w:rsid w:val="00570B10"/>
    <w:rsid w:val="005C0504"/>
    <w:rsid w:val="005C5CFA"/>
    <w:rsid w:val="005C6E59"/>
    <w:rsid w:val="005D45DF"/>
    <w:rsid w:val="005E24CE"/>
    <w:rsid w:val="005E4712"/>
    <w:rsid w:val="005E6131"/>
    <w:rsid w:val="005F6C14"/>
    <w:rsid w:val="005F76BA"/>
    <w:rsid w:val="00615D41"/>
    <w:rsid w:val="0062168A"/>
    <w:rsid w:val="00636795"/>
    <w:rsid w:val="00656DAA"/>
    <w:rsid w:val="006710E2"/>
    <w:rsid w:val="006A2EA3"/>
    <w:rsid w:val="006D6451"/>
    <w:rsid w:val="006E2FE8"/>
    <w:rsid w:val="006E78AC"/>
    <w:rsid w:val="0071523B"/>
    <w:rsid w:val="00721C25"/>
    <w:rsid w:val="007308EF"/>
    <w:rsid w:val="00734A02"/>
    <w:rsid w:val="007357DB"/>
    <w:rsid w:val="00736B7F"/>
    <w:rsid w:val="0074020B"/>
    <w:rsid w:val="00767F07"/>
    <w:rsid w:val="00771623"/>
    <w:rsid w:val="00791927"/>
    <w:rsid w:val="00796361"/>
    <w:rsid w:val="007A23E1"/>
    <w:rsid w:val="007A6FAB"/>
    <w:rsid w:val="007A76CB"/>
    <w:rsid w:val="007C46FC"/>
    <w:rsid w:val="007E6762"/>
    <w:rsid w:val="0081002B"/>
    <w:rsid w:val="00820117"/>
    <w:rsid w:val="00865AF5"/>
    <w:rsid w:val="0087070E"/>
    <w:rsid w:val="0087428A"/>
    <w:rsid w:val="008B37B0"/>
    <w:rsid w:val="008B723F"/>
    <w:rsid w:val="008C42A2"/>
    <w:rsid w:val="008C5529"/>
    <w:rsid w:val="008E715A"/>
    <w:rsid w:val="008F756F"/>
    <w:rsid w:val="00927E63"/>
    <w:rsid w:val="00927EAB"/>
    <w:rsid w:val="00930A7B"/>
    <w:rsid w:val="00970C60"/>
    <w:rsid w:val="00975D93"/>
    <w:rsid w:val="009A0C01"/>
    <w:rsid w:val="009A7B2F"/>
    <w:rsid w:val="009B55DF"/>
    <w:rsid w:val="009C6FED"/>
    <w:rsid w:val="00A45149"/>
    <w:rsid w:val="00A64588"/>
    <w:rsid w:val="00A76512"/>
    <w:rsid w:val="00A95E75"/>
    <w:rsid w:val="00AB02B8"/>
    <w:rsid w:val="00AB6903"/>
    <w:rsid w:val="00AE1D03"/>
    <w:rsid w:val="00AF592D"/>
    <w:rsid w:val="00B008F0"/>
    <w:rsid w:val="00B27825"/>
    <w:rsid w:val="00B37978"/>
    <w:rsid w:val="00B646EF"/>
    <w:rsid w:val="00BD0A14"/>
    <w:rsid w:val="00C26860"/>
    <w:rsid w:val="00C431A6"/>
    <w:rsid w:val="00C5187F"/>
    <w:rsid w:val="00C624C8"/>
    <w:rsid w:val="00C702DD"/>
    <w:rsid w:val="00CA3E70"/>
    <w:rsid w:val="00CB20EE"/>
    <w:rsid w:val="00CB5BD4"/>
    <w:rsid w:val="00CF1C33"/>
    <w:rsid w:val="00D04D1F"/>
    <w:rsid w:val="00D3717B"/>
    <w:rsid w:val="00D4705E"/>
    <w:rsid w:val="00D53EF3"/>
    <w:rsid w:val="00D627A6"/>
    <w:rsid w:val="00D938A3"/>
    <w:rsid w:val="00DE4586"/>
    <w:rsid w:val="00E027AF"/>
    <w:rsid w:val="00E16DA3"/>
    <w:rsid w:val="00E31A8F"/>
    <w:rsid w:val="00E3422A"/>
    <w:rsid w:val="00E43647"/>
    <w:rsid w:val="00E53806"/>
    <w:rsid w:val="00E63186"/>
    <w:rsid w:val="00E867E6"/>
    <w:rsid w:val="00E86C5F"/>
    <w:rsid w:val="00E87BC1"/>
    <w:rsid w:val="00EB201D"/>
    <w:rsid w:val="00EB5C8D"/>
    <w:rsid w:val="00EE0AE0"/>
    <w:rsid w:val="00EE2331"/>
    <w:rsid w:val="00EE2FCB"/>
    <w:rsid w:val="00F163E2"/>
    <w:rsid w:val="00F37335"/>
    <w:rsid w:val="00F55033"/>
    <w:rsid w:val="00F63994"/>
    <w:rsid w:val="00F713F3"/>
    <w:rsid w:val="00F821AE"/>
    <w:rsid w:val="00FC1E00"/>
    <w:rsid w:val="00FC3DF6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3"/>
    <o:shapelayout v:ext="edit">
      <o:idmap v:ext="edit" data="1"/>
      <o:rules v:ext="edit">
        <o:r id="V:Rule1" type="connector" idref="#_x0000_s1197"/>
        <o:r id="V:Rule2" type="connector" idref="#_x0000_s1289"/>
        <o:r id="V:Rule3" type="connector" idref="#_x0000_s1292"/>
        <o:r id="V:Rule4" type="connector" idref="#_x0000_s1291"/>
        <o:r id="V:Rule5" type="connector" idref="#_x0000_s1029"/>
        <o:r id="V:Rule6" type="connector" idref="#_x0000_s1129"/>
        <o:r id="V:Rule7" type="connector" idref="#_x0000_s123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762EE-FFA6-48B1-9707-E80AEAAD4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54</cp:revision>
  <dcterms:created xsi:type="dcterms:W3CDTF">2015-12-30T22:40:00Z</dcterms:created>
  <dcterms:modified xsi:type="dcterms:W3CDTF">2016-04-24T17:58:00Z</dcterms:modified>
</cp:coreProperties>
</file>