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73B" w:rsidRPr="00237DFF" w:rsidRDefault="0001273B" w:rsidP="00427A19">
      <w:pPr>
        <w:jc w:val="center"/>
        <w:rPr>
          <w:sz w:val="32"/>
        </w:rPr>
      </w:pPr>
      <w:proofErr w:type="spellStart"/>
      <w:r w:rsidRPr="00237DFF">
        <w:rPr>
          <w:sz w:val="32"/>
          <w:lang w:val="en-US"/>
        </w:rPr>
        <w:t>JuniorMasters</w:t>
      </w:r>
      <w:proofErr w:type="spellEnd"/>
      <w:r w:rsidRPr="00237DFF">
        <w:rPr>
          <w:sz w:val="32"/>
        </w:rPr>
        <w:t xml:space="preserve"> 2018</w:t>
      </w:r>
    </w:p>
    <w:p w:rsidR="0001273B" w:rsidRPr="00427A19" w:rsidRDefault="0001273B" w:rsidP="0001273B">
      <w:pPr>
        <w:ind w:firstLine="0"/>
        <w:jc w:val="left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087516" cy="511555"/>
            <wp:effectExtent l="19050" t="0" r="7984" b="0"/>
            <wp:docPr id="38" name="Рисунок 7" descr="C:\Users\1\Desktop\ЛАРТ\Изображения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ЛАРТ\Изображения\Снимо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953" cy="51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DFF">
        <w:rPr>
          <w:sz w:val="28"/>
        </w:rPr>
        <w:t xml:space="preserve">                                                  </w:t>
      </w:r>
      <w:r w:rsidRPr="0001273B">
        <w:rPr>
          <w:sz w:val="28"/>
        </w:rPr>
        <w:t xml:space="preserve"> </w:t>
      </w:r>
      <w:r w:rsidR="00237DFF" w:rsidRPr="0001273B">
        <w:rPr>
          <w:sz w:val="28"/>
        </w:rPr>
        <w:drawing>
          <wp:inline distT="0" distB="0" distL="0" distR="0">
            <wp:extent cx="1079595" cy="640692"/>
            <wp:effectExtent l="19050" t="0" r="6255" b="0"/>
            <wp:docPr id="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593" cy="64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FF" w:rsidRDefault="00237DFF" w:rsidP="00237DFF">
      <w:pPr>
        <w:jc w:val="center"/>
        <w:rPr>
          <w:sz w:val="28"/>
        </w:rPr>
      </w:pPr>
      <w:r w:rsidRPr="00427A19">
        <w:rPr>
          <w:sz w:val="28"/>
        </w:rPr>
        <w:t>Справочные материалы</w:t>
      </w:r>
      <w:r>
        <w:rPr>
          <w:sz w:val="28"/>
        </w:rPr>
        <w:t>.</w:t>
      </w:r>
      <w:r w:rsidRPr="00237DFF">
        <w:rPr>
          <w:sz w:val="28"/>
        </w:rPr>
        <w:t xml:space="preserve"> </w:t>
      </w:r>
    </w:p>
    <w:p w:rsidR="00453B06" w:rsidRDefault="0001273B" w:rsidP="0001273B">
      <w:pPr>
        <w:jc w:val="center"/>
        <w:rPr>
          <w:sz w:val="28"/>
        </w:rPr>
      </w:pPr>
      <w:r>
        <w:rPr>
          <w:sz w:val="28"/>
        </w:rPr>
        <w:t xml:space="preserve">Дисплей </w:t>
      </w:r>
      <w:r>
        <w:rPr>
          <w:sz w:val="28"/>
          <w:lang w:val="en-US"/>
        </w:rPr>
        <w:t>MT</w:t>
      </w:r>
      <w:r w:rsidRPr="00237DFF">
        <w:rPr>
          <w:sz w:val="28"/>
        </w:rPr>
        <w:t>20</w:t>
      </w:r>
      <w:r>
        <w:rPr>
          <w:sz w:val="28"/>
          <w:lang w:val="en-US"/>
        </w:rPr>
        <w:t>S</w:t>
      </w:r>
      <w:r w:rsidRPr="00237DFF">
        <w:rPr>
          <w:sz w:val="28"/>
        </w:rPr>
        <w:t>4</w:t>
      </w:r>
      <w:r>
        <w:rPr>
          <w:sz w:val="28"/>
          <w:lang w:val="en-US"/>
        </w:rPr>
        <w:t>A</w:t>
      </w:r>
    </w:p>
    <w:p w:rsidR="00453B06" w:rsidRDefault="00427A19" w:rsidP="00453B06">
      <w:r w:rsidRPr="00453B06">
        <w:t>Библиотека </w:t>
      </w:r>
      <w:proofErr w:type="spellStart"/>
      <w:r w:rsidRPr="00453B06">
        <w:t>LiquidCrystal</w:t>
      </w:r>
      <w:proofErr w:type="spellEnd"/>
      <w:r w:rsidRPr="00453B06">
        <w:t xml:space="preserve"> содержит необходимые функции управления жидкокристаллическим дисплеем, созданным на базе контроллеров, совместимых с </w:t>
      </w:r>
      <w:proofErr w:type="spellStart"/>
      <w:r w:rsidRPr="00453B06">
        <w:t>Hitachi</w:t>
      </w:r>
      <w:proofErr w:type="spellEnd"/>
      <w:r w:rsidRPr="00453B06">
        <w:t xml:space="preserve"> 44780. В число этих дисплеев входит большое количество популярных алфавитно-цифровых устройств, для которых в библиотеке содержатся высокоуровневые функции инициализации, управления и вывода информации на экран. </w:t>
      </w:r>
      <w:proofErr w:type="spellStart"/>
      <w:r w:rsidRPr="00453B06">
        <w:t>LiquidCrystal</w:t>
      </w:r>
      <w:proofErr w:type="spellEnd"/>
      <w:r w:rsidRPr="00453B06">
        <w:t xml:space="preserve"> поддерживает работу как в 8-ми, так и в 4-х </w:t>
      </w:r>
      <w:r w:rsidR="00453B06" w:rsidRPr="00453B06">
        <w:t>проводном режиме обмена данными. Использование данной библиотеки стандартно для платформы </w:t>
      </w:r>
      <w:proofErr w:type="spellStart"/>
      <w:r w:rsidR="00453B06" w:rsidRPr="00453B06">
        <w:t>Arduino</w:t>
      </w:r>
      <w:proofErr w:type="spellEnd"/>
      <w:r w:rsidR="00453B06" w:rsidRPr="00453B06">
        <w:t>.</w:t>
      </w:r>
    </w:p>
    <w:p w:rsidR="00D93575" w:rsidRPr="00453B06" w:rsidRDefault="00D93575" w:rsidP="00453B06">
      <w:r>
        <w:t xml:space="preserve">Для вывода Кириллицы необходимо установить библиотеку               </w:t>
      </w:r>
      <w:proofErr w:type="spellStart"/>
      <w:r w:rsidRPr="00D93575">
        <w:t>LiquidCrystalRus-master</w:t>
      </w:r>
      <w:proofErr w:type="spellEnd"/>
      <w:r>
        <w:t>.</w:t>
      </w:r>
    </w:p>
    <w:p w:rsidR="00427A19" w:rsidRPr="00427A19" w:rsidRDefault="00427A19" w:rsidP="00427A19">
      <w:r w:rsidRPr="00427A19">
        <w:t>Перед первым вызовом любых функций необходимо прописать режим, в котором работает дисплей и номера используемых выводов </w:t>
      </w:r>
      <w:proofErr w:type="spellStart"/>
      <w:r w:rsidRPr="00427A19">
        <w:t>Arduino</w:t>
      </w:r>
      <w:proofErr w:type="spellEnd"/>
      <w:r w:rsidRPr="00427A19">
        <w:t>. Могут быть использованы любые цифровые вывода, в произвольном порядке. Этот факт значительно повышает универсальность библиотеки и позволяет использовать устройства индикации, совместно с другой периферией в уже готовых проектах.</w:t>
      </w:r>
    </w:p>
    <w:p w:rsidR="00427A19" w:rsidRPr="00427A19" w:rsidRDefault="00427A19" w:rsidP="00427A19">
      <w:r w:rsidRPr="00427A19">
        <w:t>Для 4-х проводного режима объявление библиотеки выглядит следующим образом:</w:t>
      </w:r>
    </w:p>
    <w:p w:rsidR="00427A19" w:rsidRPr="00BB5ABB" w:rsidRDefault="00427A19" w:rsidP="00427A19">
      <w:pPr>
        <w:rPr>
          <w:lang w:val="en-US"/>
        </w:rPr>
      </w:pPr>
      <w:proofErr w:type="spellStart"/>
      <w:r w:rsidRPr="00BB5ABB">
        <w:rPr>
          <w:lang w:val="en-US"/>
        </w:rPr>
        <w:t>LiquidCrystal</w:t>
      </w:r>
      <w:proofErr w:type="spellEnd"/>
      <w:r w:rsidRPr="00BB5ABB">
        <w:rPr>
          <w:lang w:val="en-US"/>
        </w:rPr>
        <w:t xml:space="preserve"> </w:t>
      </w:r>
      <w:proofErr w:type="spellStart"/>
      <w:proofErr w:type="gramStart"/>
      <w:r w:rsidRPr="00BB5ABB">
        <w:rPr>
          <w:lang w:val="en-US"/>
        </w:rPr>
        <w:t>lcd</w:t>
      </w:r>
      <w:proofErr w:type="spellEnd"/>
      <w:r w:rsidRPr="00BB5ABB">
        <w:rPr>
          <w:lang w:val="en-US"/>
        </w:rPr>
        <w:t>(</w:t>
      </w:r>
      <w:proofErr w:type="gramEnd"/>
      <w:r w:rsidRPr="00BB5ABB">
        <w:rPr>
          <w:lang w:val="en-US"/>
        </w:rPr>
        <w:t>RS, E, D4,</w:t>
      </w:r>
      <w:r w:rsidR="00BB5ABB" w:rsidRPr="00BB5ABB">
        <w:rPr>
          <w:lang w:val="en-US"/>
        </w:rPr>
        <w:t xml:space="preserve"> </w:t>
      </w:r>
      <w:r w:rsidRPr="00BB5ABB">
        <w:rPr>
          <w:lang w:val="en-US"/>
        </w:rPr>
        <w:t>D5,</w:t>
      </w:r>
      <w:r w:rsidR="00BB5ABB" w:rsidRPr="00BB5ABB">
        <w:rPr>
          <w:lang w:val="en-US"/>
        </w:rPr>
        <w:t xml:space="preserve"> </w:t>
      </w:r>
      <w:r w:rsidRPr="00BB5ABB">
        <w:rPr>
          <w:lang w:val="en-US"/>
        </w:rPr>
        <w:t>D6,</w:t>
      </w:r>
      <w:r w:rsidR="00BB5ABB" w:rsidRPr="00BB5ABB">
        <w:rPr>
          <w:lang w:val="en-US"/>
        </w:rPr>
        <w:t xml:space="preserve"> </w:t>
      </w:r>
      <w:r w:rsidRPr="00BB5ABB">
        <w:rPr>
          <w:lang w:val="en-US"/>
        </w:rPr>
        <w:t>D7);</w:t>
      </w:r>
    </w:p>
    <w:p w:rsidR="00427A19" w:rsidRPr="0001273B" w:rsidRDefault="00427A19" w:rsidP="0001273B">
      <w:r w:rsidRPr="00427A19">
        <w:t>Здесь </w:t>
      </w:r>
      <w:proofErr w:type="spellStart"/>
      <w:r w:rsidRPr="00427A19">
        <w:t>lcd</w:t>
      </w:r>
      <w:proofErr w:type="spellEnd"/>
      <w:r w:rsidRPr="00427A19">
        <w:t> – имя, по которому производится вызов функций управления дисплеем. Параметрами являются номера выводов </w:t>
      </w:r>
      <w:proofErr w:type="spellStart"/>
      <w:r w:rsidRPr="00427A19">
        <w:t>Arduino</w:t>
      </w:r>
      <w:proofErr w:type="spellEnd"/>
      <w:r w:rsidRPr="00427A19">
        <w:t>, к которым подключены соот</w:t>
      </w:r>
      <w:r>
        <w:t xml:space="preserve">ветствующие линии </w:t>
      </w:r>
      <w:proofErr w:type="spellStart"/>
      <w:r>
        <w:t>ЖК-индикатора</w:t>
      </w:r>
      <w:proofErr w:type="spellEnd"/>
    </w:p>
    <w:tbl>
      <w:tblPr>
        <w:tblW w:w="0" w:type="auto"/>
        <w:tblInd w:w="26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9"/>
        <w:gridCol w:w="1173"/>
        <w:gridCol w:w="1074"/>
      </w:tblGrid>
      <w:tr w:rsidR="000E5946" w:rsidRPr="000E5946" w:rsidTr="000E594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в</w:t>
            </w: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ывод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proofErr w:type="spellStart"/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Пин</w:t>
            </w:r>
            <w:proofErr w:type="spellEnd"/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Arduino</w:t>
            </w:r>
            <w:proofErr w:type="spellEnd"/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 xml:space="preserve"> 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GND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proofErr w:type="spellStart"/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5V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proofErr w:type="spellStart"/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Vo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GND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RS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12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R/W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GND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11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DB0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—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DB1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—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DB2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—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DB3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—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DB4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5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DB5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4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DB6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3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DB7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2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proofErr w:type="spellStart"/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5V</w:t>
            </w:r>
          </w:p>
        </w:tc>
      </w:tr>
      <w:tr w:rsidR="000E5946" w:rsidRPr="000E5946" w:rsidTr="000E594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1" w:type="dxa"/>
              <w:left w:w="120" w:type="dxa"/>
              <w:bottom w:w="51" w:type="dxa"/>
              <w:right w:w="120" w:type="dxa"/>
            </w:tcMar>
            <w:vAlign w:val="center"/>
            <w:hideMark/>
          </w:tcPr>
          <w:p w:rsidR="000E5946" w:rsidRPr="000E5946" w:rsidRDefault="000E5946" w:rsidP="00543CB5">
            <w:pPr>
              <w:spacing w:after="0" w:line="226" w:lineRule="atLeast"/>
              <w:ind w:firstLine="0"/>
              <w:jc w:val="center"/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</w:pPr>
            <w:r w:rsidRPr="000E5946">
              <w:rPr>
                <w:rFonts w:ascii="Arial" w:eastAsia="Times New Roman" w:hAnsi="Arial" w:cs="Arial"/>
                <w:color w:val="211F21"/>
                <w:sz w:val="15"/>
                <w:szCs w:val="15"/>
                <w:lang w:eastAsia="ru-RU"/>
              </w:rPr>
              <w:t>GND</w:t>
            </w:r>
          </w:p>
        </w:tc>
      </w:tr>
    </w:tbl>
    <w:p w:rsidR="00D93575" w:rsidRDefault="00D93575" w:rsidP="00D93575">
      <w:r w:rsidRPr="00453B06">
        <w:t>Для вывода символа</w:t>
      </w:r>
      <w:r>
        <w:t xml:space="preserve"> из таблицы знакогенератора</w:t>
      </w:r>
      <w:r w:rsidRPr="00453B06">
        <w:t xml:space="preserve"> на дисплей необходимо передать его номер в шестнадцатеричной системе.</w:t>
      </w:r>
    </w:p>
    <w:p w:rsidR="00D93575" w:rsidRDefault="00D93575" w:rsidP="00D93575">
      <w:r>
        <w:t xml:space="preserve">Чтобы это сделать, необходимо этот символ записать в виде </w:t>
      </w:r>
      <w:r w:rsidRPr="00453B06">
        <w:t>"</w:t>
      </w:r>
      <w:r>
        <w:t>\</w:t>
      </w:r>
      <w:proofErr w:type="spellStart"/>
      <w:r>
        <w:t>х</w:t>
      </w:r>
      <w:proofErr w:type="spellEnd"/>
      <w:r>
        <w:t>**</w:t>
      </w:r>
      <w:r w:rsidRPr="00453B06">
        <w:t>"</w:t>
      </w:r>
      <w:r>
        <w:t>, где первый    знак – номер столбца, второй знак – номер строки.</w:t>
      </w:r>
    </w:p>
    <w:p w:rsidR="00D93575" w:rsidRDefault="00D93575" w:rsidP="00D93575">
      <w:r>
        <w:t>Например:</w:t>
      </w:r>
    </w:p>
    <w:p w:rsidR="00D93575" w:rsidRPr="00453B06" w:rsidRDefault="00D93575" w:rsidP="00D93575">
      <w:proofErr w:type="spellStart"/>
      <w:r w:rsidRPr="00453B06">
        <w:t>lcd.print</w:t>
      </w:r>
      <w:proofErr w:type="spellEnd"/>
      <w:r w:rsidRPr="00453B06">
        <w:t>("</w:t>
      </w:r>
      <w:r>
        <w:t>\</w:t>
      </w:r>
      <w:proofErr w:type="spellStart"/>
      <w:r>
        <w:t>x</w:t>
      </w:r>
      <w:proofErr w:type="spellEnd"/>
      <w:r>
        <w:t>**" "****</w:t>
      </w:r>
      <w:r w:rsidRPr="00453B06">
        <w:t>"</w:t>
      </w:r>
      <w:r>
        <w:t xml:space="preserve"> </w:t>
      </w:r>
      <w:r w:rsidRPr="00453B06">
        <w:t>"</w:t>
      </w:r>
      <w:r>
        <w:t>\</w:t>
      </w:r>
      <w:proofErr w:type="spellStart"/>
      <w:r>
        <w:t>x</w:t>
      </w:r>
      <w:proofErr w:type="spellEnd"/>
      <w:r>
        <w:t>**"</w:t>
      </w:r>
      <w:r w:rsidRPr="00453B06">
        <w:t xml:space="preserve">); </w:t>
      </w:r>
    </w:p>
    <w:p w:rsidR="0001273B" w:rsidRDefault="00D93575" w:rsidP="00237DFF">
      <w:pPr>
        <w:jc w:val="center"/>
      </w:pPr>
      <w:r w:rsidRPr="00D93575">
        <w:rPr>
          <w:noProof/>
          <w:lang w:eastAsia="ru-RU"/>
        </w:rPr>
        <w:drawing>
          <wp:inline distT="0" distB="0" distL="0" distR="0">
            <wp:extent cx="5299224" cy="6018663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44" cy="602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3B" w:rsidRDefault="0001273B" w:rsidP="00427A19"/>
    <w:p w:rsidR="00427A19" w:rsidRPr="00427A19" w:rsidRDefault="00427A19" w:rsidP="00427A19">
      <w:r w:rsidRPr="00427A19">
        <w:t>Функции библиотеки </w:t>
      </w:r>
      <w:proofErr w:type="spellStart"/>
      <w:r w:rsidRPr="00427A19">
        <w:t>LiquidCrystal</w:t>
      </w:r>
      <w:proofErr w:type="spellEnd"/>
    </w:p>
    <w:p w:rsidR="00427A19" w:rsidRPr="00427A19" w:rsidRDefault="00427A19" w:rsidP="00427A19">
      <w:pPr>
        <w:pStyle w:val="a7"/>
        <w:numPr>
          <w:ilvl w:val="0"/>
          <w:numId w:val="12"/>
        </w:numPr>
      </w:pPr>
      <w:r w:rsidRPr="00427A19">
        <w:t>Вывод на дисплей</w:t>
      </w:r>
    </w:p>
    <w:p w:rsidR="00427A19" w:rsidRPr="00427A19" w:rsidRDefault="00427A19" w:rsidP="00427A19">
      <w:proofErr w:type="spellStart"/>
      <w:r w:rsidRPr="00427A19">
        <w:t>lcd.print</w:t>
      </w:r>
      <w:proofErr w:type="spellEnd"/>
      <w:r w:rsidRPr="00427A19">
        <w:t>();</w:t>
      </w:r>
    </w:p>
    <w:p w:rsidR="00427A19" w:rsidRPr="00427A19" w:rsidRDefault="00427A19" w:rsidP="00427A19">
      <w:r w:rsidRPr="00427A19">
        <w:t>Функция отображает на дисплее произвольную информацию, начиная с текущего положения курсора. В качестве аргумента можно использовать текстовую строку или переменную.</w:t>
      </w:r>
    </w:p>
    <w:p w:rsidR="00427A19" w:rsidRPr="00427A19" w:rsidRDefault="00427A19" w:rsidP="00427A19">
      <w:pPr>
        <w:pStyle w:val="a7"/>
        <w:numPr>
          <w:ilvl w:val="0"/>
          <w:numId w:val="12"/>
        </w:numPr>
      </w:pPr>
      <w:r w:rsidRPr="00427A19">
        <w:t>Установка положения курсора</w:t>
      </w:r>
    </w:p>
    <w:p w:rsidR="00427A19" w:rsidRPr="00427A19" w:rsidRDefault="00427A19" w:rsidP="00427A19">
      <w:proofErr w:type="spellStart"/>
      <w:r w:rsidRPr="00427A19">
        <w:t>lcd.setCursor</w:t>
      </w:r>
      <w:proofErr w:type="spellEnd"/>
      <w:r w:rsidRPr="00427A19">
        <w:t>(</w:t>
      </w:r>
      <w:proofErr w:type="spellStart"/>
      <w:r w:rsidRPr="00427A19">
        <w:t>Pos,Str</w:t>
      </w:r>
      <w:proofErr w:type="spellEnd"/>
      <w:r w:rsidRPr="00427A19">
        <w:t>);</w:t>
      </w:r>
    </w:p>
    <w:p w:rsidR="00427A19" w:rsidRPr="00427A19" w:rsidRDefault="00427A19" w:rsidP="00427A19">
      <w:r w:rsidRPr="00427A19">
        <w:t>Устанавливает курсор ЖК-дисплея в позицию </w:t>
      </w:r>
      <w:proofErr w:type="spellStart"/>
      <w:r w:rsidRPr="00427A19">
        <w:t>Pos</w:t>
      </w:r>
      <w:proofErr w:type="spellEnd"/>
      <w:r w:rsidRPr="00427A19">
        <w:t>, строки </w:t>
      </w:r>
      <w:proofErr w:type="spellStart"/>
      <w:r w:rsidRPr="00427A19">
        <w:t>Str</w:t>
      </w:r>
      <w:proofErr w:type="spellEnd"/>
      <w:r>
        <w:t xml:space="preserve"> </w:t>
      </w:r>
      <w:r w:rsidRPr="00427A19">
        <w:t>дисплея.</w:t>
      </w:r>
    </w:p>
    <w:p w:rsidR="00427A19" w:rsidRPr="00427A19" w:rsidRDefault="00427A19" w:rsidP="00427A19">
      <w:pPr>
        <w:pStyle w:val="a7"/>
        <w:numPr>
          <w:ilvl w:val="0"/>
          <w:numId w:val="12"/>
        </w:numPr>
      </w:pPr>
      <w:r w:rsidRPr="00427A19">
        <w:t>Установка нулевого положения курсора</w:t>
      </w:r>
    </w:p>
    <w:p w:rsidR="00427A19" w:rsidRPr="00427A19" w:rsidRDefault="00427A19" w:rsidP="00427A19">
      <w:proofErr w:type="spellStart"/>
      <w:r w:rsidRPr="00427A19">
        <w:t>lcd.home</w:t>
      </w:r>
      <w:proofErr w:type="spellEnd"/>
      <w:r w:rsidRPr="00427A19">
        <w:t>();</w:t>
      </w:r>
    </w:p>
    <w:p w:rsidR="00427A19" w:rsidRPr="00427A19" w:rsidRDefault="00427A19" w:rsidP="00427A19">
      <w:r w:rsidRPr="00427A19">
        <w:t>Устанавливает курсор дисплея в нулевую позицию, строки 0 дисплея.</w:t>
      </w:r>
    </w:p>
    <w:p w:rsidR="00427A19" w:rsidRPr="00427A19" w:rsidRDefault="00427A19" w:rsidP="00427A19">
      <w:pPr>
        <w:pStyle w:val="a7"/>
        <w:numPr>
          <w:ilvl w:val="0"/>
          <w:numId w:val="12"/>
        </w:numPr>
      </w:pPr>
      <w:r w:rsidRPr="00427A19">
        <w:t>Очистка дисплея</w:t>
      </w:r>
    </w:p>
    <w:p w:rsidR="00427A19" w:rsidRPr="00427A19" w:rsidRDefault="00427A19" w:rsidP="00427A19">
      <w:proofErr w:type="spellStart"/>
      <w:r w:rsidRPr="00427A19">
        <w:t>lcd.clear</w:t>
      </w:r>
      <w:proofErr w:type="spellEnd"/>
      <w:r w:rsidRPr="00427A19">
        <w:t>();</w:t>
      </w:r>
    </w:p>
    <w:p w:rsidR="00427A19" w:rsidRPr="00427A19" w:rsidRDefault="00427A19" w:rsidP="00427A19">
      <w:r w:rsidRPr="00427A19">
        <w:t>Стирает всю информацию с экрана</w:t>
      </w:r>
    </w:p>
    <w:p w:rsidR="00427A19" w:rsidRPr="00427A19" w:rsidRDefault="00427A19" w:rsidP="00427A19">
      <w:pPr>
        <w:pStyle w:val="a7"/>
        <w:numPr>
          <w:ilvl w:val="0"/>
          <w:numId w:val="12"/>
        </w:numPr>
      </w:pPr>
      <w:r w:rsidRPr="00427A19">
        <w:t>Включение/выключение дисплея</w:t>
      </w:r>
    </w:p>
    <w:p w:rsidR="00427A19" w:rsidRPr="00427A19" w:rsidRDefault="00453B06" w:rsidP="00427A19">
      <w:proofErr w:type="spellStart"/>
      <w:r>
        <w:t>lcd.</w:t>
      </w:r>
      <w:r w:rsidR="00427A19" w:rsidRPr="00427A19">
        <w:t>Display</w:t>
      </w:r>
      <w:proofErr w:type="spellEnd"/>
      <w:r w:rsidR="00427A19" w:rsidRPr="00427A19">
        <w:t>();</w:t>
      </w:r>
    </w:p>
    <w:p w:rsidR="00427A19" w:rsidRPr="00427A19" w:rsidRDefault="00453B06" w:rsidP="00427A19">
      <w:proofErr w:type="spellStart"/>
      <w:r>
        <w:t>lcd.</w:t>
      </w:r>
      <w:r w:rsidR="00427A19" w:rsidRPr="00427A19">
        <w:t>noDisplay</w:t>
      </w:r>
      <w:proofErr w:type="spellEnd"/>
      <w:r w:rsidR="00427A19" w:rsidRPr="00427A19">
        <w:t>(); </w:t>
      </w:r>
    </w:p>
    <w:p w:rsidR="00D93575" w:rsidRPr="00D93575" w:rsidRDefault="00427A19" w:rsidP="00D93575">
      <w:pPr>
        <w:pStyle w:val="a7"/>
        <w:numPr>
          <w:ilvl w:val="0"/>
          <w:numId w:val="12"/>
        </w:numPr>
      </w:pPr>
      <w:r w:rsidRPr="00427A19">
        <w:t>Включение/выключение курсора</w:t>
      </w:r>
    </w:p>
    <w:p w:rsidR="00427A19" w:rsidRPr="00427A19" w:rsidRDefault="00453B06" w:rsidP="00427A19">
      <w:proofErr w:type="spellStart"/>
      <w:r>
        <w:t>lcd.</w:t>
      </w:r>
      <w:r w:rsidR="00427A19" w:rsidRPr="00427A19">
        <w:t>Cursor</w:t>
      </w:r>
      <w:proofErr w:type="spellEnd"/>
      <w:r w:rsidR="00427A19" w:rsidRPr="00427A19">
        <w:t>();</w:t>
      </w:r>
    </w:p>
    <w:p w:rsidR="00427A19" w:rsidRDefault="00453B06" w:rsidP="00427A19">
      <w:proofErr w:type="spellStart"/>
      <w:r>
        <w:t>lcd.</w:t>
      </w:r>
      <w:r w:rsidR="00427A19" w:rsidRPr="00427A19">
        <w:t>noCursor</w:t>
      </w:r>
      <w:proofErr w:type="spellEnd"/>
      <w:r w:rsidR="00427A19" w:rsidRPr="00427A19">
        <w:t>(); </w:t>
      </w:r>
    </w:p>
    <w:p w:rsidR="00D93575" w:rsidRDefault="00D93575" w:rsidP="00D93575">
      <w:pPr>
        <w:pStyle w:val="a7"/>
        <w:numPr>
          <w:ilvl w:val="0"/>
          <w:numId w:val="12"/>
        </w:numPr>
      </w:pPr>
      <w:r>
        <w:t>Автоматическая</w:t>
      </w:r>
      <w:r w:rsidRPr="00D93575">
        <w:t xml:space="preserve"> прокрутк</w:t>
      </w:r>
      <w:r>
        <w:t>а</w:t>
      </w:r>
      <w:r w:rsidRPr="00D93575">
        <w:t xml:space="preserve"> экрана</w:t>
      </w:r>
    </w:p>
    <w:p w:rsidR="00D93575" w:rsidRDefault="00D93575" w:rsidP="00D93575">
      <w:r w:rsidRPr="00D93575">
        <w:t>заставляет каждый вывод символа на экран индикатора перемещать предыдущие символы на одно знакоместо. Если текущее направление вывода символов слева направо (значение по умолчанию) — экран индикатора прокручивается влево; если текущее направление вывода символов справа налево — экран индикатора прокручивается вправо</w:t>
      </w:r>
    </w:p>
    <w:p w:rsidR="00D93575" w:rsidRPr="00D93575" w:rsidRDefault="00D93575" w:rsidP="00D93575">
      <w:proofErr w:type="spellStart"/>
      <w:r w:rsidRPr="00D93575">
        <w:t>lcd.autoscroll</w:t>
      </w:r>
      <w:proofErr w:type="spellEnd"/>
      <w:r w:rsidRPr="00D93575">
        <w:t>()</w:t>
      </w:r>
      <w:r>
        <w:t>;</w:t>
      </w:r>
    </w:p>
    <w:p w:rsidR="00D93575" w:rsidRPr="00D93575" w:rsidRDefault="00D93575" w:rsidP="00D93575">
      <w:proofErr w:type="spellStart"/>
      <w:r w:rsidRPr="00D93575">
        <w:t>lcd.noAutoscroll</w:t>
      </w:r>
      <w:proofErr w:type="spellEnd"/>
      <w:r w:rsidRPr="00D93575">
        <w:t>()</w:t>
      </w:r>
      <w:r>
        <w:t>;</w:t>
      </w:r>
    </w:p>
    <w:p w:rsidR="00D93575" w:rsidRDefault="00D93575" w:rsidP="00D93575"/>
    <w:p w:rsidR="00D93575" w:rsidRPr="00D93575" w:rsidRDefault="00D93575" w:rsidP="00D93575">
      <w:pPr>
        <w:pStyle w:val="a7"/>
        <w:ind w:left="1287" w:firstLine="0"/>
      </w:pPr>
    </w:p>
    <w:p w:rsidR="00427A19" w:rsidRPr="00427A19" w:rsidRDefault="00427A19" w:rsidP="00427A19">
      <w:pPr>
        <w:pStyle w:val="a7"/>
        <w:numPr>
          <w:ilvl w:val="0"/>
          <w:numId w:val="12"/>
        </w:numPr>
      </w:pPr>
      <w:r w:rsidRPr="00427A19">
        <w:t>Включение/выключение мигания курсора</w:t>
      </w:r>
    </w:p>
    <w:p w:rsidR="00427A19" w:rsidRPr="00427A19" w:rsidRDefault="00453B06" w:rsidP="00427A19">
      <w:proofErr w:type="spellStart"/>
      <w:r>
        <w:t>lcd.</w:t>
      </w:r>
      <w:r w:rsidR="00427A19" w:rsidRPr="00427A19">
        <w:t>blink</w:t>
      </w:r>
      <w:proofErr w:type="spellEnd"/>
      <w:r w:rsidR="00427A19" w:rsidRPr="00427A19">
        <w:t>();</w:t>
      </w:r>
    </w:p>
    <w:p w:rsidR="00427A19" w:rsidRPr="00427A19" w:rsidRDefault="00427A19" w:rsidP="00427A19">
      <w:proofErr w:type="spellStart"/>
      <w:r w:rsidRPr="00427A19">
        <w:t>lcd.noblink</w:t>
      </w:r>
      <w:proofErr w:type="spellEnd"/>
      <w:r w:rsidRPr="00427A19">
        <w:t>();  </w:t>
      </w:r>
    </w:p>
    <w:p w:rsidR="00427A19" w:rsidRPr="00427A19" w:rsidRDefault="00427A19" w:rsidP="00427A19">
      <w:pPr>
        <w:pStyle w:val="a7"/>
        <w:numPr>
          <w:ilvl w:val="0"/>
          <w:numId w:val="12"/>
        </w:numPr>
      </w:pPr>
      <w:r w:rsidRPr="00427A19">
        <w:t>Сдвиг информации на дисплее</w:t>
      </w:r>
    </w:p>
    <w:p w:rsidR="00427A19" w:rsidRPr="00427A19" w:rsidRDefault="00427A19" w:rsidP="00427A19">
      <w:r w:rsidRPr="00427A19">
        <w:t>Влево </w:t>
      </w:r>
      <w:proofErr w:type="spellStart"/>
      <w:r w:rsidRPr="00427A19">
        <w:t>lcd.scrollDisplayLeft</w:t>
      </w:r>
      <w:proofErr w:type="spellEnd"/>
      <w:r w:rsidRPr="00427A19">
        <w:t>();</w:t>
      </w:r>
    </w:p>
    <w:p w:rsidR="00D93575" w:rsidRPr="00427A19" w:rsidRDefault="00427A19" w:rsidP="00E24C68">
      <w:r w:rsidRPr="00427A19">
        <w:t>Вправо </w:t>
      </w:r>
      <w:proofErr w:type="spellStart"/>
      <w:r w:rsidRPr="00427A19">
        <w:t>lcd.scrollDisplayRight</w:t>
      </w:r>
      <w:proofErr w:type="spellEnd"/>
      <w:r w:rsidRPr="00427A19">
        <w:t>(); </w:t>
      </w:r>
    </w:p>
    <w:p w:rsidR="00427A19" w:rsidRPr="00427A19" w:rsidRDefault="00427A19" w:rsidP="00427A19">
      <w:pPr>
        <w:pStyle w:val="a7"/>
        <w:numPr>
          <w:ilvl w:val="0"/>
          <w:numId w:val="12"/>
        </w:numPr>
      </w:pPr>
      <w:r w:rsidRPr="00427A19">
        <w:t>Установка направления вывода текстовой строки</w:t>
      </w:r>
    </w:p>
    <w:p w:rsidR="00427A19" w:rsidRPr="00427A19" w:rsidRDefault="00427A19" w:rsidP="00427A19">
      <w:r w:rsidRPr="00427A19">
        <w:t>Слева направо </w:t>
      </w:r>
      <w:proofErr w:type="spellStart"/>
      <w:r w:rsidRPr="00427A19">
        <w:t>lcd.leftToRight</w:t>
      </w:r>
      <w:proofErr w:type="spellEnd"/>
      <w:r w:rsidRPr="00427A19">
        <w:t>();</w:t>
      </w:r>
    </w:p>
    <w:p w:rsidR="00427A19" w:rsidRPr="00427A19" w:rsidRDefault="00427A19" w:rsidP="00427A19">
      <w:r w:rsidRPr="00427A19">
        <w:t>Справа налево </w:t>
      </w:r>
      <w:proofErr w:type="spellStart"/>
      <w:r w:rsidR="00453B06">
        <w:t>lcd.</w:t>
      </w:r>
      <w:r w:rsidRPr="00427A19">
        <w:t>rightToLeft</w:t>
      </w:r>
      <w:proofErr w:type="spellEnd"/>
      <w:r w:rsidRPr="00427A19">
        <w:t>(); </w:t>
      </w:r>
    </w:p>
    <w:p w:rsidR="00427A19" w:rsidRPr="00427A19" w:rsidRDefault="00427A19" w:rsidP="00427A19">
      <w:pPr>
        <w:pStyle w:val="a7"/>
        <w:numPr>
          <w:ilvl w:val="0"/>
          <w:numId w:val="12"/>
        </w:numPr>
      </w:pPr>
      <w:r w:rsidRPr="00427A19">
        <w:t>Создание произвольного символа</w:t>
      </w:r>
    </w:p>
    <w:p w:rsidR="00427A19" w:rsidRPr="00427A19" w:rsidRDefault="00453B06" w:rsidP="00427A19">
      <w:proofErr w:type="spellStart"/>
      <w:r>
        <w:t>Lcd.</w:t>
      </w:r>
      <w:r w:rsidR="00427A19" w:rsidRPr="00427A19">
        <w:t>createChar</w:t>
      </w:r>
      <w:proofErr w:type="spellEnd"/>
      <w:r w:rsidR="00427A19" w:rsidRPr="00427A19">
        <w:t>(</w:t>
      </w:r>
      <w:proofErr w:type="spellStart"/>
      <w:r w:rsidR="00427A19" w:rsidRPr="00427A19">
        <w:t>Adr</w:t>
      </w:r>
      <w:proofErr w:type="spellEnd"/>
      <w:r w:rsidR="00427A19" w:rsidRPr="00427A19">
        <w:t>, CH[]);</w:t>
      </w:r>
    </w:p>
    <w:p w:rsidR="00427A19" w:rsidRDefault="00427A19" w:rsidP="00453B06">
      <w:r w:rsidRPr="00427A19">
        <w:t>Команда записывает в память дисплея произвольный символ. Запись выполняется по одному из первых 8 адресов (от 0 до 7) в памяти знакогенератора. Символ CH[] должен представлять собой массив из 8 байт. Для задания пикселей, в каждом байте используется только 8 младших бит.</w:t>
      </w:r>
    </w:p>
    <w:p w:rsidR="00427A19" w:rsidRDefault="00427A19" w:rsidP="00427A19"/>
    <w:p w:rsidR="00D25241" w:rsidRPr="00D25241" w:rsidRDefault="00D25241" w:rsidP="00D25241">
      <w:pPr>
        <w:jc w:val="center"/>
        <w:rPr>
          <w:sz w:val="28"/>
        </w:rPr>
      </w:pPr>
      <w:proofErr w:type="spellStart"/>
      <w:r w:rsidRPr="00D25241">
        <w:rPr>
          <w:sz w:val="28"/>
        </w:rPr>
        <w:t>Герконовый</w:t>
      </w:r>
      <w:proofErr w:type="spellEnd"/>
      <w:r w:rsidRPr="00D25241">
        <w:rPr>
          <w:sz w:val="28"/>
        </w:rPr>
        <w:t xml:space="preserve"> датчик</w:t>
      </w:r>
    </w:p>
    <w:p w:rsidR="00D25241" w:rsidRDefault="00D25241" w:rsidP="00D25241">
      <w:r w:rsidRPr="00D252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4.2pt;height:24.2pt"/>
        </w:pict>
      </w:r>
      <w:r w:rsidRPr="00D25241">
        <w:t xml:space="preserve"> </w:t>
      </w:r>
      <w:proofErr w:type="gramStart"/>
      <w:r w:rsidRPr="00D25241">
        <w:t>Геркон</w:t>
      </w:r>
      <w:r>
        <w:t xml:space="preserve"> (герметичный контакт)</w:t>
      </w:r>
      <w:r w:rsidRPr="00D25241">
        <w:t xml:space="preserve"> – это электромеханическое устройство, которое является парой </w:t>
      </w:r>
      <w:proofErr w:type="spellStart"/>
      <w:r w:rsidRPr="00D25241">
        <w:t>ферромагнитных</w:t>
      </w:r>
      <w:proofErr w:type="spellEnd"/>
      <w:r w:rsidRPr="00D25241">
        <w:t xml:space="preserve"> контактов, что запаяны в герметичную колбу из стекла.</w:t>
      </w:r>
      <w:proofErr w:type="gramEnd"/>
      <w:r w:rsidRPr="00D25241">
        <w:t xml:space="preserve"> Если поднести к ней постоянный магнит или включить электромагнит, то произойдет замыкание. Благодаря таким свойствам данные приборы нашли своё применение в качестве концевых выключателей, индикаторов положения и других подобных устройств. Если добавить ещё и электромагнитную катушку, то получится </w:t>
      </w:r>
      <w:proofErr w:type="spellStart"/>
      <w:r w:rsidRPr="00D25241">
        <w:t>герконовое</w:t>
      </w:r>
      <w:proofErr w:type="spellEnd"/>
      <w:r w:rsidRPr="00D25241">
        <w:t xml:space="preserve"> реле.</w:t>
      </w:r>
      <w:r w:rsidRPr="00D25241">
        <w:rPr>
          <w:noProof/>
          <w:lang w:eastAsia="ru-RU"/>
        </w:rPr>
        <w:t xml:space="preserve"> </w:t>
      </w:r>
    </w:p>
    <w:p w:rsidR="00D25241" w:rsidRDefault="00D25241" w:rsidP="00427A19"/>
    <w:p w:rsidR="0001273B" w:rsidRDefault="00D25241" w:rsidP="00D25241">
      <w:pPr>
        <w:jc w:val="center"/>
        <w:rPr>
          <w:sz w:val="28"/>
        </w:rPr>
      </w:pPr>
      <w:r w:rsidRPr="00D25241">
        <w:rPr>
          <w:sz w:val="28"/>
        </w:rPr>
        <w:drawing>
          <wp:inline distT="0" distB="0" distL="0" distR="0">
            <wp:extent cx="2346099" cy="1924335"/>
            <wp:effectExtent l="19050" t="0" r="0" b="0"/>
            <wp:docPr id="5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099" cy="192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B5" w:rsidRDefault="00543CB5" w:rsidP="00543CB5">
      <w:pPr>
        <w:jc w:val="center"/>
        <w:rPr>
          <w:sz w:val="28"/>
        </w:rPr>
      </w:pPr>
      <w:r w:rsidRPr="00A74EF6">
        <w:rPr>
          <w:sz w:val="28"/>
        </w:rPr>
        <w:lastRenderedPageBreak/>
        <w:t>Ключ</w:t>
      </w:r>
      <w:r w:rsidRPr="002235FE">
        <w:rPr>
          <w:sz w:val="28"/>
        </w:rPr>
        <w:t xml:space="preserve"> </w:t>
      </w:r>
      <w:proofErr w:type="spellStart"/>
      <w:r w:rsidRPr="00A74EF6">
        <w:rPr>
          <w:sz w:val="28"/>
          <w:lang w:val="en-US"/>
        </w:rPr>
        <w:t>ibutton</w:t>
      </w:r>
      <w:proofErr w:type="spellEnd"/>
      <w:r w:rsidRPr="00A74EF6">
        <w:rPr>
          <w:sz w:val="28"/>
        </w:rPr>
        <w:t>.</w:t>
      </w:r>
    </w:p>
    <w:p w:rsidR="00543CB5" w:rsidRDefault="00543CB5" w:rsidP="00543CB5">
      <w:bookmarkStart w:id="0" w:name="#top"/>
      <w:proofErr w:type="spellStart"/>
      <w:r w:rsidRPr="002235FE">
        <w:t>iButton</w:t>
      </w:r>
      <w:proofErr w:type="spellEnd"/>
      <w:r w:rsidRPr="002235FE">
        <w:t xml:space="preserve"> представляют собой микросхему, помещенную в дисковый металлический корпус. В структурной схеме этой микросхемы в обязательном порядке присутствуют </w:t>
      </w:r>
      <w:proofErr w:type="spellStart"/>
      <w:r w:rsidRPr="002235FE">
        <w:t>однопроводный</w:t>
      </w:r>
      <w:proofErr w:type="spellEnd"/>
      <w:r w:rsidRPr="002235FE">
        <w:t xml:space="preserve"> порт, логика управления и ПЗУ в виде 64-битного блока, содержащего 48-битный идентификационный номер, 8-ми битный номер типа изделия и 8-битный код для контроля. Идентификационный номер записывается в микросхему при помощи лазера во время ее изготовления</w:t>
      </w:r>
      <w:bookmarkEnd w:id="0"/>
    </w:p>
    <w:p w:rsidR="00543CB5" w:rsidRPr="00A74EF6" w:rsidRDefault="00543CB5" w:rsidP="00543CB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66299" cy="764275"/>
            <wp:effectExtent l="19050" t="0" r="5651" b="0"/>
            <wp:docPr id="4" name="Рисунок 4" descr="http://robocraft.ru/uploads/images/9/e/b/6/1/23f0bd7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obocraft.ru/uploads/images/9/e/b/6/1/23f0bd7f6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4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B5" w:rsidRPr="00A74EF6" w:rsidRDefault="008966B7" w:rsidP="00543CB5">
      <w:pPr>
        <w:ind w:firstLine="0"/>
      </w:pPr>
      <w:r>
        <w:t>Питание</w:t>
      </w:r>
      <w:r w:rsidR="00543CB5" w:rsidRPr="00A74EF6">
        <w:t xml:space="preserve"> от 2.8V до 6.0V.</w:t>
      </w:r>
    </w:p>
    <w:p w:rsidR="00543CB5" w:rsidRDefault="00543CB5" w:rsidP="00543CB5">
      <w:pPr>
        <w:ind w:firstLine="0"/>
      </w:pPr>
      <w:r w:rsidRPr="00A74EF6">
        <w:t>К центру подключается линия данных, к боку GND.</w:t>
      </w:r>
    </w:p>
    <w:p w:rsidR="001F7B45" w:rsidRDefault="001F7B45" w:rsidP="001F7B45">
      <w:pPr>
        <w:ind w:firstLine="0"/>
        <w:jc w:val="right"/>
      </w:pPr>
    </w:p>
    <w:p w:rsidR="00543CB5" w:rsidRPr="00A74EF6" w:rsidRDefault="00543CB5" w:rsidP="00543CB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346192" cy="1500563"/>
            <wp:effectExtent l="19050" t="0" r="0" b="0"/>
            <wp:docPr id="2" name="Рисунок 1" descr="ÐÐ½ÐµÑÐ½Ð¸Ð¹ Ð²Ð¸Ð´ ÑÐ»ÐµÐºÑÑÐ¾Ð½Ð½Ð¾Ð³Ð¾ ÐºÐ»ÑÑÐ° i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Ð½ÐµÑÐ½Ð¸Ð¹ Ð²Ð¸Ð´ ÑÐ»ÐµÐºÑÑÐ¾Ð½Ð½Ð¾Ð³Ð¾ ÐºÐ»ÑÑÐ° iButt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92" cy="150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73B">
        <w:rPr>
          <w:noProof/>
          <w:lang w:eastAsia="ru-RU"/>
        </w:rPr>
        <w:drawing>
          <wp:inline distT="0" distB="0" distL="0" distR="0">
            <wp:extent cx="2728051" cy="1986162"/>
            <wp:effectExtent l="19050" t="0" r="0" b="0"/>
            <wp:docPr id="33" name="Рисунок 1" descr="http://psenyukov.ru/wp-content/uploads/2017/07/iButton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senyukov.ru/wp-content/uploads/2017/07/iButton_Sche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68" cy="198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B5" w:rsidRPr="00721004" w:rsidRDefault="00543CB5" w:rsidP="00721004">
      <w:pPr>
        <w:ind w:firstLine="0"/>
      </w:pPr>
      <w:r w:rsidRPr="00A74EF6">
        <w:t>Подтяг</w:t>
      </w:r>
      <w:r>
        <w:t xml:space="preserve">ивающий резистор используется от 1 до 5кОм. Для подключения к </w:t>
      </w:r>
      <w:proofErr w:type="spellStart"/>
      <w:r>
        <w:rPr>
          <w:lang w:val="en-US"/>
        </w:rPr>
        <w:t>arduino</w:t>
      </w:r>
      <w:proofErr w:type="spellEnd"/>
      <w:r w:rsidRPr="000B5ED0">
        <w:t xml:space="preserve"> </w:t>
      </w:r>
      <w:r w:rsidR="008966B7">
        <w:t xml:space="preserve">рекомендуется подключить потенциометр номиналом 10кОм. </w:t>
      </w:r>
    </w:p>
    <w:p w:rsidR="00543CB5" w:rsidRPr="006C2551" w:rsidRDefault="00543CB5" w:rsidP="00543CB5">
      <w:pPr>
        <w:ind w:firstLine="0"/>
      </w:pPr>
      <w:proofErr w:type="spellStart"/>
      <w:proofErr w:type="gramStart"/>
      <w:r>
        <w:rPr>
          <w:lang w:val="en-US"/>
        </w:rPr>
        <w:t>Arduino</w:t>
      </w:r>
      <w:proofErr w:type="spellEnd"/>
      <w:r w:rsidRPr="00A74EF6">
        <w:t xml:space="preserve"> работает с ключом по протоколу </w:t>
      </w:r>
      <w:proofErr w:type="spellStart"/>
      <w:r w:rsidRPr="00A74EF6">
        <w:t>OneWire</w:t>
      </w:r>
      <w:proofErr w:type="spellEnd"/>
      <w:r w:rsidR="008966B7">
        <w:t xml:space="preserve">, поэтому для выполнения заданий необходимо установить библиотеку </w:t>
      </w:r>
      <w:proofErr w:type="spellStart"/>
      <w:r w:rsidR="008966B7" w:rsidRPr="00A74EF6">
        <w:t>OneWire</w:t>
      </w:r>
      <w:proofErr w:type="spellEnd"/>
      <w:r w:rsidRPr="00A74EF6">
        <w:t>.</w:t>
      </w:r>
      <w:proofErr w:type="gramEnd"/>
      <w:r w:rsidR="008966B7">
        <w:t xml:space="preserve"> Программа для считывания кода ключа лежит в папке </w:t>
      </w:r>
      <w:proofErr w:type="spellStart"/>
      <w:r w:rsidR="008966B7">
        <w:rPr>
          <w:lang w:val="en-US"/>
        </w:rPr>
        <w:t>JuniorMasters</w:t>
      </w:r>
      <w:proofErr w:type="spellEnd"/>
      <w:r w:rsidR="008966B7" w:rsidRPr="006C2551">
        <w:t xml:space="preserve">2018. </w:t>
      </w:r>
    </w:p>
    <w:p w:rsidR="006C2551" w:rsidRDefault="006C2551" w:rsidP="00543CB5">
      <w:pPr>
        <w:ind w:firstLine="0"/>
      </w:pPr>
      <w:r>
        <w:t>При правильном подключении  в серийный порт будет выведен идентификационный код ключа, который нужно записать и перенести в требуемую программу.</w:t>
      </w:r>
    </w:p>
    <w:p w:rsidR="00D93575" w:rsidRDefault="00D93575" w:rsidP="00543CB5">
      <w:pPr>
        <w:ind w:firstLine="0"/>
      </w:pPr>
    </w:p>
    <w:p w:rsidR="00721004" w:rsidRDefault="00721004" w:rsidP="00543CB5">
      <w:pPr>
        <w:ind w:firstLine="0"/>
      </w:pPr>
    </w:p>
    <w:p w:rsidR="0001273B" w:rsidRDefault="0001273B" w:rsidP="0001273B">
      <w:pPr>
        <w:ind w:firstLine="0"/>
      </w:pPr>
    </w:p>
    <w:p w:rsidR="00237DFF" w:rsidRDefault="00237DFF" w:rsidP="0001273B">
      <w:pPr>
        <w:ind w:firstLine="0"/>
        <w:rPr>
          <w:sz w:val="28"/>
        </w:rPr>
      </w:pPr>
    </w:p>
    <w:p w:rsidR="00347D00" w:rsidRDefault="00347D00" w:rsidP="0001273B">
      <w:pPr>
        <w:ind w:firstLine="0"/>
        <w:rPr>
          <w:sz w:val="28"/>
        </w:rPr>
      </w:pPr>
    </w:p>
    <w:p w:rsidR="00543CB5" w:rsidRPr="006F592F" w:rsidRDefault="00543CB5" w:rsidP="00543CB5">
      <w:pPr>
        <w:ind w:left="567" w:firstLine="0"/>
        <w:jc w:val="center"/>
        <w:rPr>
          <w:sz w:val="28"/>
        </w:rPr>
      </w:pPr>
      <w:r w:rsidRPr="006F592F">
        <w:rPr>
          <w:sz w:val="28"/>
        </w:rPr>
        <w:lastRenderedPageBreak/>
        <w:t>Датчик движения HC-SR501</w:t>
      </w:r>
    </w:p>
    <w:p w:rsidR="00543CB5" w:rsidRPr="006F592F" w:rsidRDefault="00543CB5" w:rsidP="00543CB5">
      <w:r w:rsidRPr="006F592F">
        <w:t xml:space="preserve">датчик движения на основе пироэлектрического эффекта (PIR, </w:t>
      </w:r>
      <w:proofErr w:type="spellStart"/>
      <w:r w:rsidRPr="006F592F">
        <w:t>passive</w:t>
      </w:r>
      <w:proofErr w:type="spellEnd"/>
      <w:r w:rsidRPr="006F592F">
        <w:t xml:space="preserve"> </w:t>
      </w:r>
      <w:proofErr w:type="spellStart"/>
      <w:r w:rsidRPr="006F592F">
        <w:t>infrared</w:t>
      </w:r>
      <w:proofErr w:type="spellEnd"/>
      <w:r w:rsidRPr="006F592F">
        <w:t xml:space="preserve"> </w:t>
      </w:r>
      <w:proofErr w:type="spellStart"/>
      <w:r w:rsidRPr="006F592F">
        <w:t>motion</w:t>
      </w:r>
      <w:proofErr w:type="spellEnd"/>
      <w:r w:rsidRPr="006F592F">
        <w:t xml:space="preserve"> </w:t>
      </w:r>
      <w:proofErr w:type="spellStart"/>
      <w:r w:rsidRPr="006F592F">
        <w:t>sensor</w:t>
      </w:r>
      <w:proofErr w:type="spellEnd"/>
      <w:r w:rsidRPr="006F592F">
        <w:t>). Такие датчики часто используются в охранных системах и в быту для обнаружения движения в помещении. </w:t>
      </w:r>
    </w:p>
    <w:p w:rsidR="00543CB5" w:rsidRPr="006F592F" w:rsidRDefault="00543CB5" w:rsidP="001F7B45">
      <w:pPr>
        <w:jc w:val="center"/>
      </w:pPr>
      <w:r w:rsidRPr="006F592F">
        <w:rPr>
          <w:noProof/>
          <w:lang w:eastAsia="ru-RU"/>
        </w:rPr>
        <w:drawing>
          <wp:inline distT="0" distB="0" distL="0" distR="0">
            <wp:extent cx="2272803" cy="1520488"/>
            <wp:effectExtent l="19050" t="0" r="0" b="0"/>
            <wp:docPr id="5" name="Рисунок 1" descr="irmodul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module_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03" cy="152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B5" w:rsidRPr="006F592F" w:rsidRDefault="00543CB5" w:rsidP="00543CB5">
      <w:r w:rsidRPr="006F592F">
        <w:t>Сверху </w:t>
      </w:r>
      <w:proofErr w:type="spellStart"/>
      <w:r w:rsidRPr="006F592F">
        <w:t>пироэлектрик</w:t>
      </w:r>
      <w:proofErr w:type="spellEnd"/>
      <w:r w:rsidRPr="006F592F">
        <w:t xml:space="preserve"> </w:t>
      </w:r>
      <w:proofErr w:type="gramStart"/>
      <w:r w:rsidRPr="006F592F">
        <w:t>окружен</w:t>
      </w:r>
      <w:proofErr w:type="gramEnd"/>
      <w:r w:rsidRPr="006F592F">
        <w:t xml:space="preserve"> полусферой, разбитой на несколько сегментов. Каждый сегмент этой сферы представляет собой линзу, которая фокусирует тепловое излучение на разные участки </w:t>
      </w:r>
      <w:proofErr w:type="spellStart"/>
      <w:proofErr w:type="gramStart"/>
      <w:r w:rsidRPr="006F592F">
        <w:t>ПИР-датчика</w:t>
      </w:r>
      <w:proofErr w:type="spellEnd"/>
      <w:proofErr w:type="gramEnd"/>
      <w:r w:rsidRPr="006F592F">
        <w:t>. Часто в качестве линзы используют линзу Френеля.</w:t>
      </w:r>
    </w:p>
    <w:p w:rsidR="00543CB5" w:rsidRPr="006F592F" w:rsidRDefault="00543CB5" w:rsidP="00543CB5">
      <w:r w:rsidRPr="006F592F">
        <w:t>У датчика имеется два переменных резистора и перемычка для настройки режима. Один из потенциометров регулирует чувствительность прибора. Чем она больше, тем дальше «видит» датчик. Также чувствительность влияет на размер детектируемого объекта. К примеру, можно исключить из срабатывания собаку или кошку.</w:t>
      </w:r>
    </w:p>
    <w:p w:rsidR="00543CB5" w:rsidRPr="006F592F" w:rsidRDefault="00543CB5" w:rsidP="00543CB5">
      <w:pPr>
        <w:jc w:val="center"/>
      </w:pPr>
      <w:r w:rsidRPr="006F592F">
        <w:rPr>
          <w:noProof/>
          <w:lang w:eastAsia="ru-RU"/>
        </w:rPr>
        <w:drawing>
          <wp:inline distT="0" distB="0" distL="0" distR="0">
            <wp:extent cx="2958985" cy="2217761"/>
            <wp:effectExtent l="19050" t="0" r="0" b="0"/>
            <wp:docPr id="6" name="Рисунок 4" descr="SENS-IR-HC-SR501_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NS-IR-HC-SR501_s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48" cy="222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73B" w:rsidRPr="00543CB5">
        <w:rPr>
          <w:noProof/>
          <w:lang w:eastAsia="ru-RU"/>
        </w:rPr>
        <w:drawing>
          <wp:inline distT="0" distB="0" distL="0" distR="0">
            <wp:extent cx="2212359" cy="2208308"/>
            <wp:effectExtent l="19050" t="0" r="0" b="0"/>
            <wp:docPr id="32" name="Рисунок 7" descr="IR_motion_ÑÑ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R_motion_ÑÑÐµÐ¼Ð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70" cy="221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B5" w:rsidRPr="006F592F" w:rsidRDefault="00543CB5" w:rsidP="00543CB5">
      <w:r w:rsidRPr="006F592F">
        <w:t>Наконец, третий элемент управления — перемычка, которая переключает режим датчика.</w:t>
      </w:r>
      <w:r>
        <w:t xml:space="preserve"> В положении </w:t>
      </w:r>
      <w:r w:rsidRPr="006F592F">
        <w:rPr>
          <w:b/>
        </w:rPr>
        <w:t>L</w:t>
      </w:r>
      <w:r>
        <w:t xml:space="preserve"> датчик ведет отсчет</w:t>
      </w:r>
      <w:proofErr w:type="gramStart"/>
      <w:r>
        <w:t xml:space="preserve"> </w:t>
      </w:r>
      <w:r w:rsidRPr="006F592F">
        <w:rPr>
          <w:i/>
        </w:rPr>
        <w:t>Т</w:t>
      </w:r>
      <w:proofErr w:type="gramEnd"/>
      <w:r>
        <w:t xml:space="preserve"> от самого первого срабатывания</w:t>
      </w:r>
      <w:r w:rsidRPr="006F592F">
        <w:t>. По окончании периода, сигнал на выходе вернется в исходное состояние, и датчик будет дать следующего срабатывания.</w:t>
      </w:r>
    </w:p>
    <w:p w:rsidR="00543CB5" w:rsidRPr="006F592F" w:rsidRDefault="00543CB5" w:rsidP="00543CB5">
      <w:r w:rsidRPr="006F592F">
        <w:t>В положении H датчик начинает отсчет времени T каждый раз после обнаружения движения. Другими словами, любое шевеление человека вызовет обнуление таймера отсчета Т. По-умолчанию, перемычка находится в состоянии H.</w:t>
      </w:r>
    </w:p>
    <w:p w:rsidR="00E24C68" w:rsidRDefault="00E24C68" w:rsidP="0001273B">
      <w:pPr>
        <w:ind w:firstLine="0"/>
      </w:pPr>
    </w:p>
    <w:p w:rsidR="00E24C68" w:rsidRDefault="00E24C68" w:rsidP="001F7B45">
      <w:pPr>
        <w:jc w:val="right"/>
      </w:pPr>
    </w:p>
    <w:p w:rsidR="00E24C68" w:rsidRPr="0001273B" w:rsidRDefault="00E24C68" w:rsidP="0001273B">
      <w:pPr>
        <w:jc w:val="center"/>
        <w:rPr>
          <w:sz w:val="28"/>
        </w:rPr>
      </w:pPr>
      <w:r w:rsidRPr="0001273B">
        <w:rPr>
          <w:sz w:val="28"/>
        </w:rPr>
        <w:lastRenderedPageBreak/>
        <w:t>Модуль часов реального времени</w:t>
      </w:r>
      <w:r w:rsidR="0001273B" w:rsidRPr="0001273B">
        <w:rPr>
          <w:sz w:val="28"/>
        </w:rPr>
        <w:t xml:space="preserve"> DS1307</w:t>
      </w:r>
    </w:p>
    <w:p w:rsidR="00320834" w:rsidRDefault="00320834" w:rsidP="00320834">
      <w:r w:rsidRPr="00320834">
        <w:t xml:space="preserve">Модуль часов представляет собой небольшую плату, содержащей, </w:t>
      </w:r>
      <w:r>
        <w:t xml:space="preserve">микросхему </w:t>
      </w:r>
      <w:r w:rsidRPr="00320834">
        <w:t>DS1307.</w:t>
      </w:r>
      <w:r>
        <w:t xml:space="preserve"> </w:t>
      </w:r>
      <w:r w:rsidRPr="00320834">
        <w:t>Такие платы часто  применяется для учета времени, даты, дня недели и других хро</w:t>
      </w:r>
      <w:r>
        <w:t>нометрических параметров. Модуль работае</w:t>
      </w:r>
      <w:r w:rsidRPr="00320834">
        <w:t xml:space="preserve">т от автономного питания – батареек, аккумуляторов, и продолжают проводить отсчет, даже если на </w:t>
      </w:r>
      <w:proofErr w:type="spellStart"/>
      <w:r w:rsidR="0001273B">
        <w:rPr>
          <w:lang w:val="en-US"/>
        </w:rPr>
        <w:t>Arduino</w:t>
      </w:r>
      <w:proofErr w:type="spellEnd"/>
      <w:r w:rsidRPr="00320834">
        <w:t xml:space="preserve"> отключилось питание. </w:t>
      </w:r>
    </w:p>
    <w:p w:rsidR="00320834" w:rsidRDefault="00320834" w:rsidP="00320834">
      <w:r w:rsidRPr="009E5C15">
        <w:t xml:space="preserve">Модуль часов подключается к контактам SCL/SDA, которые относятся к шине I2C. Также нужно подключить землю и питание. К </w:t>
      </w:r>
      <w:proofErr w:type="spellStart"/>
      <w:r w:rsidR="0001273B">
        <w:rPr>
          <w:lang w:val="en-US"/>
        </w:rPr>
        <w:t>Arduino</w:t>
      </w:r>
      <w:proofErr w:type="spellEnd"/>
      <w:r w:rsidRPr="009E5C15">
        <w:t xml:space="preserve"> подключается так же, как описан выше: SDA – A4, SCL – A5, земля с модуля к земле с </w:t>
      </w:r>
      <w:proofErr w:type="spellStart"/>
      <w:r w:rsidRPr="009E5C15">
        <w:t>Ардуино</w:t>
      </w:r>
      <w:proofErr w:type="spellEnd"/>
      <w:r w:rsidRPr="009E5C15">
        <w:t>, VCC -5V.</w:t>
      </w:r>
    </w:p>
    <w:p w:rsidR="00320834" w:rsidRPr="00320834" w:rsidRDefault="00320834" w:rsidP="00320834">
      <w:r>
        <w:rPr>
          <w:noProof/>
          <w:lang w:eastAsia="ru-RU"/>
        </w:rPr>
        <w:drawing>
          <wp:inline distT="0" distB="0" distL="0" distR="0">
            <wp:extent cx="5940425" cy="1684071"/>
            <wp:effectExtent l="19050" t="0" r="3175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68" w:rsidRDefault="00E24C68" w:rsidP="00E24C68">
      <w:r w:rsidRPr="00840E1A">
        <w:t xml:space="preserve">Если на экране указано неправильное время, нужно добавить в скетч функцию </w:t>
      </w:r>
      <w:proofErr w:type="spellStart"/>
      <w:r w:rsidR="001458DD" w:rsidRPr="001458DD">
        <w:t>rtc.adjust</w:t>
      </w:r>
      <w:proofErr w:type="spellEnd"/>
      <w:r w:rsidR="001458DD" w:rsidRPr="001458DD">
        <w:t>(</w:t>
      </w:r>
      <w:proofErr w:type="spellStart"/>
      <w:r w:rsidR="001458DD" w:rsidRPr="001458DD">
        <w:t>DateTime</w:t>
      </w:r>
      <w:proofErr w:type="spellEnd"/>
      <w:r w:rsidR="001458DD" w:rsidRPr="001458DD">
        <w:t>(__DATE__, __TIME__));</w:t>
      </w:r>
      <w:r w:rsidRPr="00840E1A">
        <w:t xml:space="preserve">. </w:t>
      </w:r>
    </w:p>
    <w:p w:rsidR="001F7B45" w:rsidRDefault="0001273B" w:rsidP="00D25241">
      <w:r w:rsidRPr="0001273B">
        <w:t xml:space="preserve">В  этой строке будут находиться данные с компьютера, которые используются </w:t>
      </w:r>
      <w:r>
        <w:t>д</w:t>
      </w:r>
      <w:r w:rsidRPr="0001273B">
        <w:t>ля прошивки модуля часов реального времени. Для корректной работы нужно сначала проверить правильность даты и времени на компьютере, и только потом начинать прошивать модуль часов. </w:t>
      </w:r>
      <w:r w:rsidRPr="00840E1A">
        <w:t>Проблемы с неправильно указанным временем связаны с тем, что модуль часов сбрасывает дату и время на 00:</w:t>
      </w:r>
      <w:r>
        <w:t>00:00 01/01/2000 при выключении.</w:t>
      </w:r>
    </w:p>
    <w:p w:rsidR="00320834" w:rsidRDefault="00320834" w:rsidP="009E5C15"/>
    <w:p w:rsidR="00D25241" w:rsidRPr="00D25241" w:rsidRDefault="00D25241" w:rsidP="00D25241">
      <w:r>
        <w:pict>
          <v:shape id="_x0000_i1025" type="#_x0000_t75" alt="" style="width:24.2pt;height:24.2pt"/>
        </w:pict>
      </w:r>
      <w:r w:rsidRPr="00D25241">
        <w:t xml:space="preserve"> </w:t>
      </w:r>
      <w:r>
        <w:pict>
          <v:shape id="_x0000_i1026" type="#_x0000_t75" alt="" style="width:24.2pt;height:24.2pt"/>
        </w:pict>
      </w:r>
      <w:r w:rsidRPr="00D25241">
        <w:t xml:space="preserve"> </w:t>
      </w:r>
    </w:p>
    <w:sectPr w:rsidR="00D25241" w:rsidRPr="00D25241" w:rsidSect="00C37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F18" w:rsidRDefault="003E5F18" w:rsidP="00543CB5">
      <w:pPr>
        <w:spacing w:after="0" w:line="240" w:lineRule="auto"/>
      </w:pPr>
      <w:r>
        <w:separator/>
      </w:r>
    </w:p>
  </w:endnote>
  <w:endnote w:type="continuationSeparator" w:id="0">
    <w:p w:rsidR="003E5F18" w:rsidRDefault="003E5F18" w:rsidP="0054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F18" w:rsidRDefault="003E5F18" w:rsidP="00543CB5">
      <w:pPr>
        <w:spacing w:after="0" w:line="240" w:lineRule="auto"/>
      </w:pPr>
      <w:r>
        <w:separator/>
      </w:r>
    </w:p>
  </w:footnote>
  <w:footnote w:type="continuationSeparator" w:id="0">
    <w:p w:rsidR="003E5F18" w:rsidRDefault="003E5F18" w:rsidP="0054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1DF"/>
    <w:multiLevelType w:val="multilevel"/>
    <w:tmpl w:val="A00A1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3F635CE"/>
    <w:multiLevelType w:val="multilevel"/>
    <w:tmpl w:val="A0186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52D15E9"/>
    <w:multiLevelType w:val="hybridMultilevel"/>
    <w:tmpl w:val="C7246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78C0BD4"/>
    <w:multiLevelType w:val="multilevel"/>
    <w:tmpl w:val="F6D26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C8541FD"/>
    <w:multiLevelType w:val="multilevel"/>
    <w:tmpl w:val="A8CAD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7D600CE"/>
    <w:multiLevelType w:val="multilevel"/>
    <w:tmpl w:val="2CCC19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1D327AD"/>
    <w:multiLevelType w:val="multilevel"/>
    <w:tmpl w:val="BD54C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BAF67C0"/>
    <w:multiLevelType w:val="multilevel"/>
    <w:tmpl w:val="FBCED2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E230975"/>
    <w:multiLevelType w:val="multilevel"/>
    <w:tmpl w:val="DE7CEE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F437F8D"/>
    <w:multiLevelType w:val="multilevel"/>
    <w:tmpl w:val="11BA7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0645B65"/>
    <w:multiLevelType w:val="multilevel"/>
    <w:tmpl w:val="75B2AF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E800AE"/>
    <w:multiLevelType w:val="multilevel"/>
    <w:tmpl w:val="97029A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A19"/>
    <w:rsid w:val="0001273B"/>
    <w:rsid w:val="000505DB"/>
    <w:rsid w:val="000E5946"/>
    <w:rsid w:val="00115A53"/>
    <w:rsid w:val="001458DD"/>
    <w:rsid w:val="001F7B45"/>
    <w:rsid w:val="00237DFF"/>
    <w:rsid w:val="002E0ED4"/>
    <w:rsid w:val="00320834"/>
    <w:rsid w:val="00347D00"/>
    <w:rsid w:val="0038767A"/>
    <w:rsid w:val="003E2228"/>
    <w:rsid w:val="003E5F18"/>
    <w:rsid w:val="00427A19"/>
    <w:rsid w:val="00453B06"/>
    <w:rsid w:val="004A36D3"/>
    <w:rsid w:val="00543CB5"/>
    <w:rsid w:val="005A3556"/>
    <w:rsid w:val="005F4CD5"/>
    <w:rsid w:val="0062602E"/>
    <w:rsid w:val="006C2551"/>
    <w:rsid w:val="00721004"/>
    <w:rsid w:val="007640F1"/>
    <w:rsid w:val="007C59FF"/>
    <w:rsid w:val="00803608"/>
    <w:rsid w:val="00814755"/>
    <w:rsid w:val="008966B7"/>
    <w:rsid w:val="009E5C15"/>
    <w:rsid w:val="00AD54F1"/>
    <w:rsid w:val="00BB5ABB"/>
    <w:rsid w:val="00C37231"/>
    <w:rsid w:val="00C9714B"/>
    <w:rsid w:val="00D25241"/>
    <w:rsid w:val="00D93575"/>
    <w:rsid w:val="00E24C68"/>
    <w:rsid w:val="00E30E85"/>
    <w:rsid w:val="00E72734"/>
    <w:rsid w:val="00E908AB"/>
    <w:rsid w:val="00EC4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556"/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427A19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7A1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27A1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6">
    <w:name w:val="Strong"/>
    <w:basedOn w:val="a0"/>
    <w:uiPriority w:val="22"/>
    <w:qFormat/>
    <w:rsid w:val="00427A19"/>
    <w:rPr>
      <w:b/>
      <w:bCs/>
    </w:rPr>
  </w:style>
  <w:style w:type="character" w:customStyle="1" w:styleId="apple-style-span">
    <w:name w:val="apple-style-span"/>
    <w:basedOn w:val="a0"/>
    <w:rsid w:val="00427A19"/>
  </w:style>
  <w:style w:type="character" w:customStyle="1" w:styleId="20">
    <w:name w:val="Заголовок 2 Знак"/>
    <w:basedOn w:val="a0"/>
    <w:link w:val="2"/>
    <w:uiPriority w:val="9"/>
    <w:rsid w:val="00427A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427A1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3B0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B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1">
    <w:name w:val="me1"/>
    <w:basedOn w:val="a0"/>
    <w:rsid w:val="00453B06"/>
  </w:style>
  <w:style w:type="character" w:customStyle="1" w:styleId="br0">
    <w:name w:val="br0"/>
    <w:basedOn w:val="a0"/>
    <w:rsid w:val="00453B06"/>
  </w:style>
  <w:style w:type="character" w:customStyle="1" w:styleId="st0">
    <w:name w:val="st0"/>
    <w:basedOn w:val="a0"/>
    <w:rsid w:val="00453B06"/>
  </w:style>
  <w:style w:type="character" w:customStyle="1" w:styleId="es2">
    <w:name w:val="es2"/>
    <w:basedOn w:val="a0"/>
    <w:rsid w:val="00453B06"/>
  </w:style>
  <w:style w:type="character" w:customStyle="1" w:styleId="sy0">
    <w:name w:val="sy0"/>
    <w:basedOn w:val="a0"/>
    <w:rsid w:val="00453B06"/>
  </w:style>
  <w:style w:type="character" w:customStyle="1" w:styleId="co1">
    <w:name w:val="co1"/>
    <w:basedOn w:val="a0"/>
    <w:rsid w:val="00453B06"/>
  </w:style>
  <w:style w:type="paragraph" w:styleId="a9">
    <w:name w:val="header"/>
    <w:basedOn w:val="a"/>
    <w:link w:val="aa"/>
    <w:uiPriority w:val="99"/>
    <w:semiHidden/>
    <w:unhideWhenUsed/>
    <w:rsid w:val="00543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3CB5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semiHidden/>
    <w:unhideWhenUsed/>
    <w:rsid w:val="00543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3CB5"/>
    <w:rPr>
      <w:rFonts w:ascii="Times New Roman" w:hAnsi="Times New Roman"/>
      <w:sz w:val="24"/>
    </w:rPr>
  </w:style>
  <w:style w:type="character" w:styleId="HTML1">
    <w:name w:val="HTML Code"/>
    <w:basedOn w:val="a0"/>
    <w:uiPriority w:val="99"/>
    <w:semiHidden/>
    <w:unhideWhenUsed/>
    <w:rsid w:val="00D9357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93575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7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9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4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1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26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80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89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5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2018-11-22T16:58:00Z</dcterms:created>
  <dcterms:modified xsi:type="dcterms:W3CDTF">2018-11-22T19:59:00Z</dcterms:modified>
</cp:coreProperties>
</file>