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4677"/>
        <w:gridCol w:w="4677"/>
      </w:tblGrid>
      <w:tr>
        <w:trPr>
          <w:cantSplit/>
          <w:tblHeader/>
        </w:trPr>
        <w:tc>
          <w:tcPr>
            <w:tcW w:type="pct" w:w="2500"/>
          </w:tcPr>
          <w:p>
            <w:pPr>
              <w:widowControl/>
              <w:spacing w:after="80" w:line="276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SỞ GD&amp;ĐT THÀNH PHỐ HỒ CHÍ MINH</w:t>
            </w:r>
          </w:p>
          <w:p>
            <w:pPr>
              <w:widowControl/>
              <w:spacing w:after="8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TRƯỜNG THPT CHUYÊN LÊ HỒNG PHONG</w:t>
            </w:r>
          </w:p>
          <w:p>
            <w:pPr>
              <w:widowControl/>
              <w:spacing w:after="8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MÃ ĐỀ: 301</w:t>
            </w:r>
          </w:p>
        </w:tc>
        <w:tc>
          <w:tcPr>
            <w:tcW w:type="pct" w:w="2500"/>
          </w:tcPr>
          <w:p>
            <w:pPr>
              <w:widowControl/>
              <w:spacing w:after="8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ĐỀ KIỂM TRA ĐỊNH KỲ HỌC KỲ I - NGỮ VĂN 12</w:t>
            </w:r>
          </w:p>
          <w:p>
            <w:pPr>
              <w:widowControl/>
              <w:spacing w:after="80" w:line="276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Môn: Ngữ văn - Lớp 12</w:t>
            </w:r>
          </w:p>
          <w:p>
            <w:pPr>
              <w:widowControl/>
              <w:spacing w:after="80" w:line="276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Thời gian làm bài: 90 phút (Không kể thời gian phát đề)</w:t>
            </w:r>
          </w:p>
        </w:tc>
      </w:tr>
    </w:tbl>
    <w:p>
      <w:pPr>
        <w:widowControl/>
        <w:spacing w:after="150" w:line="276"/>
      </w:pPr>
    </w:p>
    <w:p>
      <w:pPr>
        <w:widowControl/>
        <w:spacing w:after="200" w:line="276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(Đề thi cấu trúc 04 phần theo định dạng Công văn 7991/BGDĐT-GDTrH của Bộ GD&amp;ĐT)</w:t>
      </w:r>
    </w:p>
    <w:p>
      <w:pPr>
        <w:widowControl/>
        <w:spacing w:after="60" w:before="100" w:line="276"/>
      </w:pPr>
      <w:r>
        <w:rPr>
          <w:rFonts w:ascii="Times New Roman" w:cs="Times New Roman" w:eastAsia="Times New Roman" w:hAnsi="Times New Roman"/>
          <w:b/>
          <w:bCs/>
          <w:color w:val="7C2D37"/>
          <w:sz w:val="24"/>
          <w:szCs w:val="24"/>
        </w:rPr>
        <w:t xml:space="preserve">NGỮ LIỆU ĐỌC HIỂU:</w:t>
      </w:r>
    </w:p>
    <w:p>
      <w:pPr>
        <w:widowControl/>
        <w:spacing w:after="200" w:line="276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ĐỌC NGỮ LIỆU SAU VÀ THỰC HIỆN CÁC YÊU CẦU:</w:t>
        <w:cr/>
        <w:t xml:space="preserve">"Tây Tiến đoàn binh không mọc tóc,</w:t>
        <w:cr/>
        <w:t xml:space="preserve">Quân xanh màu lá dữ oai hùm.</w:t>
        <w:cr/>
        <w:t xml:space="preserve">Mắt trừng gửi mộng qua biên giới,</w:t>
        <w:cr/>
        <w:t xml:space="preserve">Đêm mơ Hà Nội dáng kiều thơm.</w:t>
        <w:cr/>
        <w:t xml:space="preserve"/>
        <w:cr/>
        <w:t xml:space="preserve">Rải rác biên cương mồ viễn xứ,</w:t>
        <w:cr/>
        <w:t xml:space="preserve">Chiến trường đi chẳng tiếc đời xanh.</w:t>
        <w:cr/>
        <w:t xml:space="preserve">Áo bào thay chiếu, anh về đất,</w:t>
        <w:cr/>
        <w:t xml:space="preserve">Sông Mã gầm lên khúc độc hành."</w:t>
        <w:cr/>
        <w:t xml:space="preserve">(Trích "Tây Tiến" - Quang Dũng, SGK Ngữ văn 12)</w:t>
      </w:r>
    </w:p>
    <w:p>
      <w:pPr>
        <w:widowControl/>
        <w:spacing w:after="60" w:before="150" w:line="276"/>
      </w:pPr>
      <w:r>
        <w:rPr>
          <w:rFonts w:ascii="Times New Roman" w:cs="Times New Roman" w:eastAsia="Times New Roman" w:hAnsi="Times New Roman"/>
          <w:b/>
          <w:bCs/>
          <w:color w:val="1E3A8A"/>
          <w:sz w:val="24"/>
          <w:szCs w:val="24"/>
        </w:rPr>
        <w:t xml:space="preserve">PHẦN I. CÂU TRẮC NGHIỆM NHIỀU PHƯƠNG ÁN LỰA CHỌN (3.0 ĐIỂM)</w:t>
      </w:r>
    </w:p>
    <w:p>
      <w:pPr>
        <w:widowControl/>
        <w:spacing w:after="100" w:line="276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Thí sinh trả lời từ câu 1 đến câu 12. Mỗi câu đúng được 0.25 điểm.</w:t>
      </w:r>
    </w:p>
    <w:p>
      <w:pPr>
        <w:keepNext/>
        <w:widowControl/>
        <w:spacing w:after="40" w:before="8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Câu 1: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Bài thơ "Tây Tiến" của tác giả Quang Dũng được sáng tác theo thể thơ nào?</w:t>
      </w:r>
      <w:r>
        <w:rPr>
          <w:rFonts w:ascii="Times New Roman" w:cs="Times New Roman" w:eastAsia="Times New Roman" w:hAnsi="Times New Roman"/>
          <w:i/>
          <w:iCs/>
          <w:color w:val="888888"/>
          <w:sz w:val="20"/>
          <w:szCs w:val="20"/>
        </w:rPr>
        <w:t xml:space="preserve"> [NB]</w:t>
      </w:r>
    </w:p>
    <w:p>
      <w:pPr>
        <w:keepNext/>
        <w:widowControl/>
        <w:spacing w:after="40" w:line="276"/>
        <w:ind w:left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Thơ bảy chữ (thất ngôn)</w:t>
      </w:r>
    </w:p>
    <w:p>
      <w:pPr>
        <w:keepNext/>
        <w:widowControl/>
        <w:spacing w:after="40" w:line="276"/>
        <w:ind w:left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Thơ tự do</w:t>
      </w:r>
    </w:p>
    <w:p>
      <w:pPr>
        <w:keepNext/>
        <w:widowControl/>
        <w:spacing w:after="40" w:line="276"/>
        <w:ind w:left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Thơ lục bát</w:t>
      </w:r>
    </w:p>
    <w:p>
      <w:pPr>
        <w:keepNext w:val="false"/>
        <w:widowControl/>
        <w:spacing w:after="40" w:line="276"/>
        <w:ind w:left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Thơ tám chữ</w:t>
      </w:r>
    </w:p>
    <w:p>
      <w:pPr>
        <w:keepNext/>
        <w:widowControl/>
        <w:spacing w:after="40" w:before="8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Câu 2: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Từ ngữ nào sau đây thể hiện nỗi nhớ mênh mang, da diết mở đầu bài thơ Tây Tiến?</w:t>
      </w:r>
      <w:r>
        <w:rPr>
          <w:rFonts w:ascii="Times New Roman" w:cs="Times New Roman" w:eastAsia="Times New Roman" w:hAnsi="Times New Roman"/>
          <w:i/>
          <w:iCs/>
          <w:color w:val="888888"/>
          <w:sz w:val="20"/>
          <w:szCs w:val="20"/>
        </w:rPr>
        <w:t xml:space="preserve"> [NB]</w:t>
      </w:r>
    </w:p>
    <w:p>
      <w:pPr>
        <w:keepNext/>
        <w:widowControl/>
        <w:spacing w:after="40" w:line="276"/>
        <w:ind w:left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Nhớ chơi vơi</w:t>
      </w:r>
    </w:p>
    <w:p>
      <w:pPr>
        <w:keepNext/>
        <w:widowControl/>
        <w:spacing w:after="40" w:line="276"/>
        <w:ind w:left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Nhớ da diết</w:t>
      </w:r>
    </w:p>
    <w:p>
      <w:pPr>
        <w:keepNext/>
        <w:widowControl/>
        <w:spacing w:after="40" w:line="276"/>
        <w:ind w:left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Nhớ khôn nguôi</w:t>
      </w:r>
    </w:p>
    <w:p>
      <w:pPr>
        <w:keepNext w:val="false"/>
        <w:widowControl/>
        <w:spacing w:after="40" w:line="276"/>
        <w:ind w:left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Nhớ quặn thắt</w:t>
      </w:r>
    </w:p>
    <w:p>
      <w:pPr>
        <w:keepNext/>
        <w:widowControl/>
        <w:spacing w:after="40" w:before="8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Câu 3: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Hình ảnh "không mọc tóc" và "quân xanh màu lá" phản ánh điều gì trong thực tế chiến trường?</w:t>
      </w:r>
      <w:r>
        <w:rPr>
          <w:rFonts w:ascii="Times New Roman" w:cs="Times New Roman" w:eastAsia="Times New Roman" w:hAnsi="Times New Roman"/>
          <w:i/>
          <w:iCs/>
          <w:color w:val="888888"/>
          <w:sz w:val="20"/>
          <w:szCs w:val="20"/>
        </w:rPr>
        <w:t xml:space="preserve"> [NB]</w:t>
      </w:r>
    </w:p>
    <w:p>
      <w:pPr>
        <w:keepNext/>
        <w:widowControl/>
        <w:spacing w:after="40" w:line="276"/>
        <w:ind w:left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Hậu quả khắc nghiệt của những cơn sốt rét rừng nơi biên ải Tây Bắc</w:t>
      </w:r>
    </w:p>
    <w:p>
      <w:pPr>
        <w:keepNext/>
        <w:widowControl/>
        <w:spacing w:after="40" w:line="276"/>
        <w:ind w:left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Quy định cạo trọc đầu đồng loạt của đoàn binh quân đội</w:t>
      </w:r>
    </w:p>
    <w:p>
      <w:pPr>
        <w:keepNext/>
        <w:widowControl/>
        <w:spacing w:after="40" w:line="276"/>
        <w:ind w:left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Chiến thuật ngụy trang hòa mình vào cây cối của quân ta</w:t>
      </w:r>
    </w:p>
    <w:p>
      <w:pPr>
        <w:keepNext w:val="false"/>
        <w:widowControl/>
        <w:spacing w:after="40" w:line="276"/>
        <w:ind w:left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Căn bệnh truyền nhiễm bẩm sinh của thanh niên Hà thành</w:t>
      </w:r>
    </w:p>
    <w:p>
      <w:pPr>
        <w:keepNext/>
        <w:widowControl/>
        <w:spacing w:after="40" w:before="8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Câu 4: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Cụm từ "áo bào thay chiếu" sử dụng biện pháp nghệ thuật nào dưới đây?</w:t>
      </w:r>
      <w:r>
        <w:rPr>
          <w:rFonts w:ascii="Times New Roman" w:cs="Times New Roman" w:eastAsia="Times New Roman" w:hAnsi="Times New Roman"/>
          <w:i/>
          <w:iCs/>
          <w:color w:val="888888"/>
          <w:sz w:val="20"/>
          <w:szCs w:val="20"/>
        </w:rPr>
        <w:t xml:space="preserve"> [NB]</w:t>
      </w:r>
    </w:p>
    <w:p>
      <w:pPr>
        <w:keepNext/>
        <w:widowControl/>
        <w:spacing w:after="40" w:line="276"/>
        <w:ind w:left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Nói giảm nói tránh và dùng từ Hán Việt trang trọng hóa</w:t>
      </w:r>
    </w:p>
    <w:p>
      <w:pPr>
        <w:keepNext/>
        <w:widowControl/>
        <w:spacing w:after="40" w:line="276"/>
        <w:ind w:left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Nói quá phóng đại sự giàu sang của đoàn binh</w:t>
      </w:r>
    </w:p>
    <w:p>
      <w:pPr>
        <w:keepNext/>
        <w:widowControl/>
        <w:spacing w:after="40" w:line="276"/>
        <w:ind w:left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So sánh ngầm không kèm từ ngữ so sánh</w:t>
      </w:r>
    </w:p>
    <w:p>
      <w:pPr>
        <w:keepNext w:val="false"/>
        <w:widowControl/>
        <w:spacing w:after="40" w:line="276"/>
        <w:ind w:left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Nhân hóa đất mẹ đón nhận anh về</w:t>
      </w:r>
    </w:p>
    <w:p>
      <w:pPr>
        <w:keepNext/>
        <w:widowControl/>
        <w:spacing w:after="40" w:before="8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Câu 5: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Trong câu thơ "Đêm mơ Hà Nội dáng kiều thơm", "dáng kiều thơm" tượng trưng cho điều gì?</w:t>
      </w:r>
      <w:r>
        <w:rPr>
          <w:rFonts w:ascii="Times New Roman" w:cs="Times New Roman" w:eastAsia="Times New Roman" w:hAnsi="Times New Roman"/>
          <w:i/>
          <w:iCs/>
          <w:color w:val="888888"/>
          <w:sz w:val="20"/>
          <w:szCs w:val="20"/>
        </w:rPr>
        <w:t xml:space="preserve"> [NB]</w:t>
      </w:r>
    </w:p>
    <w:p>
      <w:pPr>
        <w:keepNext/>
        <w:widowControl/>
        <w:spacing w:after="40" w:line="276"/>
        <w:ind w:left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Hình bóng người thiếu nữ Hà thành thanh lịch, điểm tựa tình yêu lãng mạn</w:t>
      </w:r>
    </w:p>
    <w:p>
      <w:pPr>
        <w:keepNext/>
        <w:widowControl/>
        <w:spacing w:after="40" w:line="276"/>
        <w:ind w:left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Những loài hoa thơm ngát đặc trưng của phố cổ Hà Nội</w:t>
      </w:r>
    </w:p>
    <w:p>
      <w:pPr>
        <w:keepNext/>
        <w:widowControl/>
        <w:spacing w:after="40" w:line="276"/>
        <w:ind w:left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Hương thơm của món cốm làng Vòng và ẩm thực Hà thành</w:t>
      </w:r>
    </w:p>
    <w:p>
      <w:pPr>
        <w:keepNext w:val="false"/>
        <w:widowControl/>
        <w:spacing w:after="40" w:line="276"/>
        <w:ind w:left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Hình bóng người mẹ già đang ngồi chờ con bên bếp lửa</w:t>
      </w:r>
    </w:p>
    <w:p>
      <w:pPr>
        <w:keepNext/>
        <w:widowControl/>
        <w:spacing w:after="40" w:before="8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Câu 6: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Dòng sông nào gắn bó như một nhân chứng lịch sử xuyên suốt tác phẩm Tây Tiến?</w:t>
      </w:r>
      <w:r>
        <w:rPr>
          <w:rFonts w:ascii="Times New Roman" w:cs="Times New Roman" w:eastAsia="Times New Roman" w:hAnsi="Times New Roman"/>
          <w:i/>
          <w:iCs/>
          <w:color w:val="888888"/>
          <w:sz w:val="20"/>
          <w:szCs w:val="20"/>
        </w:rPr>
        <w:t xml:space="preserve"> [NB]</w:t>
      </w:r>
    </w:p>
    <w:p>
      <w:pPr>
        <w:keepNext/>
        <w:widowControl/>
        <w:spacing w:after="40" w:line="276"/>
        <w:ind w:left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Sông Mã</w:t>
      </w:r>
    </w:p>
    <w:p>
      <w:pPr>
        <w:keepNext/>
        <w:widowControl/>
        <w:spacing w:after="40" w:line="276"/>
        <w:ind w:left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Sông Đà</w:t>
      </w:r>
    </w:p>
    <w:p>
      <w:pPr>
        <w:keepNext/>
        <w:widowControl/>
        <w:spacing w:after="40" w:line="276"/>
        <w:ind w:left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Sông Hồng</w:t>
      </w:r>
    </w:p>
    <w:p>
      <w:pPr>
        <w:keepNext w:val="false"/>
        <w:widowControl/>
        <w:spacing w:after="40" w:line="276"/>
        <w:ind w:left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Sông Hương</w:t>
      </w:r>
    </w:p>
    <w:p>
      <w:pPr>
        <w:keepNext/>
        <w:widowControl/>
        <w:spacing w:after="40" w:before="8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Câu 7: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Hai câu thơ "Nhà ai Pha Luông mưa xa khơi" có đặc điểm ngữ âm nổi bật nào?</w:t>
      </w:r>
      <w:r>
        <w:rPr>
          <w:rFonts w:ascii="Times New Roman" w:cs="Times New Roman" w:eastAsia="Times New Roman" w:hAnsi="Times New Roman"/>
          <w:i/>
          <w:iCs/>
          <w:color w:val="888888"/>
          <w:sz w:val="20"/>
          <w:szCs w:val="20"/>
        </w:rPr>
        <w:t xml:space="preserve"> [NB]</w:t>
      </w:r>
    </w:p>
    <w:p>
      <w:pPr>
        <w:keepNext/>
        <w:widowControl/>
        <w:spacing w:after="40" w:line="276"/>
        <w:ind w:left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Toàn bộ 7 tiếng đều mang thanh bằng (bình thanh)</w:t>
      </w:r>
    </w:p>
    <w:p>
      <w:pPr>
        <w:keepNext/>
        <w:widowControl/>
        <w:spacing w:after="40" w:line="276"/>
        <w:ind w:left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Toàn bộ 7 tiếng đều mang thanh trắc gồ ghề</w:t>
      </w:r>
    </w:p>
    <w:p>
      <w:pPr>
        <w:keepNext/>
        <w:widowControl/>
        <w:spacing w:after="40" w:line="276"/>
        <w:ind w:left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Gieo vần trắc ở cuối câu thơ thứ bảy</w:t>
      </w:r>
    </w:p>
    <w:p>
      <w:pPr>
        <w:keepNext w:val="false"/>
        <w:widowControl/>
        <w:spacing w:after="40" w:line="276"/>
        <w:ind w:left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Ngắt nhịp lẻ 3/4 tạo cảm giác đứt gãy</w:t>
      </w:r>
    </w:p>
    <w:p>
      <w:pPr>
        <w:keepNext/>
        <w:widowControl/>
        <w:spacing w:after="40" w:before="8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Câu 8: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Cảm hứng chủ đạo bao trùm bài thơ Tây Tiến là gì?</w:t>
      </w:r>
      <w:r>
        <w:rPr>
          <w:rFonts w:ascii="Times New Roman" w:cs="Times New Roman" w:eastAsia="Times New Roman" w:hAnsi="Times New Roman"/>
          <w:i/>
          <w:iCs/>
          <w:color w:val="888888"/>
          <w:sz w:val="20"/>
          <w:szCs w:val="20"/>
        </w:rPr>
        <w:t xml:space="preserve"> [NB]</w:t>
      </w:r>
    </w:p>
    <w:p>
      <w:pPr>
        <w:keepNext/>
        <w:widowControl/>
        <w:spacing w:after="40" w:line="276"/>
        <w:ind w:left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Cảm hứng lãng mạn kết hợp tinh thần bi tráng</w:t>
      </w:r>
    </w:p>
    <w:p>
      <w:pPr>
        <w:keepNext/>
        <w:widowControl/>
        <w:spacing w:after="40" w:line="276"/>
        <w:ind w:left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Cảm hứng châm biếm đả kích hiện thực phong kiến</w:t>
      </w:r>
    </w:p>
    <w:p>
      <w:pPr>
        <w:keepNext/>
        <w:widowControl/>
        <w:spacing w:after="40" w:line="276"/>
        <w:ind w:left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Cảm hứng đồng quê thuần hậu chất phác</w:t>
      </w:r>
    </w:p>
    <w:p>
      <w:pPr>
        <w:keepNext w:val="false"/>
        <w:widowControl/>
        <w:spacing w:after="40" w:line="276"/>
        <w:ind w:left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Cảm hứng bi quan tuyệt vọng trước sự hy sinh</w:t>
      </w:r>
    </w:p>
    <w:p>
      <w:pPr>
        <w:keepNext/>
        <w:widowControl/>
        <w:spacing w:after="40" w:before="8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Câu 9: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Vì sao Quang Dũng lại viết "chiến trường đi chẳng tiếc đời xanh" thay vì tiếc nuối tuổi trẻ?</w:t>
      </w:r>
      <w:r>
        <w:rPr>
          <w:rFonts w:ascii="Times New Roman" w:cs="Times New Roman" w:eastAsia="Times New Roman" w:hAnsi="Times New Roman"/>
          <w:i/>
          <w:iCs/>
          <w:color w:val="888888"/>
          <w:sz w:val="20"/>
          <w:szCs w:val="20"/>
        </w:rPr>
        <w:t xml:space="preserve"> [TH]</w:t>
      </w:r>
    </w:p>
    <w:p>
      <w:pPr>
        <w:keepNext/>
        <w:widowControl/>
        <w:spacing w:after="40" w:line="276"/>
        <w:ind w:left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Vì người lính mang lý tưởng cao đẹp: quyết tử cho Tổ quốc quyết sinh</w:t>
      </w:r>
    </w:p>
    <w:p>
      <w:pPr>
        <w:keepNext/>
        <w:widowControl/>
        <w:spacing w:after="40" w:line="276"/>
        <w:ind w:left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Vì người lính chán nản cuộc sống nơi đô thị ngột ngạt</w:t>
      </w:r>
    </w:p>
    <w:p>
      <w:pPr>
        <w:keepNext/>
        <w:widowControl/>
        <w:spacing w:after="40" w:line="276"/>
        <w:ind w:left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Vì người lính tin rằng chiến trường rất dễ lập chiến công</w:t>
      </w:r>
    </w:p>
    <w:p>
      <w:pPr>
        <w:keepNext w:val="false"/>
        <w:widowControl/>
        <w:spacing w:after="40" w:line="276"/>
        <w:ind w:left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Vì người lính bị bắt buộc tòng quân không thể thoái thác</w:t>
      </w:r>
    </w:p>
    <w:p>
      <w:pPr>
        <w:keepNext/>
        <w:widowControl/>
        <w:spacing w:after="40" w:before="8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Câu 10: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Cụm từ "dữ oai hùm" trong câu thơ "Quân xanh màu lá dữ oai hùm" có ý nghĩa gì đối với hình ảnh người lính?</w:t>
      </w:r>
      <w:r>
        <w:rPr>
          <w:rFonts w:ascii="Times New Roman" w:cs="Times New Roman" w:eastAsia="Times New Roman" w:hAnsi="Times New Roman"/>
          <w:i/>
          <w:iCs/>
          <w:color w:val="888888"/>
          <w:sz w:val="20"/>
          <w:szCs w:val="20"/>
        </w:rPr>
        <w:t xml:space="preserve"> [TH]</w:t>
      </w:r>
    </w:p>
    <w:p>
      <w:pPr>
        <w:keepNext/>
        <w:widowControl/>
        <w:spacing w:after="40" w:line="276"/>
        <w:ind w:left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Làm toát lên khí phách dũng mãnh, áp đảo kẻ thù bất chấp gian khổ bệnh tật</w:t>
      </w:r>
    </w:p>
    <w:p>
      <w:pPr>
        <w:keepNext/>
        <w:widowControl/>
        <w:spacing w:after="40" w:line="276"/>
        <w:ind w:left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Khuyên người lính phải hung dữ dữ tợn với dân bản địa</w:t>
      </w:r>
    </w:p>
    <w:p>
      <w:pPr>
        <w:keepNext/>
        <w:widowControl/>
        <w:spacing w:after="40" w:line="276"/>
        <w:ind w:left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Mô tả người lính săn bắt hổ dữ trong rừng sâu Tây Bắc</w:t>
      </w:r>
    </w:p>
    <w:p>
      <w:pPr>
        <w:keepNext w:val="false"/>
        <w:widowControl/>
        <w:spacing w:after="40" w:line="276"/>
        <w:ind w:left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Thể hiện sự hoảng sợ của người lính trước thú dữ miền Tây</w:t>
      </w:r>
    </w:p>
    <w:p>
      <w:pPr>
        <w:keepNext/>
        <w:widowControl/>
        <w:spacing w:after="40" w:before="8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Câu 11: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Hình ảnh "Sông Mã gầm lên khúc độc hành" ở cuối đoạn thơ gợi cảm xúc gì?</w:t>
      </w:r>
      <w:r>
        <w:rPr>
          <w:rFonts w:ascii="Times New Roman" w:cs="Times New Roman" w:eastAsia="Times New Roman" w:hAnsi="Times New Roman"/>
          <w:i/>
          <w:iCs/>
          <w:color w:val="888888"/>
          <w:sz w:val="20"/>
          <w:szCs w:val="20"/>
        </w:rPr>
        <w:t xml:space="preserve"> [TH]</w:t>
      </w:r>
    </w:p>
    <w:p>
      <w:pPr>
        <w:keepNext/>
        <w:widowControl/>
        <w:spacing w:after="40" w:line="276"/>
        <w:ind w:left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Tiếng thét bi tráng, thiêng liêng của thiên nhiên tấu khúc tráng ca vĩnh biệt người lính</w:t>
      </w:r>
    </w:p>
    <w:p>
      <w:pPr>
        <w:keepNext/>
        <w:widowControl/>
        <w:spacing w:after="40" w:line="276"/>
        <w:ind w:left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Sự tức giận của dòng sông vì nước lũ tràn về làm ngập lúa</w:t>
      </w:r>
    </w:p>
    <w:p>
      <w:pPr>
        <w:keepNext/>
        <w:widowControl/>
        <w:spacing w:after="40" w:line="276"/>
        <w:ind w:left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Nỗi cô đơn tuyệt vọng không lối thoát của dòng sông Tây Bắc</w:t>
      </w:r>
    </w:p>
    <w:p>
      <w:pPr>
        <w:keepNext w:val="false"/>
        <w:widowControl/>
        <w:spacing w:after="40" w:line="276"/>
        <w:ind w:left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Tiếng kêu cứu thất thanh của những người dân chèo thuyền</w:t>
      </w:r>
    </w:p>
    <w:p>
      <w:pPr>
        <w:keepNext/>
        <w:widowControl/>
        <w:spacing w:after="40" w:before="8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Câu 12: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Nét đặc sắc nhất trong phong cách thơ Quang Dũng thể hiện qua bài thơ là gì?</w:t>
      </w:r>
      <w:r>
        <w:rPr>
          <w:rFonts w:ascii="Times New Roman" w:cs="Times New Roman" w:eastAsia="Times New Roman" w:hAnsi="Times New Roman"/>
          <w:i/>
          <w:iCs/>
          <w:color w:val="888888"/>
          <w:sz w:val="20"/>
          <w:szCs w:val="20"/>
        </w:rPr>
        <w:t xml:space="preserve"> [TH]</w:t>
      </w:r>
    </w:p>
    <w:p>
      <w:pPr>
        <w:keepNext/>
        <w:widowControl/>
        <w:spacing w:after="40" w:line="276"/>
        <w:ind w:left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Sự kết hợp nhuần nhuyễn giữa thi họa - thi nhạc, chất hào hoa và chất bi tráng</w:t>
      </w:r>
    </w:p>
    <w:p>
      <w:pPr>
        <w:keepNext/>
        <w:widowControl/>
        <w:spacing w:after="40" w:line="276"/>
        <w:ind w:left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Sử dụng ngôn ngữ mộc mạc dân dã của tầng lớp bình dân</w:t>
      </w:r>
    </w:p>
    <w:p>
      <w:pPr>
        <w:keepNext/>
        <w:widowControl/>
        <w:spacing w:after="40" w:line="276"/>
        <w:ind w:left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Khuynh hướng hiện thực chủ nghĩa nghiêm ngặt từng chi tiết nhỏ</w:t>
      </w:r>
    </w:p>
    <w:p>
      <w:pPr>
        <w:keepNext w:val="false"/>
        <w:widowControl/>
        <w:spacing w:after="40" w:line="276"/>
        <w:ind w:left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Giọng thơ triết lý sâu sắc, thiên về chiêm nghiệm tôn giáo</w:t>
      </w:r>
    </w:p>
    <w:p>
      <w:pPr>
        <w:widowControl/>
        <w:spacing w:after="60" w:before="200" w:line="276"/>
      </w:pPr>
      <w:r>
        <w:rPr>
          <w:rFonts w:ascii="Times New Roman" w:cs="Times New Roman" w:eastAsia="Times New Roman" w:hAnsi="Times New Roman"/>
          <w:b/>
          <w:bCs/>
          <w:color w:val="1E3A8A"/>
          <w:sz w:val="24"/>
          <w:szCs w:val="24"/>
        </w:rPr>
        <w:t xml:space="preserve">PHẦN II. CÂU TRẮC NGHIỆM ĐÚNG / SAI (2.0 ĐIỂM)</w:t>
      </w:r>
    </w:p>
    <w:p>
      <w:pPr>
        <w:widowControl/>
        <w:spacing w:after="100" w:line="276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Thí sinh trả lời các câu. Trong mỗi ý a), b), c), d), thí sinh chọn Đúng hoặc Sai. (Đúng 1 ý: 0.1đ; 2 ý: 0.25đ; 3 ý: 0.5đ; 4 ý: 1.0đ)</w:t>
      </w:r>
    </w:p>
    <w:p>
      <w:pPr>
        <w:widowControl/>
        <w:spacing w:after="60" w:before="8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Câu 1 (Đúng/Sai):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Đọc đoạn thơ: "Doanh trại bừng lên hội đuốc hoa... Trôi dòng nước lũ hoa đong đưa". Xác định tính Đúng / Sai của các nhận định sau về giá trị nội dung và nghệ thuật của đoạn trích:</w:t>
      </w:r>
      <w:r>
        <w:rPr>
          <w:rFonts w:ascii="Times New Roman" w:cs="Times New Roman" w:eastAsia="Times New Roman" w:hAnsi="Times New Roman"/>
          <w:i/>
          <w:iCs/>
          <w:color w:val="888888"/>
          <w:sz w:val="20"/>
          <w:szCs w:val="20"/>
        </w:rPr>
        <w:t xml:space="preserve"> [TH - 1.0 điểm]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935"/>
        <w:gridCol w:w="6548"/>
        <w:gridCol w:w="935"/>
        <w:gridCol w:w="935"/>
      </w:tblGrid>
      <w:tr>
        <w:trPr>
          <w:cantSplit/>
          <w:tblHeader/>
        </w:trPr>
        <w:tc>
          <w:tcPr>
            <w:tcW w:type="pct" w:w="500"/>
          </w:tcPr>
          <w:p>
            <w:pPr>
              <w:widowControl/>
              <w:spacing w:after="8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Lệnh</w:t>
            </w:r>
          </w:p>
        </w:tc>
        <w:tc>
          <w:tcPr>
            <w:tcW w:type="pct" w:w="3500"/>
          </w:tcPr>
          <w:p>
            <w:pPr>
              <w:widowControl/>
              <w:spacing w:after="8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Phát biểu khẳng định</w:t>
            </w:r>
          </w:p>
        </w:tc>
        <w:tc>
          <w:tcPr>
            <w:tcW w:type="pct" w:w="500"/>
          </w:tcPr>
          <w:p>
            <w:pPr>
              <w:widowControl/>
              <w:spacing w:after="8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Đúng</w:t>
            </w:r>
          </w:p>
        </w:tc>
        <w:tc>
          <w:tcPr>
            <w:tcW w:type="pct" w:w="500"/>
          </w:tcPr>
          <w:p>
            <w:pPr>
              <w:widowControl/>
              <w:spacing w:after="8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Sai</w:t>
            </w:r>
          </w:p>
        </w:tc>
      </w:tr>
      <w:tr>
        <w:trPr>
          <w:cantSplit/>
        </w:trPr>
        <w:tc>
          <w:p>
            <w:pPr>
              <w:widowControl/>
              <w:spacing w:after="8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a)</w:t>
            </w:r>
          </w:p>
        </w:tc>
        <w:tc>
          <w:p>
            <w:pPr>
              <w:widowControl/>
              <w:spacing w:after="8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Hình ảnh "hội đuốc hoa" gợi không khí ấm áp, rực rỡ và lãng mạn của đêm liên hoan thắm tình quân dân.</w:t>
            </w:r>
          </w:p>
        </w:tc>
        <w:tc>
          <w:p>
            <w:pPr>
              <w:widowControl/>
              <w:spacing w:after="80" w:line="276"/>
            </w:pPr>
          </w:p>
        </w:tc>
        <w:tc>
          <w:p>
            <w:pPr>
              <w:widowControl/>
              <w:spacing w:after="80" w:line="276"/>
            </w:pPr>
          </w:p>
        </w:tc>
      </w:tr>
      <w:tr>
        <w:trPr>
          <w:cantSplit/>
        </w:trPr>
        <w:tc>
          <w:p>
            <w:pPr>
              <w:widowControl/>
              <w:spacing w:after="8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b)</w:t>
            </w:r>
          </w:p>
        </w:tc>
        <w:tc>
          <w:p>
            <w:pPr>
              <w:widowControl/>
              <w:spacing w:after="8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Từ "kìa em" thể hiện thái độ chế giễu ngạc nhiên trước trang phục kì dị của các cô gái miền sơn cước.</w:t>
            </w:r>
          </w:p>
        </w:tc>
        <w:tc>
          <w:p>
            <w:pPr>
              <w:widowControl/>
              <w:spacing w:after="80" w:line="276"/>
            </w:pPr>
          </w:p>
        </w:tc>
        <w:tc>
          <w:p>
            <w:pPr>
              <w:widowControl/>
              <w:spacing w:after="80" w:line="276"/>
            </w:pPr>
          </w:p>
        </w:tc>
      </w:tr>
      <w:tr>
        <w:trPr>
          <w:cantSplit/>
        </w:trPr>
        <w:tc>
          <w:p>
            <w:pPr>
              <w:widowControl/>
              <w:spacing w:after="8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c)</w:t>
            </w:r>
          </w:p>
        </w:tc>
        <w:tc>
          <w:p>
            <w:pPr>
              <w:widowControl/>
              <w:spacing w:after="8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Cụm từ "hồn lau nẻo bến bờ" cho thấy cảnh vật thiên nhiên Tây Bắc chìm trong hoang vu, rùng rợn và chết chóc.</w:t>
            </w:r>
          </w:p>
        </w:tc>
        <w:tc>
          <w:p>
            <w:pPr>
              <w:widowControl/>
              <w:spacing w:after="80" w:line="276"/>
            </w:pPr>
          </w:p>
        </w:tc>
        <w:tc>
          <w:p>
            <w:pPr>
              <w:widowControl/>
              <w:spacing w:after="80" w:line="276"/>
            </w:pPr>
          </w:p>
        </w:tc>
      </w:tr>
      <w:tr>
        <w:trPr>
          <w:cantSplit/>
        </w:trPr>
        <w:tc>
          <w:p>
            <w:pPr>
              <w:widowControl/>
              <w:spacing w:after="8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d)</w:t>
            </w:r>
          </w:p>
        </w:tc>
        <w:tc>
          <w:p>
            <w:pPr>
              <w:widowControl/>
              <w:spacing w:after="8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Bút pháp miêu tả trong đoạn thơ thiên về cảm hứng lãng mạn, giàu chất nhạc và chất họa.</w:t>
            </w:r>
          </w:p>
        </w:tc>
        <w:tc>
          <w:p>
            <w:pPr>
              <w:widowControl/>
              <w:spacing w:after="80" w:line="276"/>
            </w:pPr>
          </w:p>
        </w:tc>
        <w:tc>
          <w:p>
            <w:pPr>
              <w:widowControl/>
              <w:spacing w:after="80" w:line="276"/>
            </w:pPr>
          </w:p>
        </w:tc>
      </w:tr>
    </w:tbl>
    <w:p>
      <w:pPr>
        <w:widowControl/>
        <w:spacing w:after="60" w:before="8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Câu 2 (Đúng/Sai):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Đọc đoạn thơ: "Tây Tiến đoàn binh không mọc tóc... Sông Mã gầm lên khúc độc hành". Xác định tính Đúng / Sai của các nhận định sau về vẻ đẹp hình tượng người lính Tây Tiến:</w:t>
      </w:r>
      <w:r>
        <w:rPr>
          <w:rFonts w:ascii="Times New Roman" w:cs="Times New Roman" w:eastAsia="Times New Roman" w:hAnsi="Times New Roman"/>
          <w:i/>
          <w:iCs/>
          <w:color w:val="888888"/>
          <w:sz w:val="20"/>
          <w:szCs w:val="20"/>
        </w:rPr>
        <w:t xml:space="preserve"> [VD - 1.0 điểm]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935"/>
        <w:gridCol w:w="6548"/>
        <w:gridCol w:w="935"/>
        <w:gridCol w:w="935"/>
      </w:tblGrid>
      <w:tr>
        <w:trPr>
          <w:cantSplit/>
          <w:tblHeader/>
        </w:trPr>
        <w:tc>
          <w:tcPr>
            <w:tcW w:type="pct" w:w="500"/>
          </w:tcPr>
          <w:p>
            <w:pPr>
              <w:widowControl/>
              <w:spacing w:after="8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Lệnh</w:t>
            </w:r>
          </w:p>
        </w:tc>
        <w:tc>
          <w:tcPr>
            <w:tcW w:type="pct" w:w="3500"/>
          </w:tcPr>
          <w:p>
            <w:pPr>
              <w:widowControl/>
              <w:spacing w:after="8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Phát biểu khẳng định</w:t>
            </w:r>
          </w:p>
        </w:tc>
        <w:tc>
          <w:tcPr>
            <w:tcW w:type="pct" w:w="500"/>
          </w:tcPr>
          <w:p>
            <w:pPr>
              <w:widowControl/>
              <w:spacing w:after="8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Đúng</w:t>
            </w:r>
          </w:p>
        </w:tc>
        <w:tc>
          <w:tcPr>
            <w:tcW w:type="pct" w:w="500"/>
          </w:tcPr>
          <w:p>
            <w:pPr>
              <w:widowControl/>
              <w:spacing w:after="8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Sai</w:t>
            </w:r>
          </w:p>
        </w:tc>
      </w:tr>
      <w:tr>
        <w:trPr>
          <w:cantSplit/>
        </w:trPr>
        <w:tc>
          <w:p>
            <w:pPr>
              <w:widowControl/>
              <w:spacing w:after="8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a)</w:t>
            </w:r>
          </w:p>
        </w:tc>
        <w:tc>
          <w:p>
            <w:pPr>
              <w:widowControl/>
              <w:spacing w:after="8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Tác giả miêu tả người lính "không mọc tóc", "quân xanh màu lá" nhằm mục đích bi kịch hóa cuộc chiến tranh.</w:t>
            </w:r>
          </w:p>
        </w:tc>
        <w:tc>
          <w:p>
            <w:pPr>
              <w:widowControl/>
              <w:spacing w:after="80" w:line="276"/>
            </w:pPr>
          </w:p>
        </w:tc>
        <w:tc>
          <w:p>
            <w:pPr>
              <w:widowControl/>
              <w:spacing w:after="80" w:line="276"/>
            </w:pPr>
          </w:p>
        </w:tc>
      </w:tr>
      <w:tr>
        <w:trPr>
          <w:cantSplit/>
        </w:trPr>
        <w:tc>
          <w:p>
            <w:pPr>
              <w:widowControl/>
              <w:spacing w:after="8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b)</w:t>
            </w:r>
          </w:p>
        </w:tc>
        <w:tc>
          <w:p>
            <w:pPr>
              <w:widowControl/>
              <w:spacing w:after="8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Sự hy sinh của người chiến sĩ được tái hiện qua các từ ngữ "về đất", "áo bào thay chiếu" nhằm bất tử hóa và giảm bớt đau thương.</w:t>
            </w:r>
          </w:p>
        </w:tc>
        <w:tc>
          <w:p>
            <w:pPr>
              <w:widowControl/>
              <w:spacing w:after="80" w:line="276"/>
            </w:pPr>
          </w:p>
        </w:tc>
        <w:tc>
          <w:p>
            <w:pPr>
              <w:widowControl/>
              <w:spacing w:after="80" w:line="276"/>
            </w:pPr>
          </w:p>
        </w:tc>
      </w:tr>
      <w:tr>
        <w:trPr>
          <w:cantSplit/>
        </w:trPr>
        <w:tc>
          <w:p>
            <w:pPr>
              <w:widowControl/>
              <w:spacing w:after="8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c)</w:t>
            </w:r>
          </w:p>
        </w:tc>
        <w:tc>
          <w:p>
            <w:pPr>
              <w:widowControl/>
              <w:spacing w:after="8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Nỗi nhớ "dáng kiều thơm" của người lính bị xem là biểu hiện của tư tưởng tiểu tư sản yếu đuối cần phê phán.</w:t>
            </w:r>
          </w:p>
        </w:tc>
        <w:tc>
          <w:p>
            <w:pPr>
              <w:widowControl/>
              <w:spacing w:after="80" w:line="276"/>
            </w:pPr>
          </w:p>
        </w:tc>
        <w:tc>
          <w:p>
            <w:pPr>
              <w:widowControl/>
              <w:spacing w:after="80" w:line="276"/>
            </w:pPr>
          </w:p>
        </w:tc>
      </w:tr>
      <w:tr>
        <w:trPr>
          <w:cantSplit/>
        </w:trPr>
        <w:tc>
          <w:p>
            <w:pPr>
              <w:widowControl/>
              <w:spacing w:after="8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d)</w:t>
            </w:r>
          </w:p>
        </w:tc>
        <w:tc>
          <w:p>
            <w:pPr>
              <w:widowControl/>
              <w:spacing w:after="8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Câu thơ "Chiến trường đi chẳng tiếc đời xanh" thể hiện tuyên ngôn lý tưởng sống cao đẹp của thế hệ thanh niên kháng chiến.</w:t>
            </w:r>
          </w:p>
        </w:tc>
        <w:tc>
          <w:p>
            <w:pPr>
              <w:widowControl/>
              <w:spacing w:after="80" w:line="276"/>
            </w:pPr>
          </w:p>
        </w:tc>
        <w:tc>
          <w:p>
            <w:pPr>
              <w:widowControl/>
              <w:spacing w:after="80" w:line="276"/>
            </w:pPr>
          </w:p>
        </w:tc>
      </w:tr>
    </w:tbl>
    <w:p>
      <w:pPr>
        <w:widowControl/>
        <w:spacing w:after="60" w:before="200" w:line="276"/>
      </w:pPr>
      <w:r>
        <w:rPr>
          <w:rFonts w:ascii="Times New Roman" w:cs="Times New Roman" w:eastAsia="Times New Roman" w:hAnsi="Times New Roman"/>
          <w:b/>
          <w:bCs/>
          <w:color w:val="1E3A8A"/>
          <w:sz w:val="24"/>
          <w:szCs w:val="24"/>
        </w:rPr>
        <w:t xml:space="preserve">PHẦN III. CÂU TRẮC NGHIỆM TRẢ LỜI NGẮN (2.0 ĐIỂM)</w:t>
      </w:r>
    </w:p>
    <w:p>
      <w:pPr>
        <w:widowControl/>
        <w:spacing w:after="100" w:line="276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Thí sinh trả lời ngắn gọn (mỗi câu 0.5 điểm).</w:t>
      </w:r>
    </w:p>
    <w:p>
      <w:pPr>
        <w:widowControl/>
        <w:spacing w:after="40" w:before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Câu 1: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Chỉ ra tên địa danh được tác giả Quang Dũng nhắc đến trong câu thơ "Mai Châu mùa em thơm nếp xôi".</w:t>
      </w:r>
      <w:r>
        <w:rPr>
          <w:rFonts w:ascii="Times New Roman" w:cs="Times New Roman" w:eastAsia="Times New Roman" w:hAnsi="Times New Roman"/>
          <w:i/>
          <w:iCs/>
          <w:color w:val="888888"/>
          <w:sz w:val="20"/>
          <w:szCs w:val="20"/>
        </w:rPr>
        <w:t xml:space="preserve"> [TH - 0.5 điểm]</w:t>
      </w:r>
    </w:p>
    <w:p>
      <w:pPr>
        <w:widowControl/>
        <w:spacing w:after="80" w:line="276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Trả lời: ........................................................................................................</w:t>
      </w:r>
    </w:p>
    <w:p>
      <w:pPr>
        <w:widowControl/>
        <w:spacing w:after="40" w:before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Câu 2: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Từ ngữ nào trong câu "Sài Khao sương lấp đoàn quân mỏi" gợi tả sự vất vả, gian lao của đoàn binh trên đường hành quân?</w:t>
      </w:r>
      <w:r>
        <w:rPr>
          <w:rFonts w:ascii="Times New Roman" w:cs="Times New Roman" w:eastAsia="Times New Roman" w:hAnsi="Times New Roman"/>
          <w:i/>
          <w:iCs/>
          <w:color w:val="888888"/>
          <w:sz w:val="20"/>
          <w:szCs w:val="20"/>
        </w:rPr>
        <w:t xml:space="preserve"> [TH - 0.5 điểm]</w:t>
      </w:r>
    </w:p>
    <w:p>
      <w:pPr>
        <w:widowControl/>
        <w:spacing w:after="80" w:line="276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Trả lời: ........................................................................................................</w:t>
      </w:r>
    </w:p>
    <w:p>
      <w:pPr>
        <w:widowControl/>
        <w:spacing w:after="40" w:before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Câu 3: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Ghi lại cụm từ gồm 3 tiếng mang tính sáng tạo nhân hóa cao nhất của Quang Dũng để miêu tả độ cao của dốc núi Tây Bắc.</w:t>
      </w:r>
      <w:r>
        <w:rPr>
          <w:rFonts w:ascii="Times New Roman" w:cs="Times New Roman" w:eastAsia="Times New Roman" w:hAnsi="Times New Roman"/>
          <w:i/>
          <w:iCs/>
          <w:color w:val="888888"/>
          <w:sz w:val="20"/>
          <w:szCs w:val="20"/>
        </w:rPr>
        <w:t xml:space="preserve"> [VD - 0.5 điểm]</w:t>
      </w:r>
    </w:p>
    <w:p>
      <w:pPr>
        <w:widowControl/>
        <w:spacing w:after="80" w:line="276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Trả lời: ........................................................................................................</w:t>
      </w:r>
    </w:p>
    <w:p>
      <w:pPr>
        <w:widowControl/>
        <w:spacing w:after="40" w:before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Câu 4: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Khái niệm thẩm mỹ đối lập nào được kết hợp nhuần nhuyễn tạo nên phong cách độc đáo của bài thơ Tây Tiến? (Trả lời ngắn gồm 2 cụm từ nối với nhau bằng dấu gạch ngang hoặc liên từ)</w:t>
      </w:r>
      <w:r>
        <w:rPr>
          <w:rFonts w:ascii="Times New Roman" w:cs="Times New Roman" w:eastAsia="Times New Roman" w:hAnsi="Times New Roman"/>
          <w:i/>
          <w:iCs/>
          <w:color w:val="888888"/>
          <w:sz w:val="20"/>
          <w:szCs w:val="20"/>
        </w:rPr>
        <w:t xml:space="preserve"> [VD - 0.5 điểm]</w:t>
      </w:r>
    </w:p>
    <w:p>
      <w:pPr>
        <w:widowControl/>
        <w:spacing w:after="80" w:line="276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Trả lời: ........................................................................................................</w:t>
      </w:r>
    </w:p>
    <w:p>
      <w:pPr>
        <w:widowControl/>
        <w:spacing w:after="60" w:before="200" w:line="276"/>
      </w:pPr>
      <w:r>
        <w:rPr>
          <w:rFonts w:ascii="Times New Roman" w:cs="Times New Roman" w:eastAsia="Times New Roman" w:hAnsi="Times New Roman"/>
          <w:b/>
          <w:bCs/>
          <w:color w:val="1E3A8A"/>
          <w:sz w:val="24"/>
          <w:szCs w:val="24"/>
        </w:rPr>
        <w:t xml:space="preserve">PHẦN IV. TỰ LUẬN NGHỊ LUẬN (3.0 ĐIỂM)</w:t>
      </w:r>
    </w:p>
    <w:p>
      <w:pPr>
        <w:widowControl/>
        <w:spacing w:after="100" w:line="276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Thí sinh trình bày bài viết nghị luận hoàn chỉnh, kết cấu rõ ràng.</w:t>
      </w:r>
    </w:p>
    <w:p>
      <w:pPr>
        <w:widowControl/>
        <w:spacing w:after="120" w:before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Câu 1 (Tự luận - Nghị luận văn học):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Cảm nhận của anh/chị về vẻ đẹp bi tráng của bức tượng đài người lính Tây Tiến qua 8 câu thơ:</w:t>
        <w:cr/>
        <w:t xml:space="preserve">"Tây Tiến đoàn binh không mọc tóc...</w:t>
        <w:cr/>
        <w:t xml:space="preserve">Sông Mã gầm lên khúc độc hành."</w:t>
        <w:cr/>
        <w:t xml:space="preserve">Từ đó, nhận xét ngắn gọn về thái độ, tình cảm của tác giả Quang Dũng đối với đồng đội của mình.</w:t>
      </w:r>
      <w:r>
        <w:rPr>
          <w:rFonts w:ascii="Times New Roman" w:cs="Times New Roman" w:eastAsia="Times New Roman" w:hAnsi="Times New Roman"/>
          <w:i/>
          <w:iCs/>
          <w:color w:val="888888"/>
          <w:sz w:val="20"/>
          <w:szCs w:val="20"/>
        </w:rPr>
        <w:t xml:space="preserve"> [VD - 3 điểm]</w:t>
      </w:r>
    </w:p>
    <w:p>
      <w:pPr>
        <w:widowControl/>
        <w:spacing w:after="300" w:before="25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---------- HẾT ĐỀ THI ----------</w:t>
      </w:r>
    </w:p>
    <w:p>
      <w:pPr>
        <w:keepNext/>
        <w:pageBreakBefore/>
        <w:widowControl/>
        <w:spacing w:after="100" w:before="200" w:line="276"/>
      </w:pPr>
      <w:r>
        <w:rPr>
          <w:rFonts w:ascii="Times New Roman" w:cs="Times New Roman" w:eastAsia="Times New Roman" w:hAnsi="Times New Roman"/>
          <w:b/>
          <w:bCs/>
          <w:color w:val="7C2D37"/>
          <w:sz w:val="26"/>
          <w:szCs w:val="26"/>
        </w:rPr>
        <w:t xml:space="preserve">HƯỚNG DẪN CHẤM &amp; ĐÁP ÁN CHI TIẾT (10.0 ĐIỂM)</w:t>
      </w:r>
    </w:p>
    <w:p>
      <w:pPr>
        <w:widowControl/>
        <w:spacing w:after="60" w:before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ĐÁP ÁN PHẦN I (3.0 ĐIỂM):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rPr>
          <w:cantSplit/>
          <w:tblHeader/>
        </w:trPr>
        <w:tc>
          <w:p>
            <w:pPr>
              <w:widowControl/>
              <w:spacing w:after="8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C1</w:t>
            </w:r>
          </w:p>
        </w:tc>
        <w:tc>
          <w:p>
            <w:pPr>
              <w:widowControl/>
              <w:spacing w:after="8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C2</w:t>
            </w:r>
          </w:p>
        </w:tc>
        <w:tc>
          <w:p>
            <w:pPr>
              <w:widowControl/>
              <w:spacing w:after="8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C3</w:t>
            </w:r>
          </w:p>
        </w:tc>
        <w:tc>
          <w:p>
            <w:pPr>
              <w:widowControl/>
              <w:spacing w:after="8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C4</w:t>
            </w:r>
          </w:p>
        </w:tc>
        <w:tc>
          <w:p>
            <w:pPr>
              <w:widowControl/>
              <w:spacing w:after="8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C5</w:t>
            </w:r>
          </w:p>
        </w:tc>
        <w:tc>
          <w:p>
            <w:pPr>
              <w:widowControl/>
              <w:spacing w:after="8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C6</w:t>
            </w:r>
          </w:p>
        </w:tc>
        <w:tc>
          <w:p>
            <w:pPr>
              <w:widowControl/>
              <w:spacing w:after="8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C7</w:t>
            </w:r>
          </w:p>
        </w:tc>
        <w:tc>
          <w:p>
            <w:pPr>
              <w:widowControl/>
              <w:spacing w:after="8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C8</w:t>
            </w:r>
          </w:p>
        </w:tc>
        <w:tc>
          <w:p>
            <w:pPr>
              <w:widowControl/>
              <w:spacing w:after="8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C9</w:t>
            </w:r>
          </w:p>
        </w:tc>
        <w:tc>
          <w:p>
            <w:pPr>
              <w:widowControl/>
              <w:spacing w:after="8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C10</w:t>
            </w:r>
          </w:p>
        </w:tc>
        <w:tc>
          <w:p>
            <w:pPr>
              <w:widowControl/>
              <w:spacing w:after="8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C11</w:t>
            </w:r>
          </w:p>
        </w:tc>
        <w:tc>
          <w:p>
            <w:pPr>
              <w:widowControl/>
              <w:spacing w:after="8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C12</w:t>
            </w:r>
          </w:p>
        </w:tc>
      </w:tr>
      <w:tr>
        <w:trPr>
          <w:cantSplit/>
        </w:trPr>
        <w:tc>
          <w:p>
            <w:pPr>
              <w:widowControl/>
              <w:spacing w:after="8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8A"/>
                <w:sz w:val="22"/>
                <w:szCs w:val="22"/>
              </w:rPr>
              <w:t xml:space="preserve">A</w:t>
            </w:r>
          </w:p>
        </w:tc>
        <w:tc>
          <w:p>
            <w:pPr>
              <w:widowControl/>
              <w:spacing w:after="8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8A"/>
                <w:sz w:val="22"/>
                <w:szCs w:val="22"/>
              </w:rPr>
              <w:t xml:space="preserve">A</w:t>
            </w:r>
          </w:p>
        </w:tc>
        <w:tc>
          <w:p>
            <w:pPr>
              <w:widowControl/>
              <w:spacing w:after="8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8A"/>
                <w:sz w:val="22"/>
                <w:szCs w:val="22"/>
              </w:rPr>
              <w:t xml:space="preserve">A</w:t>
            </w:r>
          </w:p>
        </w:tc>
        <w:tc>
          <w:p>
            <w:pPr>
              <w:widowControl/>
              <w:spacing w:after="8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8A"/>
                <w:sz w:val="22"/>
                <w:szCs w:val="22"/>
              </w:rPr>
              <w:t xml:space="preserve">A</w:t>
            </w:r>
          </w:p>
        </w:tc>
        <w:tc>
          <w:p>
            <w:pPr>
              <w:widowControl/>
              <w:spacing w:after="8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8A"/>
                <w:sz w:val="22"/>
                <w:szCs w:val="22"/>
              </w:rPr>
              <w:t xml:space="preserve">A</w:t>
            </w:r>
          </w:p>
        </w:tc>
        <w:tc>
          <w:p>
            <w:pPr>
              <w:widowControl/>
              <w:spacing w:after="8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8A"/>
                <w:sz w:val="22"/>
                <w:szCs w:val="22"/>
              </w:rPr>
              <w:t xml:space="preserve">A</w:t>
            </w:r>
          </w:p>
        </w:tc>
        <w:tc>
          <w:p>
            <w:pPr>
              <w:widowControl/>
              <w:spacing w:after="8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8A"/>
                <w:sz w:val="22"/>
                <w:szCs w:val="22"/>
              </w:rPr>
              <w:t xml:space="preserve">A</w:t>
            </w:r>
          </w:p>
        </w:tc>
        <w:tc>
          <w:p>
            <w:pPr>
              <w:widowControl/>
              <w:spacing w:after="8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8A"/>
                <w:sz w:val="22"/>
                <w:szCs w:val="22"/>
              </w:rPr>
              <w:t xml:space="preserve">A</w:t>
            </w:r>
          </w:p>
        </w:tc>
        <w:tc>
          <w:p>
            <w:pPr>
              <w:widowControl/>
              <w:spacing w:after="8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8A"/>
                <w:sz w:val="22"/>
                <w:szCs w:val="22"/>
              </w:rPr>
              <w:t xml:space="preserve">A</w:t>
            </w:r>
          </w:p>
        </w:tc>
        <w:tc>
          <w:p>
            <w:pPr>
              <w:widowControl/>
              <w:spacing w:after="8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8A"/>
                <w:sz w:val="22"/>
                <w:szCs w:val="22"/>
              </w:rPr>
              <w:t xml:space="preserve">A</w:t>
            </w:r>
          </w:p>
        </w:tc>
        <w:tc>
          <w:p>
            <w:pPr>
              <w:widowControl/>
              <w:spacing w:after="8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8A"/>
                <w:sz w:val="22"/>
                <w:szCs w:val="22"/>
              </w:rPr>
              <w:t xml:space="preserve">A</w:t>
            </w:r>
          </w:p>
        </w:tc>
        <w:tc>
          <w:p>
            <w:pPr>
              <w:widowControl/>
              <w:spacing w:after="8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8A"/>
                <w:sz w:val="22"/>
                <w:szCs w:val="22"/>
              </w:rPr>
              <w:t xml:space="preserve">A</w:t>
            </w:r>
          </w:p>
        </w:tc>
      </w:tr>
    </w:tbl>
    <w:p>
      <w:pPr>
        <w:widowControl/>
        <w:spacing w:after="60" w:before="15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ĐÁP ÁN PHẦN II (2.0 ĐIỂM):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1403"/>
        <w:gridCol w:w="1403"/>
        <w:gridCol w:w="1403"/>
        <w:gridCol w:w="1403"/>
        <w:gridCol w:w="1403"/>
        <w:gridCol w:w="2339"/>
      </w:tblGrid>
      <w:tr>
        <w:trPr>
          <w:cantSplit/>
          <w:tblHeader/>
        </w:trPr>
        <w:tc>
          <w:tcPr>
            <w:tcW w:type="pct" w:w="750"/>
          </w:tcPr>
          <w:p>
            <w:pPr>
              <w:widowControl/>
              <w:spacing w:after="8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Câu</w:t>
            </w:r>
          </w:p>
        </w:tc>
        <w:tc>
          <w:tcPr>
            <w:tcW w:type="pct" w:w="750"/>
          </w:tcPr>
          <w:p>
            <w:pPr>
              <w:widowControl/>
              <w:spacing w:after="8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Ý a</w:t>
            </w:r>
          </w:p>
        </w:tc>
        <w:tc>
          <w:tcPr>
            <w:tcW w:type="pct" w:w="750"/>
          </w:tcPr>
          <w:p>
            <w:pPr>
              <w:widowControl/>
              <w:spacing w:after="8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Ý b</w:t>
            </w:r>
          </w:p>
        </w:tc>
        <w:tc>
          <w:tcPr>
            <w:tcW w:type="pct" w:w="750"/>
          </w:tcPr>
          <w:p>
            <w:pPr>
              <w:widowControl/>
              <w:spacing w:after="8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Ý c</w:t>
            </w:r>
          </w:p>
        </w:tc>
        <w:tc>
          <w:tcPr>
            <w:tcW w:type="pct" w:w="750"/>
          </w:tcPr>
          <w:p>
            <w:pPr>
              <w:widowControl/>
              <w:spacing w:after="8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Ý d</w:t>
            </w:r>
          </w:p>
        </w:tc>
        <w:tc>
          <w:tcPr>
            <w:tcW w:type="pct" w:w="1250"/>
          </w:tcPr>
          <w:p>
            <w:pPr>
              <w:widowControl/>
              <w:spacing w:after="8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Quy tắc chấm</w:t>
            </w:r>
          </w:p>
        </w:tc>
      </w:tr>
      <w:tr>
        <w:trPr>
          <w:cantSplit/>
        </w:trPr>
        <w:tc>
          <w:p>
            <w:pPr>
              <w:widowControl/>
              <w:spacing w:after="8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Câu 1 (Đúng/Sai)</w:t>
            </w:r>
          </w:p>
        </w:tc>
        <w:tc>
          <w:p>
            <w:pPr>
              <w:widowControl/>
              <w:spacing w:after="8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2"/>
                <w:szCs w:val="22"/>
              </w:rPr>
              <w:t xml:space="preserve">ĐÚNG</w:t>
            </w:r>
          </w:p>
        </w:tc>
        <w:tc>
          <w:p>
            <w:pPr>
              <w:widowControl/>
              <w:spacing w:after="8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DC2626"/>
                <w:sz w:val="22"/>
                <w:szCs w:val="22"/>
              </w:rPr>
              <w:t xml:space="preserve">SAI</w:t>
            </w:r>
          </w:p>
        </w:tc>
        <w:tc>
          <w:p>
            <w:pPr>
              <w:widowControl/>
              <w:spacing w:after="8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DC2626"/>
                <w:sz w:val="22"/>
                <w:szCs w:val="22"/>
              </w:rPr>
              <w:t xml:space="preserve">SAI</w:t>
            </w:r>
          </w:p>
        </w:tc>
        <w:tc>
          <w:p>
            <w:pPr>
              <w:widowControl/>
              <w:spacing w:after="8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2"/>
                <w:szCs w:val="22"/>
              </w:rPr>
              <w:t xml:space="preserve">ĐÚNG</w:t>
            </w:r>
          </w:p>
        </w:tc>
        <w:tc>
          <w:p>
            <w:pPr>
              <w:widowControl/>
              <w:spacing w:after="80" w:line="276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Đúng 1: 0.1đ; 2: 0.25đ; 3: 0.5đ; 4: 1.0đ</w:t>
            </w:r>
          </w:p>
        </w:tc>
      </w:tr>
      <w:tr>
        <w:trPr>
          <w:cantSplit/>
        </w:trPr>
        <w:tc>
          <w:p>
            <w:pPr>
              <w:widowControl/>
              <w:spacing w:after="8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Câu 2 (Đúng/Sai)</w:t>
            </w:r>
          </w:p>
        </w:tc>
        <w:tc>
          <w:p>
            <w:pPr>
              <w:widowControl/>
              <w:spacing w:after="8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DC2626"/>
                <w:sz w:val="22"/>
                <w:szCs w:val="22"/>
              </w:rPr>
              <w:t xml:space="preserve">SAI</w:t>
            </w:r>
          </w:p>
        </w:tc>
        <w:tc>
          <w:p>
            <w:pPr>
              <w:widowControl/>
              <w:spacing w:after="8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2"/>
                <w:szCs w:val="22"/>
              </w:rPr>
              <w:t xml:space="preserve">ĐÚNG</w:t>
            </w:r>
          </w:p>
        </w:tc>
        <w:tc>
          <w:p>
            <w:pPr>
              <w:widowControl/>
              <w:spacing w:after="8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DC2626"/>
                <w:sz w:val="22"/>
                <w:szCs w:val="22"/>
              </w:rPr>
              <w:t xml:space="preserve">SAI</w:t>
            </w:r>
          </w:p>
        </w:tc>
        <w:tc>
          <w:p>
            <w:pPr>
              <w:widowControl/>
              <w:spacing w:after="8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2"/>
                <w:szCs w:val="22"/>
              </w:rPr>
              <w:t xml:space="preserve">ĐÚNG</w:t>
            </w:r>
          </w:p>
        </w:tc>
        <w:tc>
          <w:p>
            <w:pPr>
              <w:widowControl/>
              <w:spacing w:after="80" w:line="276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Đúng 1: 0.1đ; 2: 0.25đ; 3: 0.5đ; 4: 1.0đ</w:t>
            </w:r>
          </w:p>
        </w:tc>
      </w:tr>
    </w:tbl>
    <w:p>
      <w:pPr>
        <w:widowControl/>
        <w:spacing w:after="60" w:before="15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ĐÁP ÁN PHẦN III (2.0 ĐIỂM):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339"/>
        <w:gridCol w:w="2339"/>
        <w:gridCol w:w="2339"/>
        <w:gridCol w:w="2339"/>
      </w:tblGrid>
      <w:tr>
        <w:trPr>
          <w:cantSplit/>
          <w:tblHeader/>
        </w:trPr>
        <w:tc>
          <w:p>
            <w:pPr>
              <w:widowControl/>
              <w:spacing w:after="8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C1</w:t>
            </w:r>
          </w:p>
        </w:tc>
        <w:tc>
          <w:p>
            <w:pPr>
              <w:widowControl/>
              <w:spacing w:after="8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C2</w:t>
            </w:r>
          </w:p>
        </w:tc>
        <w:tc>
          <w:p>
            <w:pPr>
              <w:widowControl/>
              <w:spacing w:after="8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C3</w:t>
            </w:r>
          </w:p>
        </w:tc>
        <w:tc>
          <w:p>
            <w:pPr>
              <w:widowControl/>
              <w:spacing w:after="8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C4</w:t>
            </w:r>
          </w:p>
        </w:tc>
      </w:tr>
      <w:tr>
        <w:trPr>
          <w:cantSplit/>
        </w:trPr>
        <w:tc>
          <w:p>
            <w:pPr>
              <w:widowControl/>
              <w:spacing w:after="8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2"/>
                <w:szCs w:val="22"/>
              </w:rPr>
              <w:t xml:space="preserve">Mai Châu</w:t>
            </w:r>
          </w:p>
        </w:tc>
        <w:tc>
          <w:p>
            <w:pPr>
              <w:widowControl/>
              <w:spacing w:after="8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2"/>
                <w:szCs w:val="22"/>
              </w:rPr>
              <w:t xml:space="preserve">mỏi (hoặc đoàn quân mỏi)</w:t>
            </w:r>
          </w:p>
        </w:tc>
        <w:tc>
          <w:p>
            <w:pPr>
              <w:widowControl/>
              <w:spacing w:after="8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2"/>
                <w:szCs w:val="22"/>
              </w:rPr>
              <w:t xml:space="preserve">súng ngửi trời</w:t>
            </w:r>
          </w:p>
        </w:tc>
        <w:tc>
          <w:p>
            <w:pPr>
              <w:widowControl/>
              <w:spacing w:after="8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2"/>
                <w:szCs w:val="22"/>
              </w:rPr>
              <w:t xml:space="preserve">Lãng mạn - Bi tráng (hoặc Bi tráng và lãng mạn)</w:t>
            </w:r>
          </w:p>
        </w:tc>
      </w:tr>
    </w:tbl>
    <w:p>
      <w:pPr>
        <w:widowControl/>
        <w:spacing w:after="60" w:before="15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HƯỚNG DẪN CHẤM PHẦN IV TỰ LUẬN (3.0 ĐIỂM):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7483"/>
        <w:gridCol w:w="1871"/>
      </w:tblGrid>
      <w:tr>
        <w:trPr>
          <w:cantSplit/>
          <w:tblHeader/>
        </w:trPr>
        <w:tc>
          <w:tcPr>
            <w:tcW w:type="pct" w:w="4000"/>
          </w:tcPr>
          <w:p>
            <w:pPr>
              <w:widowControl/>
              <w:spacing w:after="8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Tiêu chí và nội dung phân tích</w:t>
            </w:r>
          </w:p>
        </w:tc>
        <w:tc>
          <w:tcPr>
            <w:tcW w:type="pct" w:w="1000"/>
          </w:tcPr>
          <w:p>
            <w:pPr>
              <w:widowControl/>
              <w:spacing w:after="8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Điểm</w:t>
            </w:r>
          </w:p>
        </w:tc>
      </w:tr>
      <w:tr>
        <w:trPr>
          <w:cantSplit/>
        </w:trPr>
        <w:tc>
          <w:p>
            <w:pPr>
              <w:widowControl/>
              <w:spacing w:after="8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Đảm bảo cấu trúc bài văn nghị luận (Mở bài, Thân bài, Kết bài); xác định đúng vấn đề nghị luận.</w:t>
            </w:r>
          </w:p>
        </w:tc>
        <w:tc>
          <w:p>
            <w:pPr>
              <w:widowControl/>
              <w:spacing w:after="8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0.5 đ</w:t>
            </w:r>
          </w:p>
        </w:tc>
      </w:tr>
      <w:tr>
        <w:trPr>
          <w:cantSplit/>
        </w:trPr>
        <w:tc>
          <w:p>
            <w:pPr>
              <w:widowControl/>
              <w:spacing w:after="8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Phân tích hiện thực khốc liệt và diện mạo người lính: "không mọc tóc", "quân xanh màu lá" đối lập với khí phách "dữ oai hùm" kiên cường.</w:t>
            </w:r>
          </w:p>
        </w:tc>
        <w:tc>
          <w:p>
            <w:pPr>
              <w:widowControl/>
              <w:spacing w:after="8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0.75 đ</w:t>
            </w:r>
          </w:p>
        </w:tc>
      </w:tr>
      <w:tr>
        <w:trPr>
          <w:cantSplit/>
        </w:trPr>
        <w:tc>
          <w:p>
            <w:pPr>
              <w:widowControl/>
              <w:spacing w:after="8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Phân tích tâm hồn hào hoa và lý tưởng sống quên mình: mộng lập công ("mắt trừng"), mộng tình yêu lãng mạn ("dáng kiều thơm"); tinh thần "chẳng tiếc đời xanh".</w:t>
            </w:r>
          </w:p>
        </w:tc>
        <w:tc>
          <w:p>
            <w:pPr>
              <w:widowControl/>
              <w:spacing w:after="8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0.75 đ</w:t>
            </w:r>
          </w:p>
        </w:tc>
      </w:tr>
      <w:tr>
        <w:trPr>
          <w:cantSplit/>
        </w:trPr>
        <w:tc>
          <w:p>
            <w:pPr>
              <w:widowControl/>
              <w:spacing w:after="8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4. Phân tích sự hy sinh và khúc tráng ca bất tử: "áo bào thay chiếu anh về đất", "Sông Mã gầm lên khúc độc hành". Nghệ thuật dùng từ Hán Việt và âm hưởng sử thi.</w:t>
            </w:r>
          </w:p>
        </w:tc>
        <w:tc>
          <w:p>
            <w:pPr>
              <w:widowControl/>
              <w:spacing w:after="8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0.5 đ</w:t>
            </w:r>
          </w:p>
        </w:tc>
      </w:tr>
      <w:tr>
        <w:trPr>
          <w:cantSplit/>
        </w:trPr>
        <w:tc>
          <w:p>
            <w:pPr>
              <w:widowControl/>
              <w:spacing w:after="8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5. Nhận xét thái độ của tác giả: Tình yêu thương máu thịt, sự trân trọng và niềm tự hào vô bờ bến đối với đồng đội. Sáng tạo, diễn đạt mượt mà, không mắc lỗi chính tả.</w:t>
            </w:r>
          </w:p>
        </w:tc>
        <w:tc>
          <w:p>
            <w:pPr>
              <w:widowControl/>
              <w:spacing w:after="8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0.5 đ</w:t>
            </w:r>
          </w:p>
        </w:tc>
      </w:tr>
      <w:tr>
        <w:trPr>
          <w:cantSplit/>
        </w:trPr>
        <w:tc>
          <w:p>
            <w:pPr>
              <w:widowControl/>
              <w:spacing w:after="8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TỔNG ĐIỂM CÂU TỰ LUẬN</w:t>
            </w:r>
          </w:p>
        </w:tc>
        <w:tc>
          <w:p>
            <w:pPr>
              <w:widowControl/>
              <w:spacing w:after="8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7C2D37"/>
                <w:sz w:val="22"/>
                <w:szCs w:val="22"/>
              </w:rPr>
              <w:t xml:space="preserve">3 đ</w:t>
            </w:r>
          </w:p>
        </w:tc>
      </w:tr>
    </w:tbl>
    <w:p>
      <w:pPr>
        <w:widowControl/>
        <w:spacing w:after="100" w:line="276"/>
      </w:pPr>
    </w:p>
    <w:sectPr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2026-10-11T07:31:04.720Z</dcterms:created>
  <dcterms:modified xsi:type="dcterms:W3CDTF">2026-10-11T07:31:04.720Z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