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6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7C2D37"/>
          <w:sz w:val="28"/>
          <w:szCs w:val="28"/>
        </w:rPr>
        <w:t xml:space="preserve">RUBRIC CHẤM ĐIỂM BÀI VIẾT NGHỊ LUẬN VĂN HỌC (THANG ĐIỂM 10.0)</w:t>
      </w:r>
    </w:p>
    <w:p>
      <w:pPr>
        <w:widowControl/>
        <w:spacing w:after="20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Tổng điểm tối đa: 10 điểm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058"/>
        <w:gridCol w:w="935"/>
        <w:gridCol w:w="1122"/>
        <w:gridCol w:w="5238"/>
      </w:tblGrid>
      <w:tr>
        <w:trPr>
          <w:cantSplit/>
          <w:tblHeader/>
        </w:trPr>
        <w:tc>
          <w:tcPr>
            <w:tcW w:type="pct" w:w="1100"/>
          </w:tcPr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 đánh giá</w:t>
            </w:r>
          </w:p>
        </w:tc>
        <w:tc>
          <w:tcPr>
            <w:tcW w:type="pct" w:w="5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Trọng số</w:t>
            </w:r>
          </w:p>
        </w:tc>
        <w:tc>
          <w:tcPr>
            <w:tcW w:type="pct" w:w="600"/>
          </w:tcPr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 tối đa</w:t>
            </w:r>
          </w:p>
        </w:tc>
        <w:tc>
          <w:tcPr>
            <w:tcW w:type="pct" w:w="2800"/>
          </w:tcPr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Mô tả chi tiết các mức đạt được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Xác định vấn đề nghị luận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Xác định đúng trọng tâm yêu cầu đề bài (hình tượng người lính Tây Tiến &amp; phong cách Quang Dũng).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10%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 đ</w:t>
            </w:r>
          </w:p>
        </w:tc>
        <w:tc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Xuất sắc (1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Xác định chính xác, mở bài ấn tượng, nêu bật được bản chất vấn đề và định hướng mạch triển khai.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Đạt (0.75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Xác định được vấn đề nghị luận, mở bài đúng nhưng diễn đạt còn công thức.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Cần cố gắng (0.25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Xác định chưa rõ hoặc lệch một phần trọng tâm đề bài.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Bố cục &amp; Cấu trúc bài viết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Bố cục 3 phần rõ ràng, chuyển ý mượt mà, phân chia đoạn văn hợp logic.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10%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 đ</w:t>
            </w:r>
          </w:p>
        </w:tc>
        <w:tc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Xuất sắc (1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Bố cục chặt chẽ, mở - thân - kết hài hòa, liên kết câu và đoạn tự nhiên, uyển chuyển.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Đạt (0.75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Đủ 3 phần nhưng chuyển ý còn khô cứng, đôi chỗ ngắt đoạn chưa hợp lý.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Cần cố gắng (0.25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Thiếu phần kết hoặc các đoạn rời rạc, thiếu tính liên kết văn bản.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Luận điểm &amp; Lập luận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Hệ thống luận điểm sáng rõ, mạch lạc; phân định rõ vẻ đẹp bi tráng và vẻ đẹp lãng mạn.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25%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2.5 đ</w:t>
            </w:r>
          </w:p>
        </w:tc>
        <w:tc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Xuất sắc (2.5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Luận điểm toàn diện, lập luận sắc sảo, chiều sâu tư duy cao, lý lẽ thuyết phục tuyệt đối.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Đạt (1.75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đủ luận điểm cơ bản, lập luận tương đối vững nhưng chưa đào sâu khía cạnh độc đáo.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Cần cố gắng (0.75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Luận điểm sơ sài, lặp ý hoặc diễn xuôi thơ mà không lập luận.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Dẫn chứng &amp; Phân tích nghệ thuật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Khai thác dẫn chứng thơ đắc địa; phân tích sâu từ ngữ, hình ảnh, nhịp điệu, biện pháp tu từ.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25%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2.5 đ</w:t>
            </w:r>
          </w:p>
        </w:tc>
        <w:tc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Xuất sắc (2.5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Chọn dẫn chứng tinh tế, phân tích tỉ mỉ chi tiết nghệ thuật (nhân hóa, phối thanh, Hán Việt), cảm thụ sâu sắc.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Đạt (1.75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trích dẫn chứng và phân tích, nhưng còn dừng lại ở mức kể lại hoặc phân tích bề mặt.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Cần cố gắng (0.75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Dẫn chứng thiếu chính xác, trích thơ sai hoặc bỏ qua đặc trưng thể loại thơ.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Diễn đạt, Dùng từ &amp; Ngữ pháp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Vốn từ văn học phong phú, hành văn trong sáng, giàu cảm xúc, không mắc lỗi chính tả.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15%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1.5 đ</w:t>
            </w:r>
          </w:p>
        </w:tc>
        <w:tc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Xuất sắc (1.5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Hành văn truyền cảm, vốn từ ngữ dồi dào, câu văn giàu hình ảnh và nhịp điệu, tuyệt đối không sai chính tả.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Đạt (1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Diễn đạt rõ ý, còn vài lỗi diễn đạt nhỏ hoặc lặp từ không đáng kể.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Cần cố gắng (0.5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Câu văn què cụt, sai nhiều lỗi chính tả hoặc dùng từ sai ngữ cảnh.</w:t>
            </w:r>
          </w:p>
        </w:tc>
      </w:tr>
      <w:tr>
        <w:trPr>
          <w:cantSplit/>
        </w:trPr>
        <w:tc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Sáng tạo &amp; Đánh giá mở rộng</w:t>
            </w:r>
          </w:p>
          <w:p>
            <w:pPr>
              <w:widowControl/>
              <w:spacing w:after="80" w:line="276"/>
            </w:pPr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Có phát hiện mới mẻ, liên hệ so sánh với các tác phẩm cùng đề tài (Đồng chí, Bài thơ về tiểu đội xe không kính), liên hệ thực tiễn.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15%</w:t>
            </w:r>
          </w:p>
        </w:tc>
        <w:tc>
          <w:p>
            <w:pPr>
              <w:widowControl/>
              <w:spacing w:after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1.5 đ</w:t>
            </w:r>
          </w:p>
        </w:tc>
        <w:tc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Xuất sắc (1.5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góc nhìn độc đáo, so sánh văn học sâu sắc, liên hệ thực tế giàu sức gợi và tính nhân văn cao.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Đạt (1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liên hệ mở rộng nhưng còn đơn giản hoặc mang tính liệt kê.</w:t>
            </w:r>
          </w:p>
          <w:p>
            <w:pPr>
              <w:widowControl/>
              <w:spacing w:after="4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• Cần cố gắng (0.25 đ):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Chưa có ý thức liên hệ so sánh hoặc liên hệ gượng ép.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2026-10-11T07:31:04.916Z</dcterms:created>
  <dcterms:modified xsi:type="dcterms:W3CDTF">2026-10-11T07:31:04.916Z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