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BBED" w14:textId="0573F6A3" w:rsidR="00B27F24" w:rsidRDefault="00B27F24" w:rsidP="00B27F24">
      <w:pPr>
        <w:pStyle w:val="Tytu"/>
      </w:pPr>
      <w:r>
        <w:t>Aproksymacja średniokwadratowa wielomianami trygonometrycznymi.</w:t>
      </w:r>
    </w:p>
    <w:p w14:paraId="749E1FE8" w14:textId="2A7E606C" w:rsidR="00061DA0" w:rsidRPr="00061DA0" w:rsidRDefault="00061DA0" w:rsidP="00061DA0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640E6A15" w14:textId="77777777" w:rsidR="00B27F24" w:rsidRDefault="00B27F24" w:rsidP="00B27F24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1808928E" w14:textId="69CEB54E" w:rsidR="00B27F24" w:rsidRDefault="00B27F24" w:rsidP="00B27F24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Python, do rysowania wykresów wykorzystałem moduł pyplot z biblioteki </w:t>
      </w:r>
      <w:r>
        <w:rPr>
          <w:sz w:val="24"/>
          <w:szCs w:val="24"/>
        </w:rPr>
        <w:t>matplotlib. Biblioteka Pandas odpowiada za wypisywanie danych na standardowe wyjście.</w:t>
      </w:r>
    </w:p>
    <w:p w14:paraId="1BEB0CC8" w14:textId="77777777" w:rsidR="00B27F24" w:rsidRDefault="00B27F24" w:rsidP="00B27F24">
      <w:pPr>
        <w:pStyle w:val="Nagwek1"/>
        <w:numPr>
          <w:ilvl w:val="0"/>
          <w:numId w:val="1"/>
        </w:numPr>
      </w:pPr>
      <w:r>
        <w:t>Wstęp do doświadczenia</w:t>
      </w:r>
    </w:p>
    <w:p w14:paraId="23561B2A" w14:textId="77777777" w:rsidR="00B27F24" w:rsidRDefault="00B27F24" w:rsidP="00B27F24">
      <w:r w:rsidRPr="000C4AED">
        <w:rPr>
          <w:sz w:val="24"/>
          <w:szCs w:val="24"/>
        </w:rPr>
        <w:t xml:space="preserve"> Funkcja interpolowana przedstawiona jest wzorem: </w:t>
      </w:r>
    </w:p>
    <w:p w14:paraId="395CF12D" w14:textId="77777777" w:rsidR="00B27F24" w:rsidRDefault="00B27F24" w:rsidP="00B27F24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3D9D19CC" w14:textId="77777777" w:rsidR="00B27F24" w:rsidRDefault="00B27F24" w:rsidP="00B27F2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61ACC" wp14:editId="490EE8AA">
            <wp:extent cx="2484120" cy="1581896"/>
            <wp:effectExtent l="0" t="0" r="0" b="0"/>
            <wp:docPr id="1" name="Obraz 1" descr="Obraz zawierający łódź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łódź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05" cy="160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87C4" w14:textId="4DAB819B" w:rsidR="00B27F24" w:rsidRDefault="00BC745F" w:rsidP="00B27F24">
      <w:pPr>
        <w:rPr>
          <w:sz w:val="24"/>
          <w:szCs w:val="24"/>
        </w:rPr>
      </w:pPr>
      <w:r>
        <w:rPr>
          <w:sz w:val="24"/>
          <w:szCs w:val="24"/>
        </w:rPr>
        <w:t>W doświadczeniu korzystałem tylko z węzłów równoodległych, funkcje rysowane były na podstawie 1000 równoodległych punktów. Błędy obliczane były na 2 sposoby, jako maksymalna różnica odpowiadających sobie punktów oraz jako błąd średniokwadratowy.</w:t>
      </w:r>
    </w:p>
    <w:p w14:paraId="6FAC502E" w14:textId="0825FB29" w:rsidR="00B27F24" w:rsidRDefault="00B27F24" w:rsidP="00B27F24">
      <w:pPr>
        <w:rPr>
          <w:sz w:val="24"/>
          <w:szCs w:val="24"/>
        </w:rPr>
      </w:pPr>
      <w:r w:rsidRPr="00B005D2">
        <w:rPr>
          <w:sz w:val="24"/>
          <w:szCs w:val="24"/>
        </w:rPr>
        <w:t>Przeprowadzona aproksymacja średniokwadratowa</w:t>
      </w:r>
      <w:r w:rsidR="00BC745F">
        <w:rPr>
          <w:sz w:val="24"/>
          <w:szCs w:val="24"/>
        </w:rPr>
        <w:t xml:space="preserve"> wielomianami trygonometrycznymi</w:t>
      </w:r>
      <w:r>
        <w:rPr>
          <w:sz w:val="24"/>
          <w:szCs w:val="24"/>
        </w:rPr>
        <w:t xml:space="preserve">, </w:t>
      </w:r>
      <w:r w:rsidRPr="00B005D2">
        <w:rPr>
          <w:sz w:val="24"/>
          <w:szCs w:val="24"/>
        </w:rPr>
        <w:t>polega na znalezieniu funkcji określonego typu, dla której suma kwadratów różnic jej wartości i wartości funkcji aproksymowanej w zadanych węzłach będzie możliwie jak najmniejsza.</w:t>
      </w:r>
      <w:r w:rsidR="00BC745F">
        <w:rPr>
          <w:sz w:val="24"/>
          <w:szCs w:val="24"/>
        </w:rPr>
        <w:t xml:space="preserve"> Bazą naszych funkcji są funkcję trygonometryczne.</w:t>
      </w:r>
    </w:p>
    <w:p w14:paraId="408CD6B8" w14:textId="77777777" w:rsidR="00B27F24" w:rsidRDefault="00B27F24" w:rsidP="00B27F24">
      <w:pPr>
        <w:rPr>
          <w:sz w:val="24"/>
          <w:szCs w:val="24"/>
        </w:rPr>
      </w:pPr>
      <w:r>
        <w:rPr>
          <w:sz w:val="24"/>
          <w:szCs w:val="24"/>
        </w:rPr>
        <w:t>Program uruchamiany był dla liczby węzłów 4, 10, 15, 20, 30, 50, 100, dla każdej liczby węzłów wyliczano między wielomiany stopnia 2,3,4,5,6,7,8,9,10,15,20,25,30 , przy założeniu że liczba funkcji bazowych jest mniejsza od liczby węzłów, zatem dla 4 węzłów obliczano tylko dwie i trzy funkcje bazowe.</w:t>
      </w:r>
    </w:p>
    <w:p w14:paraId="10BC192A" w14:textId="77777777" w:rsidR="00C623CE" w:rsidRDefault="00C623CE" w:rsidP="00B27F24">
      <w:pPr>
        <w:rPr>
          <w:sz w:val="24"/>
          <w:szCs w:val="24"/>
        </w:rPr>
      </w:pPr>
    </w:p>
    <w:p w14:paraId="6C9CFCD2" w14:textId="77777777" w:rsidR="00C623CE" w:rsidRDefault="00C623CE" w:rsidP="00B27F24">
      <w:pPr>
        <w:rPr>
          <w:sz w:val="24"/>
          <w:szCs w:val="24"/>
        </w:rPr>
      </w:pPr>
    </w:p>
    <w:p w14:paraId="40EA3B0C" w14:textId="77777777" w:rsidR="00C623CE" w:rsidRDefault="00C623CE" w:rsidP="00B27F24">
      <w:pPr>
        <w:rPr>
          <w:sz w:val="24"/>
          <w:szCs w:val="24"/>
        </w:rPr>
      </w:pPr>
    </w:p>
    <w:p w14:paraId="05A4C129" w14:textId="77777777" w:rsidR="00C623CE" w:rsidRDefault="00C623CE" w:rsidP="00B27F24">
      <w:pPr>
        <w:rPr>
          <w:sz w:val="24"/>
          <w:szCs w:val="24"/>
        </w:rPr>
      </w:pPr>
    </w:p>
    <w:p w14:paraId="0F90EB21" w14:textId="4EEC8F64" w:rsidR="0068168C" w:rsidRDefault="00BC745F" w:rsidP="00BC745F">
      <w:pPr>
        <w:pStyle w:val="Nagwek1"/>
        <w:numPr>
          <w:ilvl w:val="0"/>
          <w:numId w:val="1"/>
        </w:numPr>
      </w:pPr>
      <w:r>
        <w:lastRenderedPageBreak/>
        <w:t>Wprowadzenie</w:t>
      </w:r>
    </w:p>
    <w:p w14:paraId="3505A6A2" w14:textId="29334852" w:rsidR="00601D3C" w:rsidRDefault="00601D3C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29B813D" w14:textId="77777777" w:rsidR="00C623CE" w:rsidRDefault="00C623CE" w:rsidP="00C623CE">
      <w:pPr>
        <w:rPr>
          <w:sz w:val="24"/>
          <w:szCs w:val="24"/>
        </w:rPr>
      </w:pPr>
      <w:r>
        <w:rPr>
          <w:sz w:val="24"/>
          <w:szCs w:val="24"/>
        </w:rPr>
        <w:t>Gdy dokonujemy aproksymacji funkcji okresowych, często lepsze (dokładniejsze, mniejszym kosztem) rezultaty uzyskamy z pomocą rodziny wielomianów trygonometrycznych. Dla wielomianów trygonometrycznych taki ciąg funkcji bazowych wygląda następująco:</w:t>
      </w:r>
    </w:p>
    <w:p w14:paraId="12B9BE3B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(x))= 1,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(2x), …,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(mx),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>(mx)  (1.)</m:t>
          </m:r>
        </m:oMath>
      </m:oMathPara>
    </w:p>
    <w:p w14:paraId="7AC39254" w14:textId="77777777" w:rsidR="00C623CE" w:rsidRPr="000A6FEA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m oznacza liczbę funkcji bazowych.</w:t>
      </w:r>
    </w:p>
    <w:p w14:paraId="3BD1A9DC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Można pokazać, że gdy przyjmiemy n+1 równoodległych węzłów aproksymacji opisanych wzorem</w:t>
      </w:r>
    </w:p>
    <w:p w14:paraId="756E34CF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=n*i*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(2.)</m:t>
          </m:r>
        </m:oMath>
      </m:oMathPara>
    </w:p>
    <w:p w14:paraId="1FECEBE0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kolejne bazy będą do siebie ortogonalne , tj:</w:t>
      </w:r>
    </w:p>
    <w:p w14:paraId="5F21C1D2" w14:textId="590FA8F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=0,  i=0,1,…n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</m:e>
          </m:d>
        </m:oMath>
      </m:oMathPara>
    </w:p>
    <w:p w14:paraId="2D158023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Daje nam to te same korzyści co w przypadku ortogonalnych wielomianów algebraicznych, układ normalny jest dobrze uwarunkowany, a jego policzenie jest prostym zadaniem, ponieważ jedyne niezerowe elementy znajdują się na diagonali macierzy współczynników.</w:t>
      </w:r>
    </w:p>
    <w:p w14:paraId="2CE1994E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Ostateczne wzory przybliżające szukaną funkcję wyglądają następująco:</w:t>
      </w:r>
    </w:p>
    <w:p w14:paraId="65C30FF6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07484D47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</m:oMath>
      </m:oMathPara>
    </w:p>
    <w:p w14:paraId="7BC94866" w14:textId="77777777" w:rsidR="00C623CE" w:rsidRPr="000A6FEA" w:rsidRDefault="00000000" w:rsidP="00C623CE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(4.)</m:t>
              </m:r>
            </m:e>
          </m:nary>
        </m:oMath>
      </m:oMathPara>
    </w:p>
    <w:p w14:paraId="73EB6651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Wielomianami trygonometrycznymi można aproksymować dowolną funkcję okresową, wynika to pośrednio z twierdzenia Weierstrassa dla funkcji okresowych.</w:t>
      </w:r>
    </w:p>
    <w:p w14:paraId="28C1159B" w14:textId="77777777" w:rsidR="00C623CE" w:rsidRPr="000A6FEA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Zasady doboru stopnia wielomianu aproksymującego różnią się od tych podanych przy okazji wielomianów algebraicznych. W przypadku wielomianów trygonometrycznych możemy od razu przyjąć najwyższy dopuszczalny stopień, równy </w:t>
      </w:r>
      <m:oMath>
        <m:r>
          <w:rPr>
            <w:rFonts w:ascii="Cambria Math" w:eastAsiaTheme="minorEastAsia" w:hAnsi="Cambria Math"/>
            <w:sz w:val="24"/>
            <w:szCs w:val="24"/>
          </w:rPr>
          <m:t>m 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4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. Próba przyjęcia wyższego stopnia sprawia że problem staje się źle uwarunkowany. </w:t>
      </w:r>
    </w:p>
    <w:p w14:paraId="4BC2414E" w14:textId="77777777" w:rsidR="00C623CE" w:rsidRDefault="00C623CE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4E5D3DDA" w14:textId="77777777" w:rsidR="00C623CE" w:rsidRDefault="00C623CE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5ED78946" w14:textId="77777777" w:rsidR="00A61455" w:rsidRPr="00A61455" w:rsidRDefault="00A61455" w:rsidP="00A61455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5422E0E3" w14:textId="257D5264" w:rsidR="00601D3C" w:rsidRDefault="00601D3C" w:rsidP="00601D3C">
      <w:pPr>
        <w:pStyle w:val="Nagwek1"/>
        <w:numPr>
          <w:ilvl w:val="0"/>
          <w:numId w:val="1"/>
        </w:numPr>
      </w:pPr>
      <w:r>
        <w:lastRenderedPageBreak/>
        <w:t>Wyniki doświadczenia</w:t>
      </w:r>
    </w:p>
    <w:p w14:paraId="61F96E72" w14:textId="00AA4617" w:rsidR="00FB224F" w:rsidRPr="00FB224F" w:rsidRDefault="00FB224F" w:rsidP="00FB224F">
      <w:r>
        <w:t xml:space="preserve">Tabela 1. Maksymalna różnica </w:t>
      </w:r>
      <w:r w:rsidR="00731EBF">
        <w:t>funkcji</w:t>
      </w:r>
    </w:p>
    <w:p w14:paraId="22C17D0A" w14:textId="77777777" w:rsidR="00FB224F" w:rsidRDefault="00FB224F" w:rsidP="00FB224F"/>
    <w:tbl>
      <w:tblPr>
        <w:tblStyle w:val="Tabela-Siatka"/>
        <w:tblW w:w="0" w:type="auto"/>
        <w:tblInd w:w="-852" w:type="dxa"/>
        <w:tblLook w:val="04A0" w:firstRow="1" w:lastRow="0" w:firstColumn="1" w:lastColumn="0" w:noHBand="0" w:noVBand="1"/>
      </w:tblPr>
      <w:tblGrid>
        <w:gridCol w:w="593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FB224F" w14:paraId="74A7089C" w14:textId="77777777" w:rsidTr="00C355A1">
        <w:tc>
          <w:tcPr>
            <w:tcW w:w="593" w:type="dxa"/>
          </w:tcPr>
          <w:p w14:paraId="73E6A4F2" w14:textId="77777777" w:rsidR="00FB224F" w:rsidRDefault="00FB224F" w:rsidP="00C355A1">
            <w:r>
              <w:t>n\m</w:t>
            </w:r>
          </w:p>
        </w:tc>
        <w:tc>
          <w:tcPr>
            <w:tcW w:w="717" w:type="dxa"/>
          </w:tcPr>
          <w:p w14:paraId="7252E095" w14:textId="77777777" w:rsidR="00FB224F" w:rsidRDefault="00FB224F" w:rsidP="00C355A1">
            <w:r>
              <w:t>2</w:t>
            </w:r>
          </w:p>
        </w:tc>
        <w:tc>
          <w:tcPr>
            <w:tcW w:w="717" w:type="dxa"/>
          </w:tcPr>
          <w:p w14:paraId="707E99F4" w14:textId="77777777" w:rsidR="00FB224F" w:rsidRDefault="00FB224F" w:rsidP="00C355A1">
            <w:r>
              <w:t>3</w:t>
            </w:r>
          </w:p>
        </w:tc>
        <w:tc>
          <w:tcPr>
            <w:tcW w:w="717" w:type="dxa"/>
          </w:tcPr>
          <w:p w14:paraId="43E52026" w14:textId="77777777" w:rsidR="00FB224F" w:rsidRDefault="00FB224F" w:rsidP="00C355A1">
            <w:r>
              <w:t>4</w:t>
            </w:r>
          </w:p>
        </w:tc>
        <w:tc>
          <w:tcPr>
            <w:tcW w:w="717" w:type="dxa"/>
          </w:tcPr>
          <w:p w14:paraId="480F2B0B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08F32BA7" w14:textId="77777777" w:rsidR="00FB224F" w:rsidRDefault="00FB224F" w:rsidP="00C355A1">
            <w:r>
              <w:t>6</w:t>
            </w:r>
          </w:p>
        </w:tc>
        <w:tc>
          <w:tcPr>
            <w:tcW w:w="717" w:type="dxa"/>
          </w:tcPr>
          <w:p w14:paraId="73DE534C" w14:textId="77777777" w:rsidR="00FB224F" w:rsidRDefault="00FB224F" w:rsidP="00C355A1">
            <w:r>
              <w:t>7</w:t>
            </w:r>
          </w:p>
        </w:tc>
        <w:tc>
          <w:tcPr>
            <w:tcW w:w="717" w:type="dxa"/>
          </w:tcPr>
          <w:p w14:paraId="332E7C34" w14:textId="77777777" w:rsidR="00FB224F" w:rsidRDefault="00FB224F" w:rsidP="00C355A1">
            <w:r>
              <w:t>8</w:t>
            </w:r>
          </w:p>
        </w:tc>
        <w:tc>
          <w:tcPr>
            <w:tcW w:w="717" w:type="dxa"/>
          </w:tcPr>
          <w:p w14:paraId="195F9875" w14:textId="77777777" w:rsidR="00FB224F" w:rsidRDefault="00FB224F" w:rsidP="00C355A1">
            <w:r>
              <w:t>9</w:t>
            </w:r>
          </w:p>
        </w:tc>
        <w:tc>
          <w:tcPr>
            <w:tcW w:w="717" w:type="dxa"/>
          </w:tcPr>
          <w:p w14:paraId="03687183" w14:textId="77777777" w:rsidR="00FB224F" w:rsidRDefault="00FB224F" w:rsidP="00C355A1">
            <w:r>
              <w:t>10</w:t>
            </w:r>
          </w:p>
        </w:tc>
        <w:tc>
          <w:tcPr>
            <w:tcW w:w="717" w:type="dxa"/>
          </w:tcPr>
          <w:p w14:paraId="58D75A1F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58A9458E" w14:textId="77777777" w:rsidR="00FB224F" w:rsidRDefault="00FB224F" w:rsidP="00C355A1">
            <w:r>
              <w:t>20</w:t>
            </w:r>
          </w:p>
        </w:tc>
        <w:tc>
          <w:tcPr>
            <w:tcW w:w="717" w:type="dxa"/>
          </w:tcPr>
          <w:p w14:paraId="70DE40CF" w14:textId="77777777" w:rsidR="00FB224F" w:rsidRDefault="00FB224F" w:rsidP="00C355A1">
            <w:r>
              <w:t>25</w:t>
            </w:r>
          </w:p>
        </w:tc>
        <w:tc>
          <w:tcPr>
            <w:tcW w:w="717" w:type="dxa"/>
          </w:tcPr>
          <w:p w14:paraId="19693871" w14:textId="77777777" w:rsidR="00FB224F" w:rsidRDefault="00FB224F" w:rsidP="00C355A1">
            <w:r>
              <w:t>30</w:t>
            </w:r>
          </w:p>
        </w:tc>
      </w:tr>
      <w:tr w:rsidR="00FB224F" w14:paraId="1CF07265" w14:textId="77777777" w:rsidTr="00C355A1">
        <w:tc>
          <w:tcPr>
            <w:tcW w:w="593" w:type="dxa"/>
          </w:tcPr>
          <w:p w14:paraId="47024667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3D53AF77" w14:textId="77777777" w:rsidR="00FB224F" w:rsidRDefault="00FB224F" w:rsidP="00C355A1">
            <w:r>
              <w:t>89,86</w:t>
            </w:r>
          </w:p>
        </w:tc>
        <w:tc>
          <w:tcPr>
            <w:tcW w:w="717" w:type="dxa"/>
          </w:tcPr>
          <w:p w14:paraId="4E7F3E1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27E2512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C60CAC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850FB3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5C1FDD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E33F5E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A6E504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509884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9BE149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C29987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2C9CC8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2B7B6E6" w14:textId="77777777" w:rsidR="00FB224F" w:rsidRDefault="00FB224F" w:rsidP="00C355A1">
            <w:r>
              <w:t>-</w:t>
            </w:r>
          </w:p>
        </w:tc>
      </w:tr>
      <w:tr w:rsidR="00FB224F" w14:paraId="563D04F9" w14:textId="77777777" w:rsidTr="00C355A1">
        <w:tc>
          <w:tcPr>
            <w:tcW w:w="593" w:type="dxa"/>
          </w:tcPr>
          <w:p w14:paraId="4F614231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61351FCD" w14:textId="77777777" w:rsidR="00FB224F" w:rsidRDefault="00FB224F" w:rsidP="00C355A1">
            <w:r>
              <w:t>56,49</w:t>
            </w:r>
          </w:p>
        </w:tc>
        <w:tc>
          <w:tcPr>
            <w:tcW w:w="717" w:type="dxa"/>
          </w:tcPr>
          <w:p w14:paraId="4E11D8AF" w14:textId="77777777" w:rsidR="00FB224F" w:rsidRDefault="00FB224F" w:rsidP="00C355A1">
            <w:r>
              <w:t>56,52</w:t>
            </w:r>
          </w:p>
        </w:tc>
        <w:tc>
          <w:tcPr>
            <w:tcW w:w="717" w:type="dxa"/>
          </w:tcPr>
          <w:p w14:paraId="1DB289EB" w14:textId="77777777" w:rsidR="00FB224F" w:rsidRDefault="00FB224F" w:rsidP="00C355A1">
            <w:r>
              <w:t>46,08</w:t>
            </w:r>
          </w:p>
        </w:tc>
        <w:tc>
          <w:tcPr>
            <w:tcW w:w="717" w:type="dxa"/>
          </w:tcPr>
          <w:p w14:paraId="6561B5C4" w14:textId="77777777" w:rsidR="00FB224F" w:rsidRDefault="00FB224F" w:rsidP="00C355A1">
            <w:r>
              <w:t>48,76</w:t>
            </w:r>
          </w:p>
        </w:tc>
        <w:tc>
          <w:tcPr>
            <w:tcW w:w="717" w:type="dxa"/>
          </w:tcPr>
          <w:p w14:paraId="7086FF49" w14:textId="77777777" w:rsidR="00FB224F" w:rsidRDefault="00FB224F" w:rsidP="00C355A1">
            <w:r>
              <w:t>56,05</w:t>
            </w:r>
          </w:p>
        </w:tc>
        <w:tc>
          <w:tcPr>
            <w:tcW w:w="717" w:type="dxa"/>
          </w:tcPr>
          <w:p w14:paraId="05FC809E" w14:textId="77777777" w:rsidR="00FB224F" w:rsidRDefault="00FB224F" w:rsidP="00C355A1">
            <w:r>
              <w:t>59,11</w:t>
            </w:r>
          </w:p>
        </w:tc>
        <w:tc>
          <w:tcPr>
            <w:tcW w:w="717" w:type="dxa"/>
          </w:tcPr>
          <w:p w14:paraId="42DEF2DB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E17A40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BFBC28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461D0B7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790CE1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93EA7A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3B3DD48" w14:textId="77777777" w:rsidR="00FB224F" w:rsidRDefault="00FB224F" w:rsidP="00C355A1">
            <w:r>
              <w:t>-</w:t>
            </w:r>
          </w:p>
        </w:tc>
      </w:tr>
      <w:tr w:rsidR="00FB224F" w14:paraId="449909DB" w14:textId="77777777" w:rsidTr="00C355A1">
        <w:tc>
          <w:tcPr>
            <w:tcW w:w="593" w:type="dxa"/>
          </w:tcPr>
          <w:p w14:paraId="7DF49AFF" w14:textId="77777777" w:rsidR="00FB224F" w:rsidRDefault="00FB224F" w:rsidP="00C355A1">
            <w:r>
              <w:t>30</w:t>
            </w:r>
          </w:p>
        </w:tc>
        <w:tc>
          <w:tcPr>
            <w:tcW w:w="717" w:type="dxa"/>
          </w:tcPr>
          <w:p w14:paraId="2BEB20F9" w14:textId="77777777" w:rsidR="00FB224F" w:rsidRDefault="00FB224F" w:rsidP="00C355A1">
            <w:r>
              <w:t>45,49</w:t>
            </w:r>
          </w:p>
        </w:tc>
        <w:tc>
          <w:tcPr>
            <w:tcW w:w="717" w:type="dxa"/>
          </w:tcPr>
          <w:p w14:paraId="765CBF81" w14:textId="77777777" w:rsidR="00FB224F" w:rsidRDefault="00FB224F" w:rsidP="00C355A1">
            <w:r>
              <w:t>45,57</w:t>
            </w:r>
          </w:p>
        </w:tc>
        <w:tc>
          <w:tcPr>
            <w:tcW w:w="717" w:type="dxa"/>
          </w:tcPr>
          <w:p w14:paraId="5F2BA9E7" w14:textId="77777777" w:rsidR="00FB224F" w:rsidRDefault="00FB224F" w:rsidP="00C355A1">
            <w:r>
              <w:t>26,00</w:t>
            </w:r>
          </w:p>
        </w:tc>
        <w:tc>
          <w:tcPr>
            <w:tcW w:w="717" w:type="dxa"/>
          </w:tcPr>
          <w:p w14:paraId="2921EE71" w14:textId="77777777" w:rsidR="00FB224F" w:rsidRDefault="00FB224F" w:rsidP="00C355A1">
            <w:r>
              <w:t>27,01</w:t>
            </w:r>
          </w:p>
        </w:tc>
        <w:tc>
          <w:tcPr>
            <w:tcW w:w="717" w:type="dxa"/>
          </w:tcPr>
          <w:p w14:paraId="15C531A1" w14:textId="77777777" w:rsidR="00FB224F" w:rsidRDefault="00FB224F" w:rsidP="00C355A1">
            <w:r>
              <w:t>27,24</w:t>
            </w:r>
          </w:p>
        </w:tc>
        <w:tc>
          <w:tcPr>
            <w:tcW w:w="717" w:type="dxa"/>
          </w:tcPr>
          <w:p w14:paraId="490DB964" w14:textId="77777777" w:rsidR="00FB224F" w:rsidRDefault="00FB224F" w:rsidP="00C355A1">
            <w:r>
              <w:t>27,01</w:t>
            </w:r>
          </w:p>
        </w:tc>
        <w:tc>
          <w:tcPr>
            <w:tcW w:w="717" w:type="dxa"/>
          </w:tcPr>
          <w:p w14:paraId="2E8E0B3E" w14:textId="77777777" w:rsidR="00FB224F" w:rsidRDefault="00FB224F" w:rsidP="00C355A1">
            <w:r>
              <w:t>27,46</w:t>
            </w:r>
          </w:p>
        </w:tc>
        <w:tc>
          <w:tcPr>
            <w:tcW w:w="717" w:type="dxa"/>
          </w:tcPr>
          <w:p w14:paraId="1A52222B" w14:textId="77777777" w:rsidR="00FB224F" w:rsidRDefault="00FB224F" w:rsidP="00C355A1">
            <w:r>
              <w:t>28,59</w:t>
            </w:r>
          </w:p>
        </w:tc>
        <w:tc>
          <w:tcPr>
            <w:tcW w:w="717" w:type="dxa"/>
          </w:tcPr>
          <w:p w14:paraId="5BF57A86" w14:textId="77777777" w:rsidR="00FB224F" w:rsidRDefault="00FB224F" w:rsidP="00C355A1">
            <w:r>
              <w:t>29,78</w:t>
            </w:r>
          </w:p>
        </w:tc>
        <w:tc>
          <w:tcPr>
            <w:tcW w:w="717" w:type="dxa"/>
          </w:tcPr>
          <w:p w14:paraId="736A5BA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24A912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1B022B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D30CF9A" w14:textId="77777777" w:rsidR="00FB224F" w:rsidRDefault="00FB224F" w:rsidP="00C355A1">
            <w:r>
              <w:t>-</w:t>
            </w:r>
          </w:p>
        </w:tc>
      </w:tr>
      <w:tr w:rsidR="00FB224F" w14:paraId="24811609" w14:textId="77777777" w:rsidTr="00C355A1">
        <w:tc>
          <w:tcPr>
            <w:tcW w:w="593" w:type="dxa"/>
          </w:tcPr>
          <w:p w14:paraId="3E1BF844" w14:textId="77777777" w:rsidR="00FB224F" w:rsidRDefault="00FB224F" w:rsidP="00C355A1">
            <w:r>
              <w:t>50</w:t>
            </w:r>
          </w:p>
        </w:tc>
        <w:tc>
          <w:tcPr>
            <w:tcW w:w="717" w:type="dxa"/>
          </w:tcPr>
          <w:p w14:paraId="52101D26" w14:textId="77777777" w:rsidR="00FB224F" w:rsidRDefault="00FB224F" w:rsidP="00C355A1">
            <w:r>
              <w:t>44,61</w:t>
            </w:r>
          </w:p>
        </w:tc>
        <w:tc>
          <w:tcPr>
            <w:tcW w:w="717" w:type="dxa"/>
          </w:tcPr>
          <w:p w14:paraId="4F3B097B" w14:textId="77777777" w:rsidR="00FB224F" w:rsidRDefault="00FB224F" w:rsidP="00C355A1">
            <w:r>
              <w:t>44,60</w:t>
            </w:r>
          </w:p>
        </w:tc>
        <w:tc>
          <w:tcPr>
            <w:tcW w:w="717" w:type="dxa"/>
          </w:tcPr>
          <w:p w14:paraId="26E782E2" w14:textId="77777777" w:rsidR="00FB224F" w:rsidRDefault="00FB224F" w:rsidP="00C355A1">
            <w:r>
              <w:t>23,29</w:t>
            </w:r>
          </w:p>
        </w:tc>
        <w:tc>
          <w:tcPr>
            <w:tcW w:w="717" w:type="dxa"/>
          </w:tcPr>
          <w:p w14:paraId="1A94F1B8" w14:textId="77777777" w:rsidR="00FB224F" w:rsidRDefault="00FB224F" w:rsidP="00C355A1">
            <w:r>
              <w:t>25,47</w:t>
            </w:r>
          </w:p>
        </w:tc>
        <w:tc>
          <w:tcPr>
            <w:tcW w:w="717" w:type="dxa"/>
          </w:tcPr>
          <w:p w14:paraId="5F09DC9C" w14:textId="77777777" w:rsidR="00FB224F" w:rsidRDefault="00FB224F" w:rsidP="00C355A1">
            <w:r>
              <w:t>25,49</w:t>
            </w:r>
          </w:p>
        </w:tc>
        <w:tc>
          <w:tcPr>
            <w:tcW w:w="717" w:type="dxa"/>
          </w:tcPr>
          <w:p w14:paraId="1861326D" w14:textId="77777777" w:rsidR="00FB224F" w:rsidRDefault="00FB224F" w:rsidP="00C355A1">
            <w:r>
              <w:t>25,49</w:t>
            </w:r>
          </w:p>
        </w:tc>
        <w:tc>
          <w:tcPr>
            <w:tcW w:w="717" w:type="dxa"/>
          </w:tcPr>
          <w:p w14:paraId="63D84CB2" w14:textId="77777777" w:rsidR="00FB224F" w:rsidRDefault="00FB224F" w:rsidP="00C355A1">
            <w:r>
              <w:t>19,00</w:t>
            </w:r>
          </w:p>
        </w:tc>
        <w:tc>
          <w:tcPr>
            <w:tcW w:w="717" w:type="dxa"/>
          </w:tcPr>
          <w:p w14:paraId="7C034557" w14:textId="77777777" w:rsidR="00FB224F" w:rsidRDefault="00FB224F" w:rsidP="00C355A1">
            <w:r>
              <w:t>19,01</w:t>
            </w:r>
          </w:p>
        </w:tc>
        <w:tc>
          <w:tcPr>
            <w:tcW w:w="717" w:type="dxa"/>
          </w:tcPr>
          <w:p w14:paraId="24882467" w14:textId="77777777" w:rsidR="00FB224F" w:rsidRDefault="00FB224F" w:rsidP="00C355A1">
            <w:r>
              <w:t>18,88</w:t>
            </w:r>
          </w:p>
        </w:tc>
        <w:tc>
          <w:tcPr>
            <w:tcW w:w="717" w:type="dxa"/>
          </w:tcPr>
          <w:p w14:paraId="15E93865" w14:textId="77777777" w:rsidR="00FB224F" w:rsidRDefault="00FB224F" w:rsidP="00C355A1">
            <w:r>
              <w:t>28,59</w:t>
            </w:r>
          </w:p>
        </w:tc>
        <w:tc>
          <w:tcPr>
            <w:tcW w:w="717" w:type="dxa"/>
          </w:tcPr>
          <w:p w14:paraId="2F253E47" w14:textId="77777777" w:rsidR="00FB224F" w:rsidRDefault="00FB224F" w:rsidP="00C355A1">
            <w:r>
              <w:t>43,29</w:t>
            </w:r>
          </w:p>
        </w:tc>
        <w:tc>
          <w:tcPr>
            <w:tcW w:w="717" w:type="dxa"/>
          </w:tcPr>
          <w:p w14:paraId="42D2FD7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3537A21" w14:textId="77777777" w:rsidR="00FB224F" w:rsidRDefault="00FB224F" w:rsidP="00C355A1">
            <w:r>
              <w:t>-</w:t>
            </w:r>
          </w:p>
        </w:tc>
      </w:tr>
      <w:tr w:rsidR="00FB224F" w14:paraId="7E890D82" w14:textId="77777777" w:rsidTr="00C355A1">
        <w:tc>
          <w:tcPr>
            <w:tcW w:w="593" w:type="dxa"/>
          </w:tcPr>
          <w:p w14:paraId="07372D24" w14:textId="77777777" w:rsidR="00FB224F" w:rsidRDefault="00FB224F" w:rsidP="00C355A1">
            <w:r>
              <w:t>100</w:t>
            </w:r>
          </w:p>
        </w:tc>
        <w:tc>
          <w:tcPr>
            <w:tcW w:w="717" w:type="dxa"/>
            <w:vAlign w:val="center"/>
          </w:tcPr>
          <w:p w14:paraId="6ACB77B2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ABBDBA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33E6766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B59140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36121E3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05DCBC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79600BC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74B0B3B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39EC9A4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44E855D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030DE3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0DCA7D3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C3168A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</w:tr>
    </w:tbl>
    <w:p w14:paraId="6AD82691" w14:textId="77777777" w:rsidR="00FB224F" w:rsidRDefault="00FB224F" w:rsidP="00FB224F"/>
    <w:p w14:paraId="014C69B6" w14:textId="70FA7F82" w:rsidR="00FB224F" w:rsidRDefault="00FB224F" w:rsidP="00FB224F">
      <w:r>
        <w:t>Tabela 2. Błąd średniokwadratowy badanej funkcji</w:t>
      </w:r>
    </w:p>
    <w:tbl>
      <w:tblPr>
        <w:tblStyle w:val="Tabela-Siatka"/>
        <w:tblW w:w="0" w:type="auto"/>
        <w:tblInd w:w="-852" w:type="dxa"/>
        <w:tblLook w:val="04A0" w:firstRow="1" w:lastRow="0" w:firstColumn="1" w:lastColumn="0" w:noHBand="0" w:noVBand="1"/>
      </w:tblPr>
      <w:tblGrid>
        <w:gridCol w:w="593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FB224F" w14:paraId="6659CEC4" w14:textId="77777777" w:rsidTr="00C355A1">
        <w:tc>
          <w:tcPr>
            <w:tcW w:w="593" w:type="dxa"/>
          </w:tcPr>
          <w:p w14:paraId="6B802748" w14:textId="77777777" w:rsidR="00FB224F" w:rsidRDefault="00FB224F" w:rsidP="00C355A1">
            <w:r>
              <w:t>n\m</w:t>
            </w:r>
          </w:p>
        </w:tc>
        <w:tc>
          <w:tcPr>
            <w:tcW w:w="717" w:type="dxa"/>
          </w:tcPr>
          <w:p w14:paraId="2E6FEFE4" w14:textId="77777777" w:rsidR="00FB224F" w:rsidRDefault="00FB224F" w:rsidP="00C355A1">
            <w:r>
              <w:t>2</w:t>
            </w:r>
          </w:p>
        </w:tc>
        <w:tc>
          <w:tcPr>
            <w:tcW w:w="717" w:type="dxa"/>
          </w:tcPr>
          <w:p w14:paraId="1752D114" w14:textId="77777777" w:rsidR="00FB224F" w:rsidRDefault="00FB224F" w:rsidP="00C355A1">
            <w:r>
              <w:t>3</w:t>
            </w:r>
          </w:p>
        </w:tc>
        <w:tc>
          <w:tcPr>
            <w:tcW w:w="717" w:type="dxa"/>
          </w:tcPr>
          <w:p w14:paraId="5F2B982C" w14:textId="77777777" w:rsidR="00FB224F" w:rsidRDefault="00FB224F" w:rsidP="00C355A1">
            <w:r>
              <w:t>4</w:t>
            </w:r>
          </w:p>
        </w:tc>
        <w:tc>
          <w:tcPr>
            <w:tcW w:w="717" w:type="dxa"/>
          </w:tcPr>
          <w:p w14:paraId="2679BAC2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26FE7819" w14:textId="77777777" w:rsidR="00FB224F" w:rsidRDefault="00FB224F" w:rsidP="00C355A1">
            <w:r>
              <w:t>6</w:t>
            </w:r>
          </w:p>
        </w:tc>
        <w:tc>
          <w:tcPr>
            <w:tcW w:w="717" w:type="dxa"/>
          </w:tcPr>
          <w:p w14:paraId="0B5225D6" w14:textId="77777777" w:rsidR="00FB224F" w:rsidRDefault="00FB224F" w:rsidP="00C355A1">
            <w:r>
              <w:t>7</w:t>
            </w:r>
          </w:p>
        </w:tc>
        <w:tc>
          <w:tcPr>
            <w:tcW w:w="717" w:type="dxa"/>
          </w:tcPr>
          <w:p w14:paraId="6982328B" w14:textId="77777777" w:rsidR="00FB224F" w:rsidRDefault="00FB224F" w:rsidP="00C355A1">
            <w:r>
              <w:t>8</w:t>
            </w:r>
          </w:p>
        </w:tc>
        <w:tc>
          <w:tcPr>
            <w:tcW w:w="717" w:type="dxa"/>
          </w:tcPr>
          <w:p w14:paraId="42D9FA5A" w14:textId="77777777" w:rsidR="00FB224F" w:rsidRDefault="00FB224F" w:rsidP="00C355A1">
            <w:r>
              <w:t>9</w:t>
            </w:r>
          </w:p>
        </w:tc>
        <w:tc>
          <w:tcPr>
            <w:tcW w:w="717" w:type="dxa"/>
          </w:tcPr>
          <w:p w14:paraId="3F663233" w14:textId="77777777" w:rsidR="00FB224F" w:rsidRDefault="00FB224F" w:rsidP="00C355A1">
            <w:r>
              <w:t>10</w:t>
            </w:r>
          </w:p>
        </w:tc>
        <w:tc>
          <w:tcPr>
            <w:tcW w:w="717" w:type="dxa"/>
          </w:tcPr>
          <w:p w14:paraId="4EA0B0C2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05A9E157" w14:textId="77777777" w:rsidR="00FB224F" w:rsidRDefault="00FB224F" w:rsidP="00C355A1">
            <w:r>
              <w:t>20</w:t>
            </w:r>
          </w:p>
        </w:tc>
        <w:tc>
          <w:tcPr>
            <w:tcW w:w="717" w:type="dxa"/>
          </w:tcPr>
          <w:p w14:paraId="6136786E" w14:textId="77777777" w:rsidR="00FB224F" w:rsidRDefault="00FB224F" w:rsidP="00C355A1">
            <w:r>
              <w:t>25</w:t>
            </w:r>
          </w:p>
        </w:tc>
        <w:tc>
          <w:tcPr>
            <w:tcW w:w="717" w:type="dxa"/>
          </w:tcPr>
          <w:p w14:paraId="01B70C26" w14:textId="77777777" w:rsidR="00FB224F" w:rsidRDefault="00FB224F" w:rsidP="00C355A1">
            <w:r>
              <w:t>30</w:t>
            </w:r>
          </w:p>
        </w:tc>
      </w:tr>
      <w:tr w:rsidR="00FB224F" w14:paraId="3B5BE12F" w14:textId="77777777" w:rsidTr="00C355A1">
        <w:tc>
          <w:tcPr>
            <w:tcW w:w="593" w:type="dxa"/>
          </w:tcPr>
          <w:p w14:paraId="1E5E218E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1C3A01BB" w14:textId="77777777" w:rsidR="00FB224F" w:rsidRDefault="00FB224F" w:rsidP="00C355A1">
            <w:r>
              <w:t>1,63</w:t>
            </w:r>
          </w:p>
        </w:tc>
        <w:tc>
          <w:tcPr>
            <w:tcW w:w="717" w:type="dxa"/>
          </w:tcPr>
          <w:p w14:paraId="78611EC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0E77D5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BBFFE3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F888A1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426E68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366B62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666488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CF9983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E517E2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7606D0B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943E33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C6F7803" w14:textId="77777777" w:rsidR="00FB224F" w:rsidRDefault="00FB224F" w:rsidP="00C355A1">
            <w:r>
              <w:t>-</w:t>
            </w:r>
          </w:p>
        </w:tc>
      </w:tr>
      <w:tr w:rsidR="00FB224F" w14:paraId="190FC541" w14:textId="77777777" w:rsidTr="00C355A1">
        <w:tc>
          <w:tcPr>
            <w:tcW w:w="593" w:type="dxa"/>
          </w:tcPr>
          <w:p w14:paraId="4EDA9699" w14:textId="77777777" w:rsidR="00FB224F" w:rsidRDefault="00FB224F" w:rsidP="00C355A1">
            <w:r>
              <w:t>15</w:t>
            </w:r>
          </w:p>
        </w:tc>
        <w:tc>
          <w:tcPr>
            <w:tcW w:w="717" w:type="dxa"/>
            <w:vAlign w:val="center"/>
          </w:tcPr>
          <w:p w14:paraId="32D0533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7D14FA1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28CBE68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31589C1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2F691BA3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6E560AA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</w:tcPr>
          <w:p w14:paraId="75E3FC6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65754A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F56BAD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D4BC5B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EEBF87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DA8771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2ECFF6D" w14:textId="77777777" w:rsidR="00FB224F" w:rsidRDefault="00FB224F" w:rsidP="00C355A1">
            <w:r>
              <w:t>-</w:t>
            </w:r>
          </w:p>
        </w:tc>
      </w:tr>
      <w:tr w:rsidR="00FB224F" w14:paraId="5B1B23BF" w14:textId="77777777" w:rsidTr="00C355A1">
        <w:tc>
          <w:tcPr>
            <w:tcW w:w="593" w:type="dxa"/>
          </w:tcPr>
          <w:p w14:paraId="0D0EFB20" w14:textId="77777777" w:rsidR="00FB224F" w:rsidRDefault="00FB224F" w:rsidP="00C355A1">
            <w:r>
              <w:t>30</w:t>
            </w:r>
          </w:p>
        </w:tc>
        <w:tc>
          <w:tcPr>
            <w:tcW w:w="717" w:type="dxa"/>
            <w:vAlign w:val="center"/>
          </w:tcPr>
          <w:p w14:paraId="12C4AA0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1DBCB41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B561B3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15E072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F457A25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576BDDD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02B746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7E1C61D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21E23C3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</w:tcPr>
          <w:p w14:paraId="7F2CCBF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49AAA1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C7BED86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9541E4B" w14:textId="77777777" w:rsidR="00FB224F" w:rsidRDefault="00FB224F" w:rsidP="00C355A1">
            <w:r>
              <w:t>-</w:t>
            </w:r>
          </w:p>
        </w:tc>
      </w:tr>
      <w:tr w:rsidR="00FB224F" w14:paraId="2EF2BC5E" w14:textId="77777777" w:rsidTr="00C355A1">
        <w:tc>
          <w:tcPr>
            <w:tcW w:w="593" w:type="dxa"/>
          </w:tcPr>
          <w:p w14:paraId="3B3743EF" w14:textId="77777777" w:rsidR="00FB224F" w:rsidRDefault="00FB224F" w:rsidP="00C355A1">
            <w:r>
              <w:t>50</w:t>
            </w:r>
          </w:p>
        </w:tc>
        <w:tc>
          <w:tcPr>
            <w:tcW w:w="717" w:type="dxa"/>
            <w:vAlign w:val="center"/>
          </w:tcPr>
          <w:p w14:paraId="5235F0B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A6105A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722E20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047462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95BCF0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222904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3066909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7F8456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2A8A5C2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8FEFE32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96A817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</w:tcPr>
          <w:p w14:paraId="55F52F4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A24C051" w14:textId="77777777" w:rsidR="00FB224F" w:rsidRDefault="00FB224F" w:rsidP="00C355A1">
            <w:r>
              <w:t>-</w:t>
            </w:r>
          </w:p>
        </w:tc>
      </w:tr>
      <w:tr w:rsidR="00FB224F" w14:paraId="705A1839" w14:textId="77777777" w:rsidTr="00C355A1">
        <w:tc>
          <w:tcPr>
            <w:tcW w:w="593" w:type="dxa"/>
          </w:tcPr>
          <w:p w14:paraId="31312CEE" w14:textId="77777777" w:rsidR="00FB224F" w:rsidRDefault="00FB224F" w:rsidP="00C355A1">
            <w:r>
              <w:t>100</w:t>
            </w:r>
          </w:p>
        </w:tc>
        <w:tc>
          <w:tcPr>
            <w:tcW w:w="717" w:type="dxa"/>
            <w:vAlign w:val="center"/>
          </w:tcPr>
          <w:p w14:paraId="46956494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6C404B7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99D16C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A7FFA2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AACA1F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BCEDEA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A4120B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4F90B0B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CD965E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B282D6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F63CA6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257908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4515C9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</w:tr>
    </w:tbl>
    <w:p w14:paraId="4B602DEE" w14:textId="77777777" w:rsidR="00FB224F" w:rsidRDefault="00FB224F" w:rsidP="00FB224F"/>
    <w:p w14:paraId="33C77E23" w14:textId="77777777" w:rsidR="00601D3C" w:rsidRDefault="00601D3C" w:rsidP="00601D3C"/>
    <w:p w14:paraId="072382AF" w14:textId="77777777" w:rsidR="00FC2C18" w:rsidRDefault="00FC2C18" w:rsidP="00601D3C"/>
    <w:p w14:paraId="0E479A64" w14:textId="3D41EEFF" w:rsidR="00FC2C18" w:rsidRDefault="00FC2C18" w:rsidP="00601D3C">
      <w:r>
        <w:t>Wykres 1. Aproksymacja 5 węzłami, 2 funkcje bazowe</w:t>
      </w:r>
    </w:p>
    <w:p w14:paraId="4590836E" w14:textId="09463650" w:rsidR="00FC2C18" w:rsidRDefault="009467B9" w:rsidP="00250116">
      <w:pPr>
        <w:jc w:val="center"/>
      </w:pPr>
      <w:r>
        <w:rPr>
          <w:noProof/>
        </w:rPr>
        <w:drawing>
          <wp:inline distT="0" distB="0" distL="0" distR="0" wp14:anchorId="3C910A7B" wp14:editId="478995E1">
            <wp:extent cx="4511040" cy="3383280"/>
            <wp:effectExtent l="0" t="0" r="3810" b="7620"/>
            <wp:docPr id="179839274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04F5" w14:textId="77777777" w:rsidR="00731EBF" w:rsidRDefault="00731EBF" w:rsidP="00FC2C18"/>
    <w:p w14:paraId="5D6B9173" w14:textId="77777777" w:rsidR="00731EBF" w:rsidRDefault="00731EBF" w:rsidP="00FC2C18"/>
    <w:p w14:paraId="4F392B45" w14:textId="1C720662" w:rsidR="00FC2C18" w:rsidRPr="00601D3C" w:rsidRDefault="00FC2C18" w:rsidP="00FC2C18">
      <w:r>
        <w:lastRenderedPageBreak/>
        <w:t xml:space="preserve">Wykres 2. Aproksymacja </w:t>
      </w:r>
      <w:r w:rsidR="009467B9">
        <w:t>1</w:t>
      </w:r>
      <w:r>
        <w:t>5 węzłami,</w:t>
      </w:r>
      <w:r w:rsidR="009467B9">
        <w:t xml:space="preserve"> 4</w:t>
      </w:r>
      <w:r>
        <w:t xml:space="preserve"> funkcje bazowe</w:t>
      </w:r>
    </w:p>
    <w:p w14:paraId="5B93C6A9" w14:textId="44B81C82" w:rsidR="00FC2C18" w:rsidRDefault="009467B9" w:rsidP="00250116">
      <w:pPr>
        <w:jc w:val="center"/>
      </w:pPr>
      <w:r>
        <w:rPr>
          <w:noProof/>
        </w:rPr>
        <w:drawing>
          <wp:inline distT="0" distB="0" distL="0" distR="0" wp14:anchorId="2D62FE06" wp14:editId="5E6B5BB3">
            <wp:extent cx="4998720" cy="3749040"/>
            <wp:effectExtent l="0" t="0" r="0" b="3810"/>
            <wp:docPr id="62498992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6A4C" w14:textId="77777777" w:rsidR="003E3267" w:rsidRDefault="003E3267" w:rsidP="00FC2C18"/>
    <w:p w14:paraId="059A5265" w14:textId="77777777" w:rsidR="003E3267" w:rsidRDefault="003E3267" w:rsidP="00FC2C18"/>
    <w:p w14:paraId="165B1DCF" w14:textId="77777777" w:rsidR="003E3267" w:rsidRDefault="003E3267" w:rsidP="00FC2C18"/>
    <w:p w14:paraId="03D0AF2B" w14:textId="212DF3C4" w:rsidR="00FC2C18" w:rsidRPr="00601D3C" w:rsidRDefault="00FC2C18" w:rsidP="00FC2C18">
      <w:r>
        <w:t xml:space="preserve">Wykres 3. Aproksymacja </w:t>
      </w:r>
      <w:r w:rsidR="00250116">
        <w:t>1</w:t>
      </w:r>
      <w:r>
        <w:t xml:space="preserve">5 węzłami, </w:t>
      </w:r>
      <w:r w:rsidR="00250116">
        <w:t>7</w:t>
      </w:r>
      <w:r>
        <w:t xml:space="preserve"> funkcj</w:t>
      </w:r>
      <w:r w:rsidR="00BD291E">
        <w:t>i</w:t>
      </w:r>
      <w:r>
        <w:t xml:space="preserve"> bazow</w:t>
      </w:r>
      <w:r w:rsidR="00BD291E">
        <w:t>ych</w:t>
      </w:r>
    </w:p>
    <w:p w14:paraId="5F66BF95" w14:textId="1208691E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03FED0A3" wp14:editId="1E342941">
            <wp:extent cx="4561840" cy="3421380"/>
            <wp:effectExtent l="0" t="0" r="0" b="7620"/>
            <wp:docPr id="5047217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1229" w14:textId="7F16E6C9" w:rsidR="00FC2C18" w:rsidRPr="00601D3C" w:rsidRDefault="00FC2C18" w:rsidP="00FC2C18">
      <w:r>
        <w:lastRenderedPageBreak/>
        <w:t xml:space="preserve">Wykres 4. Aproksymacja </w:t>
      </w:r>
      <w:r w:rsidR="003E3267">
        <w:t>30</w:t>
      </w:r>
      <w:r>
        <w:t xml:space="preserve"> węzłami, </w:t>
      </w:r>
      <w:r w:rsidR="003E3267">
        <w:t>8</w:t>
      </w:r>
      <w:r>
        <w:t xml:space="preserve"> funkcj</w:t>
      </w:r>
      <w:r w:rsidR="00BD291E">
        <w:t>i</w:t>
      </w:r>
      <w:r>
        <w:t xml:space="preserve"> bazow</w:t>
      </w:r>
      <w:r w:rsidR="00BD291E">
        <w:t>ych</w:t>
      </w:r>
    </w:p>
    <w:p w14:paraId="697E2987" w14:textId="57C735B1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34C004B1" wp14:editId="72D2AEEE">
            <wp:extent cx="4541520" cy="3406140"/>
            <wp:effectExtent l="0" t="0" r="0" b="3810"/>
            <wp:docPr id="2770259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650A" w14:textId="77777777" w:rsidR="00A94A0C" w:rsidRDefault="00A94A0C" w:rsidP="00FC2C18"/>
    <w:p w14:paraId="5AC382F3" w14:textId="77777777" w:rsidR="00A94A0C" w:rsidRDefault="00A94A0C" w:rsidP="00FC2C18"/>
    <w:p w14:paraId="64D7B314" w14:textId="77777777" w:rsidR="00A94A0C" w:rsidRDefault="00A94A0C" w:rsidP="00FC2C18"/>
    <w:p w14:paraId="440C97A9" w14:textId="77777777" w:rsidR="00A94A0C" w:rsidRDefault="00A94A0C" w:rsidP="00FC2C18"/>
    <w:p w14:paraId="337D2EC9" w14:textId="41FDE37A" w:rsidR="00FC2C18" w:rsidRPr="00601D3C" w:rsidRDefault="00FC2C18" w:rsidP="00FC2C18">
      <w:r>
        <w:t>Wykres 5. Aproksymacja 5</w:t>
      </w:r>
      <w:r w:rsidR="00D70612">
        <w:t>0</w:t>
      </w:r>
      <w:r>
        <w:t xml:space="preserve"> węzłami, </w:t>
      </w:r>
      <w:r w:rsidR="00D70612">
        <w:t>10</w:t>
      </w:r>
      <w:r>
        <w:t xml:space="preserve"> funkcj</w:t>
      </w:r>
      <w:r w:rsidR="00D70612">
        <w:t>i bazowych</w:t>
      </w:r>
    </w:p>
    <w:p w14:paraId="35257D99" w14:textId="688B4ABF" w:rsidR="003E3267" w:rsidRDefault="003E3267" w:rsidP="00B23AFB">
      <w:pPr>
        <w:jc w:val="center"/>
      </w:pPr>
      <w:r>
        <w:rPr>
          <w:noProof/>
        </w:rPr>
        <w:drawing>
          <wp:inline distT="0" distB="0" distL="0" distR="0" wp14:anchorId="0BA8A7E9" wp14:editId="2180D69E">
            <wp:extent cx="4622800" cy="3467100"/>
            <wp:effectExtent l="0" t="0" r="6350" b="0"/>
            <wp:docPr id="22083734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9191" w14:textId="44335CF8" w:rsidR="00FC2C18" w:rsidRDefault="00FC2C18" w:rsidP="00FC2C18">
      <w:r>
        <w:lastRenderedPageBreak/>
        <w:t>Wykres 6. Aproksymacja 5</w:t>
      </w:r>
      <w:r w:rsidR="00B23AFB">
        <w:t>0</w:t>
      </w:r>
      <w:r>
        <w:t xml:space="preserve"> węzłami, </w:t>
      </w:r>
      <w:r w:rsidR="00B23AFB">
        <w:t>15</w:t>
      </w:r>
      <w:r>
        <w:t xml:space="preserve"> funkcj</w:t>
      </w:r>
      <w:r w:rsidR="00B23AFB">
        <w:t>i</w:t>
      </w:r>
      <w:r>
        <w:t xml:space="preserve"> bazow</w:t>
      </w:r>
      <w:r w:rsidR="00B23AFB">
        <w:t>ych</w:t>
      </w:r>
    </w:p>
    <w:p w14:paraId="05435AD0" w14:textId="622B3079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095759E8" wp14:editId="1AF91F38">
            <wp:extent cx="4856480" cy="3642360"/>
            <wp:effectExtent l="0" t="0" r="1270" b="0"/>
            <wp:docPr id="200081279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CD41" w14:textId="77777777" w:rsidR="00A94A0C" w:rsidRDefault="00A94A0C" w:rsidP="00FC2C18"/>
    <w:p w14:paraId="6935EECD" w14:textId="77777777" w:rsidR="00A94A0C" w:rsidRDefault="00A94A0C" w:rsidP="00FC2C18"/>
    <w:p w14:paraId="4DCA5B50" w14:textId="77777777" w:rsidR="00A94A0C" w:rsidRDefault="00A94A0C" w:rsidP="00FC2C18"/>
    <w:p w14:paraId="2DCF1237" w14:textId="2C228D1D" w:rsidR="00FC2C18" w:rsidRPr="00601D3C" w:rsidRDefault="00FC2C18" w:rsidP="00FC2C18">
      <w:r>
        <w:t xml:space="preserve">Wykres 7. Aproksymacja </w:t>
      </w:r>
      <w:r w:rsidR="003E3267">
        <w:t>100</w:t>
      </w:r>
      <w:r>
        <w:t xml:space="preserve"> węzłami, </w:t>
      </w:r>
      <w:r w:rsidR="003E3267">
        <w:t>20</w:t>
      </w:r>
      <w:r>
        <w:t xml:space="preserve"> funkcj</w:t>
      </w:r>
      <w:r w:rsidR="003E3267">
        <w:t>i</w:t>
      </w:r>
      <w:r>
        <w:t xml:space="preserve"> bazow</w:t>
      </w:r>
      <w:r w:rsidR="00A94A0C">
        <w:t>ych</w:t>
      </w:r>
    </w:p>
    <w:p w14:paraId="13F4B4F7" w14:textId="1EEC688B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717855F8" wp14:editId="1A07A351">
            <wp:extent cx="4531360" cy="3398520"/>
            <wp:effectExtent l="0" t="0" r="2540" b="0"/>
            <wp:docPr id="210759961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4535" w14:textId="2B184C30" w:rsidR="00A94A0C" w:rsidRDefault="00A94A0C" w:rsidP="00A94A0C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562BD018" w14:textId="2779B474" w:rsidR="00073C20" w:rsidRDefault="00A94A0C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Aproksymacja trygonometryczna jest dobrą metodą na przybliżania funkcji. Tylko 1 z badanych przypadków (zilustrowany na wykresie 1) miał błąd średniokwadratowy powyżej 1. Dla liczby węzłów &gt;= 15 błąd ten nie przekraczał 0,7. Błąd maksimum też jest w normie, najwyższy on jest dla tego samego przypadku co błąd średniokwadratowy. </w:t>
      </w:r>
      <w:r w:rsidR="00626CE8">
        <w:rPr>
          <w:sz w:val="24"/>
          <w:szCs w:val="24"/>
        </w:rPr>
        <w:t>Brak zauważalnych błędów numerycznych, nie zauważyłem także efektu Rungego.</w:t>
      </w:r>
    </w:p>
    <w:p w14:paraId="56DF913F" w14:textId="3A8D3D2F" w:rsidR="00A94A0C" w:rsidRDefault="00073C20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Najlepsze przybliżenie zilustrowane zostało na wykresie 7. </w:t>
      </w:r>
    </w:p>
    <w:p w14:paraId="7665201E" w14:textId="624373AF" w:rsidR="00EA4C14" w:rsidRDefault="001129DB" w:rsidP="00A94A0C">
      <w:pPr>
        <w:rPr>
          <w:sz w:val="24"/>
          <w:szCs w:val="24"/>
        </w:rPr>
      </w:pPr>
      <w:r>
        <w:rPr>
          <w:sz w:val="24"/>
          <w:szCs w:val="24"/>
        </w:rPr>
        <w:t>Metoda ta bardzo dobrze przybliża badaną funkcję w środku przedziału, natomiast na jego krańcach, przy zwiększających się ilościach funkcji bazowych, ucieka coraz bardziej w górę.</w:t>
      </w:r>
      <w:r w:rsidR="008520CB">
        <w:rPr>
          <w:sz w:val="24"/>
          <w:szCs w:val="24"/>
        </w:rPr>
        <w:t xml:space="preserve"> Najlepiej jest to zauważalne porównując wykresy 2 i 3, </w:t>
      </w:r>
      <w:r w:rsidR="00707863">
        <w:rPr>
          <w:sz w:val="24"/>
          <w:szCs w:val="24"/>
        </w:rPr>
        <w:t>gdzie dla 4 funkcji bazowych, wielomian aproksymujący na krańcach ma wartości niewiele większe od funkcji aproksymowanej, natomiast dla 7 funkcji bazowych wartości na krańcach  już znacznie większe.</w:t>
      </w:r>
    </w:p>
    <w:p w14:paraId="083E80AE" w14:textId="28FA60E1" w:rsidR="00707863" w:rsidRDefault="00650462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Obserwując wykresy 1-7, możemy zauważyć że dla liczby funkcji bazowych ok. </w:t>
      </w:r>
      <w:r w:rsidR="005665FB">
        <w:rPr>
          <w:sz w:val="24"/>
          <w:szCs w:val="24"/>
        </w:rPr>
        <w:t>połowa</w:t>
      </w:r>
      <w:r>
        <w:rPr>
          <w:sz w:val="24"/>
          <w:szCs w:val="24"/>
        </w:rPr>
        <w:t xml:space="preserve"> możliwego przedziału, uzyskujemy coraz lepsze przybliżenia przy zwiększającej się liczbie węzłów.</w:t>
      </w:r>
    </w:p>
    <w:p w14:paraId="49F6C691" w14:textId="0733D6E1" w:rsidR="00874773" w:rsidRPr="00A94A0C" w:rsidRDefault="00874773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Współczynniki przy sinusie są blisko zera, lecz tylko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 w:val="24"/>
                <w:szCs w:val="24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kern w:val="2"/>
          <w:sz w:val="24"/>
          <w:szCs w:val="24"/>
          <w14:ligatures w14:val="standardContextual"/>
        </w:rPr>
        <w:t xml:space="preserve"> we wszystkich przypadkach jest równy zero. Pozostałe są co najwyżej rzędu </w:t>
      </w:r>
      <m:oMath>
        <m:sSup>
          <m:sSupPr>
            <m:ctrlPr>
              <w:rPr>
                <w:rFonts w:ascii="Cambria Math" w:eastAsiaTheme="minorEastAsia" w:hAnsi="Cambria Math"/>
                <w:i/>
                <w:kern w:val="2"/>
                <w:sz w:val="24"/>
                <w:szCs w:val="24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/>
                <w:kern w:val="2"/>
                <w:sz w:val="24"/>
                <w:szCs w:val="24"/>
                <w14:ligatures w14:val="standardContextual"/>
              </w:rPr>
              <m:t>10</m:t>
            </m:r>
          </m:e>
          <m:sup>
            <m:r>
              <w:rPr>
                <w:rFonts w:ascii="Cambria Math" w:eastAsiaTheme="minorEastAsia" w:hAnsi="Cambria Math"/>
                <w:kern w:val="2"/>
                <w:sz w:val="24"/>
                <w:szCs w:val="24"/>
                <w14:ligatures w14:val="standardContextual"/>
              </w:rPr>
              <m:t>-13</m:t>
            </m:r>
          </m:sup>
        </m:sSup>
      </m:oMath>
      <w:r>
        <w:rPr>
          <w:rFonts w:eastAsiaTheme="minorEastAsia"/>
          <w:kern w:val="2"/>
          <w:sz w:val="24"/>
          <w:szCs w:val="24"/>
          <w14:ligatures w14:val="standardContextual"/>
        </w:rPr>
        <w:t>.</w:t>
      </w:r>
    </w:p>
    <w:sectPr w:rsidR="00874773" w:rsidRPr="00A94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4836" w14:textId="77777777" w:rsidR="007E4D53" w:rsidRDefault="007E4D53" w:rsidP="00A61455">
      <w:pPr>
        <w:spacing w:after="0" w:line="240" w:lineRule="auto"/>
      </w:pPr>
      <w:r>
        <w:separator/>
      </w:r>
    </w:p>
  </w:endnote>
  <w:endnote w:type="continuationSeparator" w:id="0">
    <w:p w14:paraId="5A8B7899" w14:textId="77777777" w:rsidR="007E4D53" w:rsidRDefault="007E4D53" w:rsidP="00A6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A3D5" w14:textId="77777777" w:rsidR="007E4D53" w:rsidRDefault="007E4D53" w:rsidP="00A61455">
      <w:pPr>
        <w:spacing w:after="0" w:line="240" w:lineRule="auto"/>
      </w:pPr>
      <w:r>
        <w:separator/>
      </w:r>
    </w:p>
  </w:footnote>
  <w:footnote w:type="continuationSeparator" w:id="0">
    <w:p w14:paraId="4E0AAB24" w14:textId="77777777" w:rsidR="007E4D53" w:rsidRDefault="007E4D53" w:rsidP="00A6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24"/>
    <w:rsid w:val="00061DA0"/>
    <w:rsid w:val="00073C20"/>
    <w:rsid w:val="001129DB"/>
    <w:rsid w:val="00160828"/>
    <w:rsid w:val="0016353C"/>
    <w:rsid w:val="00224261"/>
    <w:rsid w:val="00250116"/>
    <w:rsid w:val="002561F7"/>
    <w:rsid w:val="003E3267"/>
    <w:rsid w:val="004C6A56"/>
    <w:rsid w:val="004E6BC2"/>
    <w:rsid w:val="00541AF1"/>
    <w:rsid w:val="005665FB"/>
    <w:rsid w:val="00601D3C"/>
    <w:rsid w:val="00626CE8"/>
    <w:rsid w:val="00650462"/>
    <w:rsid w:val="00672D24"/>
    <w:rsid w:val="0068168C"/>
    <w:rsid w:val="006F1C91"/>
    <w:rsid w:val="00707863"/>
    <w:rsid w:val="00731EBF"/>
    <w:rsid w:val="007831D7"/>
    <w:rsid w:val="007E4D53"/>
    <w:rsid w:val="008520CB"/>
    <w:rsid w:val="00874773"/>
    <w:rsid w:val="009366D9"/>
    <w:rsid w:val="009467B9"/>
    <w:rsid w:val="00A61455"/>
    <w:rsid w:val="00A94A0C"/>
    <w:rsid w:val="00B23AFB"/>
    <w:rsid w:val="00B27F24"/>
    <w:rsid w:val="00BC745F"/>
    <w:rsid w:val="00BD291E"/>
    <w:rsid w:val="00C623CE"/>
    <w:rsid w:val="00C64CE2"/>
    <w:rsid w:val="00D70612"/>
    <w:rsid w:val="00EA4C14"/>
    <w:rsid w:val="00FB224F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6CC1"/>
  <w15:chartTrackingRefBased/>
  <w15:docId w15:val="{F709F899-59A1-40EB-8D2D-B74F414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7F24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7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7F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B27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7F2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kapitzlist">
    <w:name w:val="List Paragraph"/>
    <w:basedOn w:val="Normalny"/>
    <w:uiPriority w:val="34"/>
    <w:qFormat/>
    <w:rsid w:val="00B27F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1D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nyWeb">
    <w:name w:val="Normal (Web)"/>
    <w:basedOn w:val="Normalny"/>
    <w:uiPriority w:val="99"/>
    <w:unhideWhenUsed/>
    <w:rsid w:val="0060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6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61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455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61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455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874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770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24</cp:revision>
  <dcterms:created xsi:type="dcterms:W3CDTF">2023-04-28T08:15:00Z</dcterms:created>
  <dcterms:modified xsi:type="dcterms:W3CDTF">2023-05-06T11:18:00Z</dcterms:modified>
</cp:coreProperties>
</file>