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BBE" w:rsidRDefault="006E4E7E" w:rsidP="001C6B53">
      <w:pPr>
        <w:numPr>
          <w:ilvl w:val="0"/>
          <w:numId w:val="1"/>
        </w:numPr>
        <w:rPr>
          <w:b/>
        </w:rPr>
      </w:pPr>
      <w:r w:rsidRPr="006E4E7E">
        <w:rPr>
          <w:rFonts w:hint="eastAsia"/>
          <w:b/>
        </w:rPr>
        <w:t>建模</w:t>
      </w:r>
    </w:p>
    <w:p w:rsidR="003409FB" w:rsidRPr="006E4E7E" w:rsidRDefault="003409FB" w:rsidP="003409FB">
      <w:pPr>
        <w:numPr>
          <w:ilvl w:val="1"/>
          <w:numId w:val="1"/>
        </w:numPr>
        <w:rPr>
          <w:b/>
        </w:rPr>
      </w:pPr>
      <w:r>
        <w:rPr>
          <w:rFonts w:hint="eastAsia"/>
          <w:b/>
        </w:rPr>
        <w:t>货架</w:t>
      </w:r>
    </w:p>
    <w:p w:rsidR="006E4E7E" w:rsidRDefault="003409FB" w:rsidP="003409FB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1345135" cy="1898248"/>
            <wp:effectExtent l="19050" t="0" r="7415" b="0"/>
            <wp:docPr id="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698" cy="190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1D4B">
        <w:rPr>
          <w:rFonts w:hint="eastAsia"/>
          <w:noProof/>
        </w:rPr>
        <w:tab/>
      </w:r>
      <w:r w:rsidR="007F1D4B">
        <w:rPr>
          <w:rFonts w:hint="eastAsia"/>
          <w:noProof/>
        </w:rPr>
        <w:tab/>
      </w:r>
      <w:r w:rsidR="007F1D4B">
        <w:rPr>
          <w:rFonts w:hint="eastAsia"/>
          <w:noProof/>
        </w:rPr>
        <w:tab/>
      </w:r>
      <w:r w:rsidR="00F26E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45pt;height:135.8pt">
            <v:imagedata r:id="rId7" o:title="Warehouse-Storage-Rack (1)" croptop="1058f" cropbottom="1254f" cropleft="1849f" cropright="1595f"/>
          </v:shape>
        </w:pict>
      </w:r>
    </w:p>
    <w:p w:rsidR="003409FB" w:rsidRDefault="007F1D4B" w:rsidP="003409FB">
      <w:bookmarkStart w:id="0" w:name="_GoBack"/>
      <w:bookmarkEnd w:id="0"/>
      <w:r>
        <w:rPr>
          <w:rFonts w:hint="eastAsia"/>
        </w:rPr>
        <w:t>右图为实物参考。配色在贴合实际的基础上，</w:t>
      </w:r>
      <w:r w:rsidR="003409FB">
        <w:rPr>
          <w:rFonts w:hint="eastAsia"/>
        </w:rPr>
        <w:t>两侧支架选用较鲜亮的蓝色，横向支架选用红色，形成鲜明对比。</w:t>
      </w:r>
      <w:r w:rsidR="004B2DEB">
        <w:rPr>
          <w:rFonts w:hint="eastAsia"/>
        </w:rPr>
        <w:t>为便于物理接触设定，将各层隔板分离分组。</w:t>
      </w:r>
    </w:p>
    <w:p w:rsidR="003409FB" w:rsidRDefault="003409FB" w:rsidP="003409FB">
      <w:pPr>
        <w:numPr>
          <w:ilvl w:val="1"/>
          <w:numId w:val="1"/>
        </w:numPr>
        <w:rPr>
          <w:b/>
        </w:rPr>
      </w:pPr>
      <w:r>
        <w:rPr>
          <w:rFonts w:hint="eastAsia"/>
          <w:b/>
        </w:rPr>
        <w:t>物料箱</w:t>
      </w:r>
    </w:p>
    <w:p w:rsidR="003409FB" w:rsidRDefault="003409FB" w:rsidP="003409FB">
      <w:pPr>
        <w:jc w:val="center"/>
        <w:rPr>
          <w:rFonts w:eastAsia="MS Mincho"/>
          <w:b/>
          <w:lang w:eastAsia="ja-JP"/>
        </w:rPr>
      </w:pPr>
      <w:r w:rsidRPr="003409FB">
        <w:rPr>
          <w:b/>
          <w:noProof/>
        </w:rPr>
        <w:drawing>
          <wp:inline distT="0" distB="0" distL="0" distR="0">
            <wp:extent cx="1618768" cy="1255853"/>
            <wp:effectExtent l="19050" t="0" r="482" b="0"/>
            <wp:docPr id="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89" cy="125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9FB" w:rsidRDefault="003409FB" w:rsidP="003409FB">
      <w:r w:rsidRPr="003409FB">
        <w:rPr>
          <w:rFonts w:hint="eastAsia"/>
        </w:rPr>
        <w:t>参考纸箱建模，</w:t>
      </w:r>
      <w:r>
        <w:rPr>
          <w:rFonts w:hint="eastAsia"/>
        </w:rPr>
        <w:t>其中一面贴有条形码。（注：在该模型中，条形码仅作示意使用）</w:t>
      </w:r>
    </w:p>
    <w:p w:rsidR="00F649F5" w:rsidRDefault="00F649F5" w:rsidP="00F649F5">
      <w:pPr>
        <w:numPr>
          <w:ilvl w:val="1"/>
          <w:numId w:val="1"/>
        </w:numPr>
        <w:rPr>
          <w:b/>
        </w:rPr>
      </w:pPr>
      <w:r>
        <w:rPr>
          <w:rFonts w:hint="eastAsia"/>
          <w:b/>
        </w:rPr>
        <w:t>无人机</w:t>
      </w:r>
    </w:p>
    <w:p w:rsidR="000209AF" w:rsidRDefault="00F649F5" w:rsidP="000209AF">
      <w:pPr>
        <w:jc w:val="center"/>
      </w:pPr>
      <w:r w:rsidRPr="00F649F5">
        <w:rPr>
          <w:noProof/>
        </w:rPr>
        <w:drawing>
          <wp:inline distT="0" distB="0" distL="0" distR="0">
            <wp:extent cx="2230506" cy="1284790"/>
            <wp:effectExtent l="19050" t="0" r="0" b="0"/>
            <wp:docPr id="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507" cy="128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59307" cy="1417898"/>
            <wp:effectExtent l="19050" t="0" r="0" b="0"/>
            <wp:docPr id="34" name="图片 34" descr="C:\Users\lily\AppData\Local\Microsoft\Windows\INetCache\Content.Word\Drone Render.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ily\AppData\Local\Microsoft\Windows\INetCache\Content.Word\Drone Render.34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874" t="8585" r="13213" b="21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30" cy="141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9AF" w:rsidRDefault="000209AF" w:rsidP="000209AF">
      <w:r>
        <w:rPr>
          <w:rFonts w:hint="eastAsia"/>
        </w:rPr>
        <w:t>右图为实物参考。在</w:t>
      </w:r>
      <w:r>
        <w:rPr>
          <w:rFonts w:hint="eastAsia"/>
        </w:rPr>
        <w:t>DJI</w:t>
      </w:r>
      <w:r>
        <w:rPr>
          <w:rFonts w:hint="eastAsia"/>
        </w:rPr>
        <w:t>幻影系列无人机模型的基础上进行简化。</w:t>
      </w:r>
      <w:r w:rsidR="004B2DEB">
        <w:rPr>
          <w:rFonts w:hint="eastAsia"/>
        </w:rPr>
        <w:t>考虑到动画仿真时需要还原螺旋桨的旋转运动，分组时对四组螺旋桨进行逐个分离，便于后续运动设置。</w:t>
      </w:r>
    </w:p>
    <w:p w:rsidR="000209AF" w:rsidRDefault="000209AF" w:rsidP="000209AF">
      <w:pPr>
        <w:numPr>
          <w:ilvl w:val="1"/>
          <w:numId w:val="1"/>
        </w:numPr>
        <w:rPr>
          <w:b/>
        </w:rPr>
      </w:pPr>
      <w:r>
        <w:rPr>
          <w:rFonts w:hint="eastAsia"/>
          <w:b/>
        </w:rPr>
        <w:t>无人机充电台</w:t>
      </w:r>
    </w:p>
    <w:p w:rsidR="000209AF" w:rsidRDefault="000209AF" w:rsidP="000209AF">
      <w:pPr>
        <w:jc w:val="center"/>
      </w:pPr>
      <w:r w:rsidRPr="000209AF">
        <w:rPr>
          <w:noProof/>
        </w:rPr>
        <w:drawing>
          <wp:inline distT="0" distB="0" distL="0" distR="0">
            <wp:extent cx="2235396" cy="1441048"/>
            <wp:effectExtent l="19050" t="0" r="0" b="0"/>
            <wp:docPr id="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720" cy="144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1742">
        <w:rPr>
          <w:rFonts w:hint="eastAsia"/>
        </w:rPr>
        <w:tab/>
      </w:r>
      <w:r w:rsidR="001A1742">
        <w:rPr>
          <w:rFonts w:hint="eastAsia"/>
        </w:rPr>
        <w:tab/>
      </w:r>
      <w:r w:rsidR="00425D98">
        <w:pict>
          <v:shape id="_x0000_i1026" type="#_x0000_t75" style="width:167.25pt;height:118.05pt">
            <v:imagedata r:id="rId12" o:title="mmexport1596955122677"/>
          </v:shape>
        </w:pict>
      </w:r>
    </w:p>
    <w:p w:rsidR="002C7BBE" w:rsidRPr="001A1742" w:rsidRDefault="001A1742">
      <w:r>
        <w:rPr>
          <w:rFonts w:hint="eastAsia"/>
        </w:rPr>
        <w:t>右图为实物参考。由于在项目中仅作演示使用，在还原黑色塑料外壳的基础上进行了最大程</w:t>
      </w:r>
      <w:r>
        <w:rPr>
          <w:rFonts w:hint="eastAsia"/>
        </w:rPr>
        <w:lastRenderedPageBreak/>
        <w:t>度的简化。</w:t>
      </w:r>
    </w:p>
    <w:p w:rsidR="002C7BBE" w:rsidRDefault="005611E4" w:rsidP="001C6B53">
      <w:pPr>
        <w:numPr>
          <w:ilvl w:val="0"/>
          <w:numId w:val="1"/>
        </w:numPr>
        <w:rPr>
          <w:rFonts w:hint="eastAsia"/>
          <w:b/>
        </w:rPr>
      </w:pPr>
      <w:r w:rsidRPr="00362B49">
        <w:rPr>
          <w:rFonts w:hint="eastAsia"/>
          <w:b/>
        </w:rPr>
        <w:t>UI</w:t>
      </w:r>
      <w:r w:rsidR="00AE1B5A" w:rsidRPr="00362B49">
        <w:rPr>
          <w:b/>
        </w:rPr>
        <w:t xml:space="preserve"> </w:t>
      </w:r>
    </w:p>
    <w:p w:rsidR="004B2DEB" w:rsidRPr="00362B49" w:rsidRDefault="006A519A" w:rsidP="004B2DEB">
      <w:pPr>
        <w:numPr>
          <w:ilvl w:val="1"/>
          <w:numId w:val="1"/>
        </w:numPr>
        <w:rPr>
          <w:b/>
        </w:rPr>
      </w:pPr>
      <w:r>
        <w:rPr>
          <w:rFonts w:hint="eastAsia"/>
          <w:b/>
        </w:rPr>
        <w:t>颜色及文字方案</w:t>
      </w:r>
    </w:p>
    <w:p w:rsidR="00D80858" w:rsidRDefault="00D80858" w:rsidP="00D80858">
      <w:pPr>
        <w:tabs>
          <w:tab w:val="left" w:pos="312"/>
        </w:tabs>
        <w:jc w:val="left"/>
        <w:rPr>
          <w:rFonts w:hint="eastAsia"/>
        </w:rPr>
      </w:pPr>
      <w:r w:rsidRPr="00D80858">
        <w:rPr>
          <w:rFonts w:hint="eastAsia"/>
          <w:b/>
        </w:rPr>
        <w:t>颜色：</w:t>
      </w:r>
      <w:r w:rsidRPr="00D80858">
        <w:rPr>
          <w:rFonts w:hint="eastAsia"/>
        </w:rPr>
        <w:t>色彩配置参照源文件素材。</w:t>
      </w:r>
    </w:p>
    <w:p w:rsidR="00D80858" w:rsidRPr="00D80858" w:rsidRDefault="00D80858" w:rsidP="00D80858">
      <w:pPr>
        <w:tabs>
          <w:tab w:val="left" w:pos="312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547693" cy="1440000"/>
            <wp:effectExtent l="0" t="0" r="0" b="0"/>
            <wp:docPr id="1" name="图片 7" descr="C:\Users\lily\AppData\Local\Microsoft\Windows\INetCache\Content.Word\配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ly\AppData\Local\Microsoft\Windows\INetCache\Content.Word\配色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9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EB" w:rsidRPr="004B2DEB" w:rsidRDefault="004B2DEB" w:rsidP="004B2DEB">
      <w:pPr>
        <w:tabs>
          <w:tab w:val="left" w:pos="312"/>
        </w:tabs>
      </w:pPr>
      <w:r>
        <w:rPr>
          <w:rFonts w:hint="eastAsia"/>
          <w:b/>
        </w:rPr>
        <w:t>文字：</w:t>
      </w:r>
      <w:r w:rsidRPr="004B2DEB">
        <w:rPr>
          <w:rFonts w:hint="eastAsia"/>
        </w:rPr>
        <w:t>中文字体选用微软雅黑，英文字体选用</w:t>
      </w:r>
      <w:r w:rsidRPr="004B2DEB">
        <w:rPr>
          <w:rFonts w:hint="eastAsia"/>
        </w:rPr>
        <w:t xml:space="preserve"> Helvetica</w:t>
      </w:r>
      <w:r w:rsidRPr="004B2DEB">
        <w:rPr>
          <w:rFonts w:hint="eastAsia"/>
        </w:rPr>
        <w:t>，</w:t>
      </w:r>
      <w:r w:rsidR="00240173">
        <w:rPr>
          <w:rFonts w:hint="eastAsia"/>
        </w:rPr>
        <w:t>正文字号</w:t>
      </w:r>
      <w:r w:rsidR="00D80858">
        <w:rPr>
          <w:rFonts w:hint="eastAsia"/>
        </w:rPr>
        <w:t>选用</w:t>
      </w:r>
      <w:r w:rsidR="00A307A3">
        <w:rPr>
          <w:rFonts w:hint="eastAsia"/>
        </w:rPr>
        <w:t>14</w:t>
      </w:r>
      <w:r w:rsidR="00240173">
        <w:rPr>
          <w:rFonts w:hint="eastAsia"/>
        </w:rPr>
        <w:t>pt</w:t>
      </w:r>
      <w:r w:rsidR="00240173">
        <w:rPr>
          <w:rFonts w:hint="eastAsia"/>
        </w:rPr>
        <w:t>，</w:t>
      </w:r>
      <w:r w:rsidR="00D80858">
        <w:rPr>
          <w:rFonts w:hint="eastAsia"/>
        </w:rPr>
        <w:t>按钮字号选用</w:t>
      </w:r>
      <w:r w:rsidR="00D80858">
        <w:rPr>
          <w:rFonts w:hint="eastAsia"/>
        </w:rPr>
        <w:t>22pt</w:t>
      </w:r>
      <w:r w:rsidR="00D80858">
        <w:rPr>
          <w:rFonts w:hint="eastAsia"/>
        </w:rPr>
        <w:t>，</w:t>
      </w:r>
      <w:r w:rsidR="00240173">
        <w:rPr>
          <w:rFonts w:hint="eastAsia"/>
        </w:rPr>
        <w:t>标题</w:t>
      </w:r>
      <w:r w:rsidR="00240173">
        <w:rPr>
          <w:rFonts w:hint="eastAsia"/>
        </w:rPr>
        <w:t>26pt</w:t>
      </w:r>
      <w:r w:rsidR="00240173">
        <w:rPr>
          <w:rFonts w:hint="eastAsia"/>
        </w:rPr>
        <w:t>。</w:t>
      </w:r>
    </w:p>
    <w:p w:rsidR="00AE1B5A" w:rsidRPr="00362B49" w:rsidRDefault="006D040A" w:rsidP="001C6B53">
      <w:pPr>
        <w:numPr>
          <w:ilvl w:val="1"/>
          <w:numId w:val="1"/>
        </w:numPr>
        <w:rPr>
          <w:b/>
        </w:rPr>
      </w:pPr>
      <w:r w:rsidRPr="00362B49">
        <w:rPr>
          <w:rFonts w:hint="eastAsia"/>
          <w:b/>
        </w:rPr>
        <w:t>Canvas</w:t>
      </w:r>
      <w:r w:rsidRPr="00362B49">
        <w:rPr>
          <w:rFonts w:hint="eastAsia"/>
          <w:b/>
        </w:rPr>
        <w:t>：相机界面</w:t>
      </w:r>
    </w:p>
    <w:p w:rsidR="00AE1B5A" w:rsidRPr="00362B49" w:rsidRDefault="00AE1B5A" w:rsidP="00AE1B5A">
      <w:pPr>
        <w:numPr>
          <w:ilvl w:val="2"/>
          <w:numId w:val="1"/>
        </w:numPr>
        <w:rPr>
          <w:b/>
        </w:rPr>
      </w:pPr>
      <w:r w:rsidRPr="00362B49">
        <w:rPr>
          <w:rFonts w:hint="eastAsia"/>
          <w:b/>
        </w:rPr>
        <w:t>界面布局</w:t>
      </w:r>
    </w:p>
    <w:p w:rsidR="00AE1B5A" w:rsidRDefault="00AE1B5A" w:rsidP="006E4E7E">
      <w:pPr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3197437" cy="1800000"/>
            <wp:effectExtent l="19050" t="0" r="2963" b="0"/>
            <wp:docPr id="2" name="图片 1" descr="相机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相机界面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43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5A" w:rsidRDefault="00AE1B5A" w:rsidP="00AE1B5A">
      <w:pPr>
        <w:rPr>
          <w:b/>
          <w:bCs/>
        </w:rPr>
      </w:pPr>
    </w:p>
    <w:p w:rsidR="00AE1B5A" w:rsidRPr="00AE1B5A" w:rsidRDefault="00AE1B5A" w:rsidP="00AE1B5A">
      <w:pPr>
        <w:rPr>
          <w:bCs/>
        </w:rPr>
      </w:pPr>
      <w:r w:rsidRPr="00AE1B5A">
        <w:rPr>
          <w:rFonts w:hint="eastAsia"/>
          <w:bCs/>
        </w:rPr>
        <w:t>①：视角切换</w:t>
      </w:r>
    </w:p>
    <w:p w:rsidR="00AE1B5A" w:rsidRDefault="00AE1B5A" w:rsidP="00AE1B5A">
      <w:pPr>
        <w:rPr>
          <w:bCs/>
        </w:rPr>
      </w:pPr>
      <w:r>
        <w:rPr>
          <w:rFonts w:hint="eastAsia"/>
          <w:bCs/>
        </w:rPr>
        <w:t>②：信息弹窗（可关闭或折叠）</w:t>
      </w:r>
    </w:p>
    <w:p w:rsidR="00AE1B5A" w:rsidRDefault="00AE1B5A" w:rsidP="00AE1B5A">
      <w:pPr>
        <w:rPr>
          <w:bCs/>
        </w:rPr>
      </w:pPr>
      <w:r>
        <w:rPr>
          <w:rFonts w:hint="eastAsia"/>
          <w:bCs/>
        </w:rPr>
        <w:t>③：控制按钮（无人机起飞）</w:t>
      </w:r>
    </w:p>
    <w:p w:rsidR="00AE1B5A" w:rsidRDefault="00AE1B5A" w:rsidP="00AE1B5A">
      <w:pPr>
        <w:rPr>
          <w:bCs/>
        </w:rPr>
      </w:pPr>
      <w:r>
        <w:rPr>
          <w:rFonts w:hint="eastAsia"/>
          <w:bCs/>
        </w:rPr>
        <w:t>④：界面切换</w:t>
      </w:r>
    </w:p>
    <w:p w:rsidR="00AE1B5A" w:rsidRDefault="00AE1B5A" w:rsidP="00AE1B5A">
      <w:pPr>
        <w:rPr>
          <w:bCs/>
        </w:rPr>
      </w:pPr>
    </w:p>
    <w:p w:rsidR="00AE1B5A" w:rsidRPr="00362B49" w:rsidRDefault="00AE1B5A" w:rsidP="00AE1B5A">
      <w:pPr>
        <w:numPr>
          <w:ilvl w:val="2"/>
          <w:numId w:val="1"/>
        </w:numPr>
        <w:rPr>
          <w:b/>
        </w:rPr>
      </w:pPr>
      <w:r w:rsidRPr="00362B49">
        <w:rPr>
          <w:rFonts w:hint="eastAsia"/>
          <w:b/>
        </w:rPr>
        <w:t>操作与反馈</w:t>
      </w:r>
    </w:p>
    <w:p w:rsidR="00AE1B5A" w:rsidRPr="00AB0A88" w:rsidRDefault="00AE1B5A" w:rsidP="00AE1B5A">
      <w:pPr>
        <w:rPr>
          <w:bCs/>
        </w:rPr>
      </w:pPr>
      <w:r w:rsidRPr="00AB0A88">
        <w:rPr>
          <w:rFonts w:hint="eastAsia"/>
          <w:bCs/>
        </w:rPr>
        <w:t>1)</w:t>
      </w:r>
      <w:r w:rsidRPr="00AB0A88">
        <w:rPr>
          <w:rFonts w:hint="eastAsia"/>
          <w:bCs/>
        </w:rPr>
        <w:tab/>
      </w:r>
      <w:r w:rsidR="00FE20DB">
        <w:rPr>
          <w:rFonts w:hint="eastAsia"/>
          <w:bCs/>
        </w:rPr>
        <w:t>单击</w:t>
      </w:r>
      <w:r w:rsidRPr="00AB0A88">
        <w:rPr>
          <w:rFonts w:hint="eastAsia"/>
          <w:bCs/>
        </w:rPr>
        <w:t>相机按钮进行视角切换。</w:t>
      </w:r>
    </w:p>
    <w:p w:rsidR="00AE1B5A" w:rsidRDefault="00AE1B5A" w:rsidP="00AE1B5A">
      <w:pPr>
        <w:ind w:firstLine="420"/>
        <w:rPr>
          <w:bCs/>
        </w:rPr>
      </w:pPr>
      <w:r>
        <w:rPr>
          <w:rFonts w:hint="eastAsia"/>
          <w:bCs/>
        </w:rPr>
        <w:t>可选视角：</w:t>
      </w:r>
      <w:r>
        <w:rPr>
          <w:rFonts w:hint="eastAsia"/>
          <w:bCs/>
        </w:rPr>
        <w:t>1.</w:t>
      </w:r>
      <w:r>
        <w:rPr>
          <w:rFonts w:hint="eastAsia"/>
          <w:bCs/>
        </w:rPr>
        <w:t>主相机视角</w:t>
      </w:r>
      <w:r w:rsidR="007D2A75">
        <w:rPr>
          <w:rFonts w:hint="eastAsia"/>
          <w:bCs/>
        </w:rPr>
        <w:t>；</w:t>
      </w:r>
    </w:p>
    <w:p w:rsidR="00AE1B5A" w:rsidRDefault="00AE1B5A" w:rsidP="00AE1B5A">
      <w:pPr>
        <w:ind w:left="1260" w:firstLineChars="100" w:firstLine="210"/>
        <w:rPr>
          <w:bCs/>
        </w:rPr>
      </w:pPr>
      <w:r>
        <w:rPr>
          <w:rFonts w:hint="eastAsia"/>
          <w:bCs/>
        </w:rPr>
        <w:t>2.</w:t>
      </w:r>
      <w:r>
        <w:rPr>
          <w:rFonts w:hint="eastAsia"/>
          <w:bCs/>
        </w:rPr>
        <w:t>无人机</w:t>
      </w:r>
      <w:r>
        <w:rPr>
          <w:rFonts w:hint="eastAsia"/>
          <w:bCs/>
        </w:rPr>
        <w:t>1</w:t>
      </w:r>
      <w:r>
        <w:rPr>
          <w:rFonts w:hint="eastAsia"/>
          <w:bCs/>
        </w:rPr>
        <w:t>号主视角</w:t>
      </w:r>
      <w:r w:rsidR="007D2A75">
        <w:rPr>
          <w:rFonts w:hint="eastAsia"/>
          <w:bCs/>
        </w:rPr>
        <w:t>；</w:t>
      </w:r>
    </w:p>
    <w:p w:rsidR="00AE1B5A" w:rsidRDefault="00AE1B5A" w:rsidP="00AE1B5A">
      <w:pPr>
        <w:ind w:left="1260" w:firstLineChars="100" w:firstLine="210"/>
        <w:rPr>
          <w:bCs/>
        </w:rPr>
      </w:pPr>
      <w:r>
        <w:rPr>
          <w:rFonts w:hint="eastAsia"/>
          <w:bCs/>
        </w:rPr>
        <w:t>3.</w:t>
      </w:r>
      <w:r>
        <w:rPr>
          <w:rFonts w:hint="eastAsia"/>
          <w:bCs/>
        </w:rPr>
        <w:t>无人机</w:t>
      </w:r>
      <w:r>
        <w:rPr>
          <w:rFonts w:hint="eastAsia"/>
          <w:bCs/>
        </w:rPr>
        <w:t>2</w:t>
      </w:r>
      <w:r>
        <w:rPr>
          <w:rFonts w:hint="eastAsia"/>
          <w:bCs/>
        </w:rPr>
        <w:t>号主视角</w:t>
      </w:r>
      <w:r w:rsidR="007D2A75">
        <w:rPr>
          <w:rFonts w:hint="eastAsia"/>
          <w:bCs/>
        </w:rPr>
        <w:t>；</w:t>
      </w:r>
    </w:p>
    <w:p w:rsidR="00AE1B5A" w:rsidRDefault="00AE1B5A" w:rsidP="00AE1B5A">
      <w:pPr>
        <w:ind w:left="1260" w:firstLineChars="100" w:firstLine="210"/>
        <w:rPr>
          <w:bCs/>
        </w:rPr>
      </w:pPr>
      <w:r>
        <w:rPr>
          <w:rFonts w:hint="eastAsia"/>
          <w:bCs/>
        </w:rPr>
        <w:t>4.</w:t>
      </w:r>
      <w:r>
        <w:rPr>
          <w:rFonts w:hint="eastAsia"/>
          <w:bCs/>
        </w:rPr>
        <w:t>无人机</w:t>
      </w:r>
      <w:r>
        <w:rPr>
          <w:rFonts w:hint="eastAsia"/>
          <w:bCs/>
        </w:rPr>
        <w:t>1</w:t>
      </w:r>
      <w:r>
        <w:rPr>
          <w:rFonts w:hint="eastAsia"/>
          <w:bCs/>
        </w:rPr>
        <w:t>号第三人称视角</w:t>
      </w:r>
      <w:r w:rsidR="007D2A75">
        <w:rPr>
          <w:rFonts w:hint="eastAsia"/>
          <w:bCs/>
        </w:rPr>
        <w:t>；</w:t>
      </w:r>
    </w:p>
    <w:p w:rsidR="00AE1B5A" w:rsidRDefault="00AE1B5A" w:rsidP="00AE1B5A">
      <w:pPr>
        <w:ind w:left="1260" w:firstLineChars="100" w:firstLine="210"/>
        <w:rPr>
          <w:bCs/>
        </w:rPr>
      </w:pPr>
      <w:r>
        <w:rPr>
          <w:rFonts w:hint="eastAsia"/>
          <w:bCs/>
        </w:rPr>
        <w:t>5.</w:t>
      </w:r>
      <w:r>
        <w:rPr>
          <w:rFonts w:hint="eastAsia"/>
          <w:bCs/>
        </w:rPr>
        <w:t>无人机</w:t>
      </w:r>
      <w:r>
        <w:rPr>
          <w:rFonts w:hint="eastAsia"/>
          <w:bCs/>
        </w:rPr>
        <w:t>2</w:t>
      </w:r>
      <w:r>
        <w:rPr>
          <w:rFonts w:hint="eastAsia"/>
          <w:bCs/>
        </w:rPr>
        <w:t>号第三人称视角</w:t>
      </w:r>
      <w:r w:rsidR="007D2A75">
        <w:rPr>
          <w:rFonts w:hint="eastAsia"/>
          <w:bCs/>
        </w:rPr>
        <w:t>。</w:t>
      </w:r>
    </w:p>
    <w:p w:rsidR="00362B49" w:rsidRDefault="00362B49" w:rsidP="00362B49">
      <w:pPr>
        <w:ind w:left="420"/>
        <w:rPr>
          <w:bCs/>
        </w:rPr>
      </w:pPr>
      <w:r>
        <w:rPr>
          <w:rFonts w:hint="eastAsia"/>
          <w:bCs/>
        </w:rPr>
        <w:t>反馈：摄像机视角切换，并在屏幕中央偏上出现弹窗，提示当前视角及该视角下可进行的操作（无人机主视角下显示无人机状态）</w:t>
      </w:r>
      <w:r w:rsidR="007D2A75">
        <w:rPr>
          <w:rFonts w:hint="eastAsia"/>
          <w:bCs/>
        </w:rPr>
        <w:t>。</w:t>
      </w:r>
    </w:p>
    <w:p w:rsidR="00362B49" w:rsidRPr="00AB0A88" w:rsidRDefault="00362B49" w:rsidP="00362B49">
      <w:pPr>
        <w:rPr>
          <w:bCs/>
        </w:rPr>
      </w:pPr>
      <w:r w:rsidRPr="00AB0A88">
        <w:rPr>
          <w:rFonts w:hint="eastAsia"/>
          <w:bCs/>
        </w:rPr>
        <w:t>2)</w:t>
      </w:r>
      <w:r w:rsidRPr="00AB0A88">
        <w:rPr>
          <w:rFonts w:hint="eastAsia"/>
          <w:bCs/>
        </w:rPr>
        <w:tab/>
      </w:r>
      <w:r w:rsidRPr="00AB0A88">
        <w:rPr>
          <w:rFonts w:hint="eastAsia"/>
          <w:b/>
          <w:bCs/>
        </w:rPr>
        <w:t>主相机视角下的视角变换操作：</w:t>
      </w:r>
    </w:p>
    <w:p w:rsidR="00362B49" w:rsidRPr="00362B49" w:rsidRDefault="00362B49" w:rsidP="00362B49">
      <w:pPr>
        <w:ind w:firstLine="420"/>
        <w:rPr>
          <w:bCs/>
        </w:rPr>
      </w:pPr>
      <w:r w:rsidRPr="00362B49">
        <w:rPr>
          <w:rFonts w:hint="eastAsia"/>
          <w:bCs/>
        </w:rPr>
        <w:t>W/S</w:t>
      </w:r>
      <w:r w:rsidRPr="00362B49">
        <w:rPr>
          <w:rFonts w:hint="eastAsia"/>
          <w:bCs/>
        </w:rPr>
        <w:t>：前后移动</w:t>
      </w:r>
      <w:r>
        <w:rPr>
          <w:rFonts w:hint="eastAsia"/>
          <w:bCs/>
        </w:rPr>
        <w:t xml:space="preserve"> </w:t>
      </w:r>
      <w:r w:rsidRPr="00362B49">
        <w:rPr>
          <w:rFonts w:hint="eastAsia"/>
          <w:bCs/>
        </w:rPr>
        <w:t>A/D</w:t>
      </w:r>
      <w:r w:rsidRPr="00362B49">
        <w:rPr>
          <w:rFonts w:hint="eastAsia"/>
          <w:bCs/>
        </w:rPr>
        <w:t>：左右移动</w:t>
      </w:r>
      <w:r>
        <w:rPr>
          <w:rFonts w:hint="eastAsia"/>
          <w:bCs/>
        </w:rPr>
        <w:t xml:space="preserve"> </w:t>
      </w:r>
      <w:r w:rsidRPr="00362B49">
        <w:rPr>
          <w:rFonts w:hint="eastAsia"/>
          <w:bCs/>
        </w:rPr>
        <w:t>R/F</w:t>
      </w:r>
      <w:r w:rsidRPr="00362B49">
        <w:rPr>
          <w:rFonts w:hint="eastAsia"/>
          <w:bCs/>
        </w:rPr>
        <w:t>：上下移动</w:t>
      </w:r>
      <w:r w:rsidR="007D2A75">
        <w:rPr>
          <w:rFonts w:hint="eastAsia"/>
          <w:bCs/>
        </w:rPr>
        <w:t>；</w:t>
      </w:r>
    </w:p>
    <w:p w:rsidR="00362B49" w:rsidRPr="00362B49" w:rsidRDefault="00362B49" w:rsidP="00362B49">
      <w:pPr>
        <w:ind w:firstLine="420"/>
        <w:rPr>
          <w:bCs/>
        </w:rPr>
      </w:pPr>
      <w:r w:rsidRPr="00362B49">
        <w:rPr>
          <w:rFonts w:hint="eastAsia"/>
          <w:bCs/>
        </w:rPr>
        <w:t>Q/E</w:t>
      </w:r>
      <w:r w:rsidRPr="00362B49">
        <w:rPr>
          <w:rFonts w:hint="eastAsia"/>
          <w:bCs/>
        </w:rPr>
        <w:t>：左右旋转</w:t>
      </w:r>
      <w:r>
        <w:rPr>
          <w:rFonts w:hint="eastAsia"/>
          <w:bCs/>
        </w:rPr>
        <w:t xml:space="preserve"> </w:t>
      </w:r>
      <w:r w:rsidRPr="00362B49">
        <w:rPr>
          <w:rFonts w:hint="eastAsia"/>
          <w:bCs/>
        </w:rPr>
        <w:t>N/H</w:t>
      </w:r>
      <w:r w:rsidRPr="00362B49">
        <w:rPr>
          <w:rFonts w:hint="eastAsia"/>
          <w:bCs/>
        </w:rPr>
        <w:t>：上下旋转</w:t>
      </w:r>
      <w:r w:rsidR="007D2A75">
        <w:rPr>
          <w:rFonts w:hint="eastAsia"/>
          <w:bCs/>
        </w:rPr>
        <w:t>；</w:t>
      </w:r>
    </w:p>
    <w:p w:rsidR="00362B49" w:rsidRPr="00362B49" w:rsidRDefault="00FE20DB" w:rsidP="00362B49">
      <w:pPr>
        <w:ind w:firstLine="420"/>
        <w:rPr>
          <w:bCs/>
        </w:rPr>
      </w:pPr>
      <w:r>
        <w:rPr>
          <w:rFonts w:hint="eastAsia"/>
          <w:bCs/>
        </w:rPr>
        <w:t>单击</w:t>
      </w:r>
      <w:r w:rsidR="00284480">
        <w:rPr>
          <w:rFonts w:hint="eastAsia"/>
          <w:bCs/>
        </w:rPr>
        <w:t>【</w:t>
      </w:r>
      <w:r w:rsidR="00362B49" w:rsidRPr="00362B49">
        <w:rPr>
          <w:rFonts w:hint="eastAsia"/>
          <w:bCs/>
        </w:rPr>
        <w:t>Reset</w:t>
      </w:r>
      <w:r w:rsidR="00284480">
        <w:rPr>
          <w:rFonts w:hint="eastAsia"/>
          <w:bCs/>
        </w:rPr>
        <w:t>】</w:t>
      </w:r>
      <w:r w:rsidR="00362B49" w:rsidRPr="00362B49">
        <w:rPr>
          <w:rFonts w:hint="eastAsia"/>
          <w:bCs/>
        </w:rPr>
        <w:t>：回到预设视角</w:t>
      </w:r>
      <w:r w:rsidR="007D2A75">
        <w:rPr>
          <w:rFonts w:hint="eastAsia"/>
          <w:bCs/>
        </w:rPr>
        <w:t>；</w:t>
      </w:r>
    </w:p>
    <w:p w:rsidR="00362B49" w:rsidRDefault="00362B49" w:rsidP="00362B49">
      <w:pPr>
        <w:ind w:firstLine="420"/>
        <w:rPr>
          <w:bCs/>
        </w:rPr>
      </w:pPr>
      <w:r>
        <w:rPr>
          <w:rFonts w:hint="eastAsia"/>
          <w:bCs/>
        </w:rPr>
        <w:t>按住鼠标右键</w:t>
      </w:r>
      <w:r w:rsidRPr="00362B49">
        <w:rPr>
          <w:rFonts w:hint="eastAsia"/>
          <w:bCs/>
        </w:rPr>
        <w:t>可拖动镜头</w:t>
      </w:r>
      <w:r w:rsidR="007D2A75">
        <w:rPr>
          <w:rFonts w:hint="eastAsia"/>
          <w:bCs/>
        </w:rPr>
        <w:t>。</w:t>
      </w:r>
    </w:p>
    <w:p w:rsidR="00362B49" w:rsidRPr="00362B49" w:rsidRDefault="00362B49" w:rsidP="00362B49">
      <w:pPr>
        <w:ind w:firstLine="420"/>
        <w:rPr>
          <w:b/>
          <w:bCs/>
        </w:rPr>
      </w:pPr>
      <w:r w:rsidRPr="00362B49">
        <w:rPr>
          <w:rFonts w:hint="eastAsia"/>
          <w:b/>
          <w:bCs/>
        </w:rPr>
        <w:t>无人机第三人称视角下的视角变换操作：</w:t>
      </w:r>
    </w:p>
    <w:p w:rsidR="00362B49" w:rsidRPr="00362B49" w:rsidRDefault="00362B49" w:rsidP="00362B49">
      <w:pPr>
        <w:ind w:firstLine="420"/>
        <w:rPr>
          <w:bCs/>
        </w:rPr>
      </w:pPr>
      <w:r w:rsidRPr="00362B49">
        <w:rPr>
          <w:rFonts w:hint="eastAsia"/>
          <w:bCs/>
        </w:rPr>
        <w:t>Q/E</w:t>
      </w:r>
      <w:r w:rsidRPr="00362B49">
        <w:rPr>
          <w:rFonts w:hint="eastAsia"/>
          <w:bCs/>
        </w:rPr>
        <w:t>：左右旋转</w:t>
      </w:r>
    </w:p>
    <w:p w:rsidR="00362B49" w:rsidRDefault="00362B49" w:rsidP="00362B49">
      <w:pPr>
        <w:ind w:firstLine="420"/>
        <w:rPr>
          <w:bCs/>
        </w:rPr>
      </w:pPr>
      <w:r w:rsidRPr="00362B49">
        <w:rPr>
          <w:rFonts w:hint="eastAsia"/>
          <w:bCs/>
        </w:rPr>
        <w:t>N/H</w:t>
      </w:r>
      <w:r w:rsidRPr="00362B49">
        <w:rPr>
          <w:rFonts w:hint="eastAsia"/>
          <w:bCs/>
        </w:rPr>
        <w:t>：上下旋转</w:t>
      </w:r>
    </w:p>
    <w:p w:rsidR="00362B49" w:rsidRPr="00AB0A88" w:rsidRDefault="00362B49" w:rsidP="00362B49">
      <w:pPr>
        <w:rPr>
          <w:bCs/>
        </w:rPr>
      </w:pPr>
      <w:r w:rsidRPr="00AB0A88">
        <w:rPr>
          <w:rFonts w:hint="eastAsia"/>
          <w:bCs/>
        </w:rPr>
        <w:t>3)</w:t>
      </w:r>
      <w:r w:rsidRPr="00AB0A88">
        <w:rPr>
          <w:rFonts w:hint="eastAsia"/>
          <w:bCs/>
        </w:rPr>
        <w:tab/>
      </w:r>
      <w:r w:rsidR="005E388D" w:rsidRPr="00AB0A88">
        <w:rPr>
          <w:rFonts w:hint="eastAsia"/>
          <w:bCs/>
        </w:rPr>
        <w:t>关闭</w:t>
      </w:r>
      <w:r w:rsidRPr="00AB0A88">
        <w:rPr>
          <w:rFonts w:hint="eastAsia"/>
          <w:bCs/>
        </w:rPr>
        <w:t>左侧无人机信息栏</w:t>
      </w:r>
      <w:r w:rsidR="007D2A75" w:rsidRPr="00AB0A88">
        <w:rPr>
          <w:rFonts w:hint="eastAsia"/>
          <w:bCs/>
        </w:rPr>
        <w:t>。</w:t>
      </w:r>
    </w:p>
    <w:p w:rsidR="005E388D" w:rsidRPr="00AB0A88" w:rsidRDefault="005E388D" w:rsidP="00362B49">
      <w:pPr>
        <w:rPr>
          <w:bCs/>
        </w:rPr>
      </w:pPr>
      <w:r w:rsidRPr="00AB0A88">
        <w:rPr>
          <w:rFonts w:hint="eastAsia"/>
          <w:bCs/>
        </w:rPr>
        <w:tab/>
      </w:r>
      <w:r w:rsidRPr="00AB0A88">
        <w:rPr>
          <w:rFonts w:hint="eastAsia"/>
          <w:bCs/>
        </w:rPr>
        <w:t>反馈：信息栏折叠为【无人机</w:t>
      </w:r>
      <w:r w:rsidRPr="00AB0A88">
        <w:rPr>
          <w:rFonts w:hint="eastAsia"/>
          <w:bCs/>
        </w:rPr>
        <w:t>X</w:t>
      </w:r>
      <w:r w:rsidRPr="00AB0A88">
        <w:rPr>
          <w:rFonts w:hint="eastAsia"/>
          <w:bCs/>
        </w:rPr>
        <w:t>号信息栏】按钮，</w:t>
      </w:r>
      <w:r w:rsidR="00FE20DB">
        <w:rPr>
          <w:rFonts w:hint="eastAsia"/>
          <w:bCs/>
        </w:rPr>
        <w:t>单击</w:t>
      </w:r>
      <w:r w:rsidRPr="00AB0A88">
        <w:rPr>
          <w:rFonts w:hint="eastAsia"/>
          <w:bCs/>
        </w:rPr>
        <w:t>可再次展开信息栏。</w:t>
      </w:r>
    </w:p>
    <w:p w:rsidR="00362B49" w:rsidRPr="00AB0A88" w:rsidRDefault="00362B49" w:rsidP="00362B49">
      <w:pPr>
        <w:rPr>
          <w:bCs/>
        </w:rPr>
      </w:pPr>
      <w:r w:rsidRPr="00AB0A88">
        <w:rPr>
          <w:rFonts w:hint="eastAsia"/>
          <w:bCs/>
        </w:rPr>
        <w:t>4)</w:t>
      </w:r>
      <w:r w:rsidRPr="00AB0A88">
        <w:rPr>
          <w:rFonts w:hint="eastAsia"/>
          <w:bCs/>
        </w:rPr>
        <w:tab/>
      </w:r>
      <w:r w:rsidR="00FE20DB">
        <w:rPr>
          <w:rFonts w:hint="eastAsia"/>
          <w:bCs/>
        </w:rPr>
        <w:t>单击</w:t>
      </w:r>
      <w:r w:rsidRPr="00AB0A88">
        <w:rPr>
          <w:rFonts w:hint="eastAsia"/>
          <w:bCs/>
        </w:rPr>
        <w:t>左下角返回按钮退出当前界面</w:t>
      </w:r>
      <w:r w:rsidR="007D2A75" w:rsidRPr="00AB0A88">
        <w:rPr>
          <w:rFonts w:hint="eastAsia"/>
          <w:bCs/>
        </w:rPr>
        <w:t>。</w:t>
      </w:r>
    </w:p>
    <w:p w:rsidR="007D2A75" w:rsidRPr="00AB0A88" w:rsidRDefault="007D2A75" w:rsidP="00362B49">
      <w:pPr>
        <w:rPr>
          <w:bCs/>
        </w:rPr>
      </w:pPr>
      <w:r w:rsidRPr="00AB0A88">
        <w:rPr>
          <w:rFonts w:hint="eastAsia"/>
          <w:bCs/>
        </w:rPr>
        <w:t>5)</w:t>
      </w:r>
      <w:r w:rsidRPr="00AB0A88">
        <w:rPr>
          <w:rFonts w:hint="eastAsia"/>
          <w:bCs/>
        </w:rPr>
        <w:tab/>
      </w:r>
      <w:r w:rsidR="00FE20DB">
        <w:rPr>
          <w:rFonts w:hint="eastAsia"/>
          <w:bCs/>
        </w:rPr>
        <w:t>单击</w:t>
      </w:r>
      <w:r w:rsidRPr="00AB0A88">
        <w:rPr>
          <w:rFonts w:hint="eastAsia"/>
          <w:bCs/>
        </w:rPr>
        <w:t>右上角【退出】按钮退出程序。</w:t>
      </w:r>
    </w:p>
    <w:p w:rsidR="007D2A75" w:rsidRPr="00AB0A88" w:rsidRDefault="007D2A75" w:rsidP="00362B49">
      <w:pPr>
        <w:rPr>
          <w:bCs/>
        </w:rPr>
      </w:pPr>
      <w:r w:rsidRPr="00AB0A88">
        <w:rPr>
          <w:rFonts w:hint="eastAsia"/>
          <w:bCs/>
        </w:rPr>
        <w:t>6)</w:t>
      </w:r>
      <w:r w:rsidRPr="00AB0A88">
        <w:rPr>
          <w:rFonts w:hint="eastAsia"/>
          <w:bCs/>
        </w:rPr>
        <w:tab/>
      </w:r>
      <w:r w:rsidR="00FE20DB">
        <w:rPr>
          <w:rFonts w:hint="eastAsia"/>
          <w:bCs/>
        </w:rPr>
        <w:t>单击</w:t>
      </w:r>
      <w:r w:rsidRPr="00AB0A88">
        <w:rPr>
          <w:rFonts w:hint="eastAsia"/>
          <w:bCs/>
        </w:rPr>
        <w:t>右侧无人机按钮控制无人机起飞。</w:t>
      </w:r>
    </w:p>
    <w:p w:rsidR="007D2A75" w:rsidRPr="00AB0A88" w:rsidRDefault="007D2A75" w:rsidP="003434F5">
      <w:pPr>
        <w:ind w:left="420"/>
        <w:rPr>
          <w:bCs/>
        </w:rPr>
      </w:pPr>
      <w:r w:rsidRPr="00AB0A88">
        <w:rPr>
          <w:rFonts w:hint="eastAsia"/>
          <w:bCs/>
        </w:rPr>
        <w:t>反馈：按钮消失。</w:t>
      </w:r>
      <w:r w:rsidR="003434F5">
        <w:rPr>
          <w:rFonts w:hint="eastAsia"/>
          <w:bCs/>
        </w:rPr>
        <w:t>无人机实行预设运动轨迹扫描物料，同时物料统计界面、物料详情界面信息实时变动。</w:t>
      </w:r>
    </w:p>
    <w:p w:rsidR="007D2A75" w:rsidRPr="00AB0A88" w:rsidRDefault="007D2A75" w:rsidP="007D2A75">
      <w:pPr>
        <w:rPr>
          <w:bCs/>
        </w:rPr>
      </w:pPr>
      <w:r w:rsidRPr="00AB0A88">
        <w:rPr>
          <w:rFonts w:hint="eastAsia"/>
          <w:bCs/>
        </w:rPr>
        <w:t>7)</w:t>
      </w:r>
      <w:r w:rsidRPr="00AB0A88">
        <w:rPr>
          <w:rFonts w:hint="eastAsia"/>
          <w:bCs/>
        </w:rPr>
        <w:tab/>
      </w:r>
      <w:r w:rsidR="00FE20DB">
        <w:rPr>
          <w:rFonts w:hint="eastAsia"/>
          <w:bCs/>
        </w:rPr>
        <w:t>单</w:t>
      </w:r>
      <w:r w:rsidRPr="00AB0A88">
        <w:rPr>
          <w:rFonts w:hint="eastAsia"/>
          <w:bCs/>
        </w:rPr>
        <w:t>击右下信息按钮进入物料信息统计界面。</w:t>
      </w:r>
    </w:p>
    <w:p w:rsidR="00285940" w:rsidRDefault="00285940" w:rsidP="007D2A75">
      <w:pPr>
        <w:rPr>
          <w:bCs/>
        </w:rPr>
      </w:pPr>
      <w:r w:rsidRPr="00AB0A88">
        <w:rPr>
          <w:rFonts w:hint="eastAsia"/>
          <w:bCs/>
        </w:rPr>
        <w:t>8)</w:t>
      </w:r>
      <w:r w:rsidRPr="00AB0A88">
        <w:rPr>
          <w:rFonts w:hint="eastAsia"/>
          <w:bCs/>
        </w:rPr>
        <w:tab/>
      </w:r>
      <w:r w:rsidRPr="00AB0A88">
        <w:rPr>
          <w:rFonts w:hint="eastAsia"/>
          <w:bCs/>
        </w:rPr>
        <w:t>退出相机界面时，</w:t>
      </w:r>
      <w:r w:rsidR="00FE20DB">
        <w:rPr>
          <w:rFonts w:hint="eastAsia"/>
          <w:bCs/>
        </w:rPr>
        <w:t>单击</w:t>
      </w:r>
      <w:r w:rsidRPr="00AB0A88">
        <w:rPr>
          <w:rFonts w:hint="eastAsia"/>
          <w:bCs/>
        </w:rPr>
        <w:t>右下【运行】按钮进入相机界面。</w:t>
      </w:r>
    </w:p>
    <w:p w:rsidR="003434F5" w:rsidRDefault="003434F5" w:rsidP="007D2A75">
      <w:pPr>
        <w:rPr>
          <w:bCs/>
          <w:noProof/>
        </w:rPr>
      </w:pPr>
      <w:r>
        <w:rPr>
          <w:rFonts w:hint="eastAsia"/>
          <w:bCs/>
        </w:rPr>
        <w:t>9)</w:t>
      </w:r>
    </w:p>
    <w:p w:rsidR="006E4E7E" w:rsidRPr="00AB0A88" w:rsidRDefault="006E4E7E" w:rsidP="006E4E7E">
      <w:pPr>
        <w:jc w:val="center"/>
        <w:rPr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3197435" cy="1800000"/>
            <wp:effectExtent l="19050" t="0" r="2965" b="0"/>
            <wp:docPr id="5" name="图片 4" descr="相机界面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相机界面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4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40" w:rsidRDefault="003434F5" w:rsidP="007D2A75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主相机视角下</w:t>
      </w:r>
      <w:r w:rsidR="00FE20DB">
        <w:rPr>
          <w:rFonts w:hint="eastAsia"/>
          <w:bCs/>
        </w:rPr>
        <w:t>，单击物料箱查看该物料详细信息。</w:t>
      </w:r>
    </w:p>
    <w:p w:rsidR="006E4E7E" w:rsidRPr="00AE1B5A" w:rsidRDefault="006E4E7E" w:rsidP="007D2A75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反馈：⑤处出现显示物料详情的弹窗。</w:t>
      </w:r>
    </w:p>
    <w:p w:rsidR="002C7BBE" w:rsidRDefault="002C7BBE">
      <w:pPr>
        <w:ind w:firstLineChars="200" w:firstLine="420"/>
      </w:pPr>
    </w:p>
    <w:p w:rsidR="002C7BBE" w:rsidRPr="00AB0A88" w:rsidRDefault="00285940" w:rsidP="001C6B53">
      <w:pPr>
        <w:numPr>
          <w:ilvl w:val="1"/>
          <w:numId w:val="1"/>
        </w:numPr>
        <w:rPr>
          <w:b/>
        </w:rPr>
      </w:pPr>
      <w:proofErr w:type="spellStart"/>
      <w:r w:rsidRPr="00AB0A88">
        <w:rPr>
          <w:rFonts w:hint="eastAsia"/>
          <w:b/>
        </w:rPr>
        <w:t>ChartCanvas</w:t>
      </w:r>
      <w:proofErr w:type="spellEnd"/>
      <w:r w:rsidRPr="00AB0A88">
        <w:rPr>
          <w:rFonts w:hint="eastAsia"/>
          <w:b/>
        </w:rPr>
        <w:t>：物料统计界面</w:t>
      </w:r>
    </w:p>
    <w:p w:rsidR="00AB0A88" w:rsidRPr="00362B49" w:rsidRDefault="00AB0A88" w:rsidP="00AB0A88">
      <w:pPr>
        <w:numPr>
          <w:ilvl w:val="2"/>
          <w:numId w:val="1"/>
        </w:numPr>
        <w:rPr>
          <w:b/>
        </w:rPr>
      </w:pPr>
      <w:r w:rsidRPr="00362B49">
        <w:rPr>
          <w:rFonts w:hint="eastAsia"/>
          <w:b/>
        </w:rPr>
        <w:t>界面布局</w:t>
      </w:r>
    </w:p>
    <w:p w:rsidR="00AB0A88" w:rsidRDefault="00AB0A88" w:rsidP="006E4E7E">
      <w:pPr>
        <w:tabs>
          <w:tab w:val="left" w:pos="312"/>
        </w:tabs>
        <w:jc w:val="center"/>
      </w:pPr>
      <w:r>
        <w:rPr>
          <w:noProof/>
        </w:rPr>
        <w:drawing>
          <wp:inline distT="0" distB="0" distL="0" distR="0">
            <wp:extent cx="3197437" cy="1800000"/>
            <wp:effectExtent l="19050" t="0" r="2963" b="0"/>
            <wp:docPr id="3" name="图片 2" descr="统计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统计界面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43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88" w:rsidRDefault="00AB0A88" w:rsidP="00AB0A88">
      <w:pPr>
        <w:rPr>
          <w:b/>
          <w:bCs/>
        </w:rPr>
      </w:pPr>
    </w:p>
    <w:p w:rsidR="00AB0A88" w:rsidRPr="00AE1B5A" w:rsidRDefault="00AB0A88" w:rsidP="00AB0A88">
      <w:pPr>
        <w:rPr>
          <w:bCs/>
        </w:rPr>
      </w:pPr>
      <w:r w:rsidRPr="00AE1B5A">
        <w:rPr>
          <w:rFonts w:hint="eastAsia"/>
          <w:bCs/>
        </w:rPr>
        <w:t>①：</w:t>
      </w:r>
      <w:r>
        <w:rPr>
          <w:rFonts w:hint="eastAsia"/>
          <w:bCs/>
        </w:rPr>
        <w:t>货架选取下拉菜单</w:t>
      </w:r>
    </w:p>
    <w:p w:rsidR="00AB0A88" w:rsidRDefault="00AB0A88" w:rsidP="00AB0A88">
      <w:pPr>
        <w:rPr>
          <w:bCs/>
        </w:rPr>
      </w:pPr>
      <w:r>
        <w:rPr>
          <w:rFonts w:hint="eastAsia"/>
          <w:bCs/>
        </w:rPr>
        <w:t>②：按</w:t>
      </w:r>
      <w:r w:rsidR="00284480">
        <w:rPr>
          <w:rFonts w:hint="eastAsia"/>
          <w:bCs/>
        </w:rPr>
        <w:t>货物</w:t>
      </w:r>
      <w:r>
        <w:rPr>
          <w:rFonts w:hint="eastAsia"/>
          <w:bCs/>
        </w:rPr>
        <w:t>类别统计（可导向</w:t>
      </w:r>
      <w:r w:rsidR="00284480">
        <w:rPr>
          <w:rFonts w:hint="eastAsia"/>
          <w:bCs/>
        </w:rPr>
        <w:t>物料详情</w:t>
      </w:r>
      <w:r>
        <w:rPr>
          <w:rFonts w:hint="eastAsia"/>
          <w:bCs/>
        </w:rPr>
        <w:t>界面）</w:t>
      </w:r>
    </w:p>
    <w:p w:rsidR="00AB0A88" w:rsidRDefault="00AB0A88" w:rsidP="00AB0A88">
      <w:pPr>
        <w:rPr>
          <w:bCs/>
        </w:rPr>
      </w:pPr>
      <w:r>
        <w:rPr>
          <w:rFonts w:hint="eastAsia"/>
          <w:bCs/>
        </w:rPr>
        <w:t>③：按货架统计柱状图</w:t>
      </w:r>
    </w:p>
    <w:p w:rsidR="00AB0A88" w:rsidRDefault="00AB0A88" w:rsidP="00AB0A88">
      <w:pPr>
        <w:rPr>
          <w:bCs/>
        </w:rPr>
      </w:pPr>
      <w:r>
        <w:rPr>
          <w:rFonts w:hint="eastAsia"/>
          <w:bCs/>
        </w:rPr>
        <w:t>④：界面切换</w:t>
      </w:r>
    </w:p>
    <w:p w:rsidR="00AB0A88" w:rsidRDefault="00AB0A88" w:rsidP="00AB0A88">
      <w:pPr>
        <w:tabs>
          <w:tab w:val="left" w:pos="312"/>
        </w:tabs>
      </w:pPr>
    </w:p>
    <w:p w:rsidR="00AB0A88" w:rsidRPr="00362B49" w:rsidRDefault="00AB0A88" w:rsidP="00AB0A88">
      <w:pPr>
        <w:numPr>
          <w:ilvl w:val="2"/>
          <w:numId w:val="1"/>
        </w:numPr>
        <w:rPr>
          <w:b/>
        </w:rPr>
      </w:pPr>
      <w:r w:rsidRPr="00362B49">
        <w:rPr>
          <w:rFonts w:hint="eastAsia"/>
          <w:b/>
        </w:rPr>
        <w:t>操作与反馈</w:t>
      </w:r>
    </w:p>
    <w:p w:rsidR="00AB0A88" w:rsidRDefault="00AB0A88" w:rsidP="00AB0A88">
      <w:r>
        <w:t>1</w:t>
      </w:r>
      <w:r>
        <w:rPr>
          <w:rFonts w:hint="eastAsia"/>
        </w:rPr>
        <w:t>)</w:t>
      </w:r>
      <w:r>
        <w:rPr>
          <w:rFonts w:hint="eastAsia"/>
        </w:rPr>
        <w:tab/>
      </w:r>
      <w:r w:rsidR="00FE20DB">
        <w:rPr>
          <w:rFonts w:hint="eastAsia"/>
        </w:rPr>
        <w:t>单击</w:t>
      </w:r>
      <w:r w:rsidRPr="00AE1B5A">
        <w:rPr>
          <w:rFonts w:hint="eastAsia"/>
          <w:bCs/>
        </w:rPr>
        <w:t>①</w:t>
      </w:r>
      <w:r>
        <w:rPr>
          <w:rFonts w:hint="eastAsia"/>
          <w:bCs/>
        </w:rPr>
        <w:t>处</w:t>
      </w:r>
      <w:r>
        <w:rPr>
          <w:rFonts w:hint="eastAsia"/>
        </w:rPr>
        <w:t>下拉菜单选取货架。</w:t>
      </w:r>
    </w:p>
    <w:p w:rsidR="00AB0A88" w:rsidRDefault="00AB0A88" w:rsidP="00AB0A88">
      <w:pPr>
        <w:rPr>
          <w:bCs/>
        </w:rPr>
      </w:pPr>
      <w:r>
        <w:rPr>
          <w:rFonts w:hint="eastAsia"/>
        </w:rPr>
        <w:tab/>
      </w:r>
      <w:r>
        <w:rPr>
          <w:rFonts w:hint="eastAsia"/>
        </w:rPr>
        <w:t>反馈：</w:t>
      </w:r>
      <w:r w:rsidR="006304CA">
        <w:rPr>
          <w:rFonts w:hint="eastAsia"/>
          <w:bCs/>
        </w:rPr>
        <w:t>③处显示对应货架的统计信息。</w:t>
      </w:r>
    </w:p>
    <w:p w:rsidR="006304CA" w:rsidRDefault="006304CA" w:rsidP="00AB0A88">
      <w:pPr>
        <w:rPr>
          <w:bCs/>
        </w:rPr>
      </w:pPr>
      <w:r>
        <w:rPr>
          <w:rFonts w:hint="eastAsia"/>
          <w:bCs/>
        </w:rPr>
        <w:t>2)</w:t>
      </w:r>
      <w:r>
        <w:rPr>
          <w:rFonts w:hint="eastAsia"/>
          <w:bCs/>
        </w:rPr>
        <w:tab/>
      </w:r>
      <w:r w:rsidR="00FE20DB">
        <w:rPr>
          <w:rFonts w:hint="eastAsia"/>
          <w:bCs/>
        </w:rPr>
        <w:t>单击</w:t>
      </w:r>
      <w:r>
        <w:rPr>
          <w:rFonts w:hint="eastAsia"/>
          <w:bCs/>
        </w:rPr>
        <w:t>②</w:t>
      </w:r>
      <w:r w:rsidR="00284480">
        <w:rPr>
          <w:rFonts w:hint="eastAsia"/>
          <w:bCs/>
        </w:rPr>
        <w:t>处货物</w:t>
      </w:r>
      <w:r>
        <w:rPr>
          <w:rFonts w:hint="eastAsia"/>
          <w:bCs/>
        </w:rPr>
        <w:t>类别图标查看对应类别下物料的详细信息（</w:t>
      </w:r>
      <w:r w:rsidR="00284480">
        <w:rPr>
          <w:rFonts w:hint="eastAsia"/>
          <w:bCs/>
        </w:rPr>
        <w:t>货物</w:t>
      </w:r>
      <w:r>
        <w:rPr>
          <w:rFonts w:hint="eastAsia"/>
          <w:bCs/>
        </w:rPr>
        <w:t>编号及定位等）。</w:t>
      </w:r>
    </w:p>
    <w:p w:rsidR="006304CA" w:rsidRDefault="006304CA" w:rsidP="00AB0A88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反馈：切换至</w:t>
      </w:r>
      <w:r w:rsidR="00284480">
        <w:rPr>
          <w:rFonts w:hint="eastAsia"/>
          <w:bCs/>
        </w:rPr>
        <w:t>物料详情</w:t>
      </w:r>
      <w:r>
        <w:rPr>
          <w:rFonts w:hint="eastAsia"/>
          <w:bCs/>
        </w:rPr>
        <w:t>界面。</w:t>
      </w:r>
    </w:p>
    <w:p w:rsidR="006304CA" w:rsidRPr="00AB0A88" w:rsidRDefault="006304CA" w:rsidP="006304CA">
      <w:pPr>
        <w:rPr>
          <w:bCs/>
        </w:rPr>
      </w:pPr>
      <w:r>
        <w:rPr>
          <w:rFonts w:hint="eastAsia"/>
          <w:bCs/>
        </w:rPr>
        <w:t>3)</w:t>
      </w:r>
      <w:r>
        <w:rPr>
          <w:rFonts w:hint="eastAsia"/>
          <w:bCs/>
        </w:rPr>
        <w:tab/>
      </w:r>
      <w:r w:rsidR="00FE20DB">
        <w:rPr>
          <w:rFonts w:hint="eastAsia"/>
          <w:bCs/>
        </w:rPr>
        <w:t>单击</w:t>
      </w:r>
      <w:r w:rsidRPr="00AB0A88">
        <w:rPr>
          <w:rFonts w:hint="eastAsia"/>
          <w:bCs/>
        </w:rPr>
        <w:t>左下角返回按钮</w:t>
      </w:r>
      <w:r>
        <w:rPr>
          <w:rFonts w:hint="eastAsia"/>
          <w:bCs/>
        </w:rPr>
        <w:t>返回相机界面</w:t>
      </w:r>
      <w:r w:rsidRPr="00AB0A88">
        <w:rPr>
          <w:rFonts w:hint="eastAsia"/>
          <w:bCs/>
        </w:rPr>
        <w:t>。</w:t>
      </w:r>
    </w:p>
    <w:p w:rsidR="002C7BBE" w:rsidRDefault="006A519A" w:rsidP="001C6B53">
      <w:r>
        <w:t>4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  <w:bCs/>
        </w:rPr>
        <w:t>②、③处统计信息皆随无人机扫描过程实时刷新、动态变化。</w:t>
      </w:r>
    </w:p>
    <w:p w:rsidR="002C7BBE" w:rsidRDefault="002C7BBE">
      <w:pPr>
        <w:ind w:firstLineChars="200" w:firstLine="420"/>
      </w:pPr>
    </w:p>
    <w:p w:rsidR="002C7BBE" w:rsidRDefault="0051402C" w:rsidP="001C6B53">
      <w:pPr>
        <w:numPr>
          <w:ilvl w:val="1"/>
          <w:numId w:val="1"/>
        </w:numPr>
        <w:rPr>
          <w:b/>
        </w:rPr>
      </w:pPr>
      <w:proofErr w:type="spellStart"/>
      <w:r w:rsidRPr="0051402C">
        <w:rPr>
          <w:rFonts w:hint="eastAsia"/>
          <w:b/>
        </w:rPr>
        <w:t>DetailedCanvas</w:t>
      </w:r>
      <w:proofErr w:type="spellEnd"/>
      <w:r w:rsidRPr="0051402C">
        <w:rPr>
          <w:rFonts w:hint="eastAsia"/>
          <w:b/>
        </w:rPr>
        <w:t>：物料</w:t>
      </w:r>
      <w:r w:rsidR="00284480">
        <w:rPr>
          <w:rFonts w:hint="eastAsia"/>
          <w:b/>
        </w:rPr>
        <w:t>详情</w:t>
      </w:r>
      <w:r w:rsidRPr="0051402C">
        <w:rPr>
          <w:rFonts w:hint="eastAsia"/>
          <w:b/>
        </w:rPr>
        <w:t>界面</w:t>
      </w:r>
    </w:p>
    <w:p w:rsidR="00284480" w:rsidRPr="00362B49" w:rsidRDefault="00284480" w:rsidP="00284480">
      <w:pPr>
        <w:numPr>
          <w:ilvl w:val="2"/>
          <w:numId w:val="1"/>
        </w:numPr>
        <w:rPr>
          <w:b/>
        </w:rPr>
      </w:pPr>
      <w:r w:rsidRPr="00362B49">
        <w:rPr>
          <w:rFonts w:hint="eastAsia"/>
          <w:b/>
        </w:rPr>
        <w:t>界面布局</w:t>
      </w:r>
    </w:p>
    <w:p w:rsidR="0051402C" w:rsidRDefault="00284480" w:rsidP="006E4E7E">
      <w:pPr>
        <w:tabs>
          <w:tab w:val="left" w:pos="312"/>
        </w:tabs>
        <w:jc w:val="center"/>
      </w:pPr>
      <w:r>
        <w:rPr>
          <w:noProof/>
        </w:rPr>
        <w:drawing>
          <wp:inline distT="0" distB="0" distL="0" distR="0">
            <wp:extent cx="3198193" cy="1800000"/>
            <wp:effectExtent l="19050" t="0" r="2207" b="0"/>
            <wp:docPr id="15" name="图片 15" descr="C:\Users\lily\AppData\Local\Microsoft\Windows\INetCache\Content.Word\详细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ly\AppData\Local\Microsoft\Windows\INetCache\Content.Word\详细界面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193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480" w:rsidRDefault="00284480" w:rsidP="00284480">
      <w:pPr>
        <w:rPr>
          <w:b/>
          <w:bCs/>
        </w:rPr>
      </w:pPr>
    </w:p>
    <w:p w:rsidR="00284480" w:rsidRPr="00AE1B5A" w:rsidRDefault="00284480" w:rsidP="00284480">
      <w:pPr>
        <w:rPr>
          <w:bCs/>
        </w:rPr>
      </w:pPr>
      <w:r w:rsidRPr="00AE1B5A">
        <w:rPr>
          <w:rFonts w:hint="eastAsia"/>
          <w:bCs/>
        </w:rPr>
        <w:t>①：</w:t>
      </w:r>
      <w:r>
        <w:rPr>
          <w:rFonts w:hint="eastAsia"/>
          <w:bCs/>
        </w:rPr>
        <w:t>编号信息陈列</w:t>
      </w:r>
    </w:p>
    <w:p w:rsidR="00284480" w:rsidRDefault="00284480" w:rsidP="00284480">
      <w:pPr>
        <w:rPr>
          <w:bCs/>
        </w:rPr>
      </w:pPr>
      <w:r>
        <w:rPr>
          <w:rFonts w:hint="eastAsia"/>
          <w:bCs/>
        </w:rPr>
        <w:t>②：详细信息弹窗</w:t>
      </w:r>
    </w:p>
    <w:p w:rsidR="00284480" w:rsidRDefault="00284480" w:rsidP="00284480">
      <w:pPr>
        <w:rPr>
          <w:bCs/>
        </w:rPr>
      </w:pPr>
      <w:r>
        <w:rPr>
          <w:rFonts w:hint="eastAsia"/>
          <w:bCs/>
        </w:rPr>
        <w:t>③：界面切换</w:t>
      </w:r>
    </w:p>
    <w:p w:rsidR="00284480" w:rsidRPr="00284480" w:rsidRDefault="00284480" w:rsidP="0051402C">
      <w:pPr>
        <w:tabs>
          <w:tab w:val="left" w:pos="312"/>
        </w:tabs>
      </w:pPr>
    </w:p>
    <w:p w:rsidR="00284480" w:rsidRPr="00362B49" w:rsidRDefault="00284480" w:rsidP="00284480">
      <w:pPr>
        <w:numPr>
          <w:ilvl w:val="2"/>
          <w:numId w:val="1"/>
        </w:numPr>
        <w:rPr>
          <w:b/>
        </w:rPr>
      </w:pPr>
      <w:r w:rsidRPr="00362B49">
        <w:rPr>
          <w:rFonts w:hint="eastAsia"/>
          <w:b/>
        </w:rPr>
        <w:t>操作与反馈</w:t>
      </w:r>
    </w:p>
    <w:p w:rsidR="00284480" w:rsidRDefault="00284480" w:rsidP="00284480">
      <w:pPr>
        <w:ind w:left="416" w:hanging="416"/>
      </w:pPr>
      <w:r>
        <w:t>1</w:t>
      </w:r>
      <w:r>
        <w:rPr>
          <w:rFonts w:hint="eastAsia"/>
        </w:rPr>
        <w:t>)</w:t>
      </w:r>
      <w:r>
        <w:rPr>
          <w:rFonts w:hint="eastAsia"/>
        </w:rPr>
        <w:tab/>
      </w:r>
      <w:r w:rsidR="00FE20DB">
        <w:rPr>
          <w:rFonts w:hint="eastAsia"/>
        </w:rPr>
        <w:t>单击</w:t>
      </w:r>
      <w:r w:rsidRPr="00AE1B5A">
        <w:rPr>
          <w:rFonts w:hint="eastAsia"/>
          <w:bCs/>
        </w:rPr>
        <w:t>①</w:t>
      </w:r>
      <w:r>
        <w:rPr>
          <w:rFonts w:hint="eastAsia"/>
          <w:bCs/>
        </w:rPr>
        <w:t>处【详情】查看单个物料的</w:t>
      </w:r>
      <w:r w:rsidR="00FE20DB">
        <w:rPr>
          <w:rFonts w:hint="eastAsia"/>
          <w:bCs/>
        </w:rPr>
        <w:t>详细</w:t>
      </w:r>
      <w:r>
        <w:rPr>
          <w:rFonts w:hint="eastAsia"/>
          <w:bCs/>
        </w:rPr>
        <w:t>信息，包括：货物编号、货物类型、货架、货物位置、记录飞机</w:t>
      </w:r>
      <w:r>
        <w:rPr>
          <w:rFonts w:hint="eastAsia"/>
        </w:rPr>
        <w:t>。</w:t>
      </w:r>
    </w:p>
    <w:p w:rsidR="00284480" w:rsidRDefault="00284480" w:rsidP="00284480">
      <w:pPr>
        <w:rPr>
          <w:bCs/>
        </w:rPr>
      </w:pPr>
      <w:r>
        <w:rPr>
          <w:rFonts w:hint="eastAsia"/>
        </w:rPr>
        <w:tab/>
      </w:r>
      <w:r>
        <w:rPr>
          <w:rFonts w:hint="eastAsia"/>
        </w:rPr>
        <w:t>反馈：</w:t>
      </w:r>
      <w:r>
        <w:rPr>
          <w:rFonts w:hint="eastAsia"/>
          <w:bCs/>
        </w:rPr>
        <w:t>②处出现显示详细信息的弹窗。</w:t>
      </w:r>
    </w:p>
    <w:p w:rsidR="00284480" w:rsidRPr="00AB0A88" w:rsidRDefault="00284480" w:rsidP="00284480">
      <w:pPr>
        <w:rPr>
          <w:bCs/>
        </w:rPr>
      </w:pPr>
      <w:r>
        <w:rPr>
          <w:rFonts w:hint="eastAsia"/>
          <w:bCs/>
        </w:rPr>
        <w:t>2)</w:t>
      </w:r>
      <w:r>
        <w:rPr>
          <w:rFonts w:hint="eastAsia"/>
          <w:bCs/>
        </w:rPr>
        <w:tab/>
      </w:r>
      <w:r w:rsidR="00FE20DB">
        <w:rPr>
          <w:rFonts w:hint="eastAsia"/>
          <w:bCs/>
        </w:rPr>
        <w:t>单击</w:t>
      </w:r>
      <w:r w:rsidRPr="00AB0A88">
        <w:rPr>
          <w:rFonts w:hint="eastAsia"/>
          <w:bCs/>
        </w:rPr>
        <w:t>左下角返回按钮</w:t>
      </w:r>
      <w:r>
        <w:rPr>
          <w:rFonts w:hint="eastAsia"/>
          <w:bCs/>
        </w:rPr>
        <w:t>返回物料统计界面</w:t>
      </w:r>
      <w:r w:rsidRPr="00AB0A88">
        <w:rPr>
          <w:rFonts w:hint="eastAsia"/>
          <w:bCs/>
        </w:rPr>
        <w:t>。</w:t>
      </w:r>
    </w:p>
    <w:p w:rsidR="002C7BBE" w:rsidRDefault="002C7BBE"/>
    <w:sectPr w:rsidR="002C7BBE" w:rsidSect="002C7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FE56928"/>
    <w:multiLevelType w:val="multilevel"/>
    <w:tmpl w:val="9FE5692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2C7BBE"/>
    <w:rsid w:val="000209AF"/>
    <w:rsid w:val="001A1742"/>
    <w:rsid w:val="001C1188"/>
    <w:rsid w:val="001C6B53"/>
    <w:rsid w:val="00240173"/>
    <w:rsid w:val="00284480"/>
    <w:rsid w:val="00285940"/>
    <w:rsid w:val="002C7BBE"/>
    <w:rsid w:val="003409FB"/>
    <w:rsid w:val="003434F5"/>
    <w:rsid w:val="00362B49"/>
    <w:rsid w:val="00425D98"/>
    <w:rsid w:val="004B2DEB"/>
    <w:rsid w:val="0051402C"/>
    <w:rsid w:val="005611E4"/>
    <w:rsid w:val="005E388D"/>
    <w:rsid w:val="006304CA"/>
    <w:rsid w:val="006A519A"/>
    <w:rsid w:val="006D040A"/>
    <w:rsid w:val="006E4E7E"/>
    <w:rsid w:val="007D2A75"/>
    <w:rsid w:val="007F1D4B"/>
    <w:rsid w:val="00A307A3"/>
    <w:rsid w:val="00AB0A88"/>
    <w:rsid w:val="00AE1B5A"/>
    <w:rsid w:val="00D80858"/>
    <w:rsid w:val="00F26E2D"/>
    <w:rsid w:val="00F649F5"/>
    <w:rsid w:val="00FE20DB"/>
    <w:rsid w:val="70BB2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7BB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E1B5A"/>
    <w:rPr>
      <w:sz w:val="18"/>
      <w:szCs w:val="18"/>
    </w:rPr>
  </w:style>
  <w:style w:type="character" w:customStyle="1" w:styleId="Char">
    <w:name w:val="批注框文本 Char"/>
    <w:basedOn w:val="a0"/>
    <w:link w:val="a3"/>
    <w:rsid w:val="00AE1B5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AB0A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4</Pages>
  <Words>200</Words>
  <Characters>1144</Characters>
  <Application>Microsoft Office Word</Application>
  <DocSecurity>0</DocSecurity>
  <Lines>9</Lines>
  <Paragraphs>2</Paragraphs>
  <ScaleCrop>false</ScaleCrop>
  <Company>HP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58345</dc:creator>
  <cp:lastModifiedBy>lily</cp:lastModifiedBy>
  <cp:revision>11</cp:revision>
  <dcterms:created xsi:type="dcterms:W3CDTF">2020-08-06T11:59:00Z</dcterms:created>
  <dcterms:modified xsi:type="dcterms:W3CDTF">2020-08-09T11:52:00Z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